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gramStart"/>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getters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NegociacaoController</w:t>
      </w:r>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no negociação</w:t>
      </w:r>
      <w:proofErr w:type="gramEnd"/>
      <w:r>
        <w:rPr>
          <w:rFonts w:ascii="Times New Roman" w:hAnsi="Times New Roman" w:cs="Times New Roman"/>
          <w:sz w:val="24"/>
          <w:szCs w:val="24"/>
        </w:rPr>
        <w:t>.ts: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gramStart"/>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array será any, assim não teremos nenhum erro de compilação por any implícito e nosso array poderá receber todo tipo de elemento, não dando erro de compilação se tentar dar um push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gramEnd"/>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gramEnd"/>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o método adiciona() acima virou uma bagunça de instanciamento de objeto. Para concertar isso podemos simplesmente dizer que o método ciraDe() é, além de public, static.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DCDCAA"/>
          <w:sz w:val="21"/>
          <w:szCs w:val="21"/>
          <w:lang w:val="en-US"/>
        </w:rPr>
        <w:t>criaDe</w:t>
      </w:r>
      <w:r w:rsidRPr="00FE1905">
        <w:rPr>
          <w:rFonts w:ascii="Consolas" w:eastAsia="Times New Roman" w:hAnsi="Consolas" w:cs="Times New Roman"/>
          <w:color w:val="D4D4D4"/>
          <w:sz w:val="21"/>
          <w:szCs w:val="21"/>
          <w:lang w:val="en-US"/>
        </w:rPr>
        <w:t>(</w:t>
      </w:r>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quantidadeString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valorString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Negociacao</w:t>
      </w:r>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parseInt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quantidadeString</w:t>
      </w:r>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parseFloat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valorString</w:t>
      </w:r>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C586C0"/>
          <w:sz w:val="21"/>
          <w:szCs w:val="21"/>
        </w:rPr>
        <w:t>return</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EC9B0"/>
          <w:sz w:val="21"/>
          <w:szCs w:val="21"/>
        </w:rPr>
        <w:t>Negociacao</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negociação-controller:</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569CD6"/>
          <w:sz w:val="21"/>
          <w:szCs w:val="21"/>
        </w:rPr>
        <w:t>public</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EC9B0"/>
          <w:sz w:val="21"/>
          <w:szCs w:val="21"/>
        </w:rPr>
        <w:t>void</w:t>
      </w:r>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const</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FC1FF"/>
          <w:sz w:val="21"/>
          <w:szCs w:val="21"/>
        </w:rPr>
        <w:t>negociacao</w:t>
      </w:r>
      <w:r w:rsidRPr="00321A80">
        <w:rPr>
          <w:rFonts w:ascii="Consolas" w:eastAsia="Times New Roman" w:hAnsi="Consolas" w:cs="Times New Roman"/>
          <w:color w:val="D4D4D4"/>
          <w:sz w:val="21"/>
          <w:szCs w:val="21"/>
        </w:rPr>
        <w:t xml:space="preserve"> = </w:t>
      </w:r>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23E8AC51" w:rsidR="000E039A" w:rsidRPr="001D5634"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Métodos estáticos sempre public, caso contrário não faz sentido converter para estático.</w:t>
      </w:r>
    </w:p>
    <w:sectPr w:rsidR="000E039A"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32A0"/>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17CFF"/>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35</Pages>
  <Words>7509</Words>
  <Characters>40554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364</cp:revision>
  <dcterms:created xsi:type="dcterms:W3CDTF">2022-02-23T12:07:00Z</dcterms:created>
  <dcterms:modified xsi:type="dcterms:W3CDTF">2022-03-31T00:25:00Z</dcterms:modified>
</cp:coreProperties>
</file>