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font para bold ou 900: </w:t>
      </w:r>
      <w:r w:rsidRPr="00951A4F">
        <w:rPr>
          <w:rFonts w:ascii="Times New Roman" w:hAnsi="Times New Roman" w:cs="Times New Roman"/>
          <w:i/>
          <w:iCs/>
          <w:sz w:val="24"/>
          <w:szCs w:val="24"/>
        </w:rPr>
        <w:t>font-weight: bold/900;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r>
        <w:rPr>
          <w:rFonts w:ascii="Times New Roman" w:hAnsi="Times New Roman" w:cs="Times New Roman"/>
          <w:i/>
          <w:iCs/>
          <w:sz w:val="24"/>
          <w:szCs w:val="24"/>
        </w:rPr>
        <w:t>text-decoration: none;</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r>
        <w:rPr>
          <w:rFonts w:ascii="Times New Roman" w:hAnsi="Times New Roman" w:cs="Times New Roman"/>
          <w:i/>
          <w:iCs/>
          <w:sz w:val="24"/>
          <w:szCs w:val="24"/>
        </w:rPr>
        <w:t>margin-top/left/right/bottom: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r>
        <w:rPr>
          <w:rFonts w:ascii="Times New Roman" w:hAnsi="Times New Roman" w:cs="Times New Roman"/>
          <w:i/>
          <w:iCs/>
          <w:sz w:val="24"/>
          <w:szCs w:val="24"/>
        </w:rPr>
        <w:t>margin: 0 0 0 15px</w:t>
      </w:r>
      <w:r w:rsidR="007B239E">
        <w:rPr>
          <w:rFonts w:ascii="Times New Roman" w:hAnsi="Times New Roman" w:cs="Times New Roman"/>
          <w:sz w:val="24"/>
          <w:szCs w:val="24"/>
        </w:rPr>
        <w:t>, sendo eles: top, right, bottom e left,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position: relative;</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static;</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/left: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você alterar a posição, o elemento pode estar deslocado visualmente, mas seu ponto inicial continua no mesmo mesmo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elemente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É interessante utilizarmos box com width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uma box de cabeçalho fique sempre no centro, o ideal é deixar o top em 0 e o left/right em auto (</w:t>
      </w:r>
      <w:r w:rsidRPr="00275010">
        <w:rPr>
          <w:rFonts w:ascii="Times New Roman" w:hAnsi="Times New Roman" w:cs="Times New Roman"/>
          <w:i/>
          <w:iCs/>
          <w:sz w:val="24"/>
          <w:szCs w:val="24"/>
        </w:rPr>
        <w:t>width: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Podemos seguir a mesma lógica do margin para configuração de distância do padding, ou seja, se tiver 2 configs de distância, a primeira será relacionada com top e bottom e a segunda com left e right, mas, se tiver 4 configs de diatância, será top, left, bottom e right.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tiver dúvidas, basta subir e rever como o margin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r w:rsidRPr="00164927">
        <w:rPr>
          <w:rFonts w:ascii="Times New Roman" w:hAnsi="Times New Roman" w:cs="Times New Roman"/>
          <w:b/>
          <w:bCs/>
          <w:i/>
          <w:iCs/>
          <w:sz w:val="24"/>
          <w:szCs w:val="24"/>
          <w:u w:val="single"/>
        </w:rPr>
        <w:t>Section</w:t>
      </w:r>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&lt;main&gt;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Vertical-align: local;: Carrega o conteúdo de acordo com a localidade específica. Se colocar em top, carrega de cima, left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padding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box-sizing: border-box;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r w:rsidRPr="00A25620">
        <w:rPr>
          <w:rFonts w:ascii="Times New Roman" w:hAnsi="Times New Roman" w:cs="Times New Roman"/>
          <w:b/>
          <w:bCs/>
          <w:i/>
          <w:iCs/>
          <w:sz w:val="24"/>
          <w:szCs w:val="24"/>
        </w:rPr>
        <w:t>border-width</w:t>
      </w:r>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Medido em px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r w:rsidRPr="00A25620">
        <w:rPr>
          <w:rFonts w:ascii="Times New Roman" w:hAnsi="Times New Roman" w:cs="Times New Roman"/>
          <w:b/>
          <w:bCs/>
          <w:i/>
          <w:iCs/>
          <w:sz w:val="24"/>
          <w:szCs w:val="24"/>
        </w:rPr>
        <w:t>border-style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Solid</w:t>
      </w:r>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Dashed</w:t>
      </w:r>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r w:rsidRPr="00893344">
        <w:rPr>
          <w:rFonts w:ascii="Times New Roman" w:hAnsi="Times New Roman" w:cs="Times New Roman"/>
          <w:i/>
          <w:iCs/>
          <w:sz w:val="24"/>
          <w:szCs w:val="24"/>
        </w:rPr>
        <w:t>Doted</w:t>
      </w:r>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r w:rsidRPr="00A25620">
        <w:rPr>
          <w:rFonts w:ascii="Times New Roman" w:hAnsi="Times New Roman" w:cs="Times New Roman"/>
          <w:b/>
          <w:bCs/>
          <w:i/>
          <w:iCs/>
          <w:sz w:val="24"/>
          <w:szCs w:val="24"/>
        </w:rPr>
        <w:t>border-color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#000000 = black = rgb(0,0,0)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#ffffff = White = rgb(255,255,255)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as bordas especificamente em locais que quisermos, utilizando o mesmo princípio da margin:</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Border-bottom;</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Border-left;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Border-right.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Border-top-width;</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Border-top-color;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Border-top-style;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r w:rsidRPr="00893344">
        <w:rPr>
          <w:rFonts w:ascii="Times New Roman" w:hAnsi="Times New Roman" w:cs="Times New Roman"/>
          <w:b/>
          <w:bCs/>
          <w:i/>
          <w:iCs/>
          <w:sz w:val="24"/>
          <w:szCs w:val="24"/>
        </w:rPr>
        <w:t>border: 2px solid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r>
        <w:rPr>
          <w:rFonts w:ascii="Times New Roman" w:hAnsi="Times New Roman" w:cs="Times New Roman"/>
          <w:i/>
          <w:iCs/>
          <w:sz w:val="24"/>
          <w:szCs w:val="24"/>
        </w:rPr>
        <w:t>border-radius: valorpx;</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Podemos utilizar essa declaração universal que irá arredondar todos os cantos, ou específicas, para arredondar somento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Border-radius-top-left: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Aula 6 – Pseudo-Classes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r w:rsidR="00F50773">
        <w:rPr>
          <w:rFonts w:ascii="Times New Roman" w:hAnsi="Times New Roman" w:cs="Times New Roman"/>
          <w:i/>
          <w:iCs/>
          <w:sz w:val="24"/>
          <w:szCs w:val="24"/>
        </w:rPr>
        <w:t>hover</w:t>
      </w:r>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hover: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r w:rsidRPr="00EF46E7">
        <w:rPr>
          <w:rFonts w:ascii="Times New Roman" w:hAnsi="Times New Roman" w:cs="Times New Roman"/>
          <w:i/>
          <w:iCs/>
          <w:sz w:val="24"/>
          <w:szCs w:val="24"/>
        </w:rPr>
        <w:t>nav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r>
        <w:rPr>
          <w:rFonts w:ascii="Times New Roman" w:hAnsi="Times New Roman" w:cs="Times New Roman"/>
          <w:i/>
          <w:iCs/>
          <w:sz w:val="24"/>
          <w:szCs w:val="24"/>
        </w:rPr>
        <w:t>hover</w:t>
      </w:r>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r>
        <w:rPr>
          <w:rFonts w:ascii="Times New Roman" w:hAnsi="Times New Roman" w:cs="Times New Roman"/>
          <w:i/>
          <w:iCs/>
          <w:sz w:val="24"/>
          <w:szCs w:val="24"/>
        </w:rPr>
        <w:t>active</w:t>
      </w:r>
      <w:r>
        <w:rPr>
          <w:rFonts w:ascii="Times New Roman" w:hAnsi="Times New Roman" w:cs="Times New Roman"/>
          <w:sz w:val="24"/>
          <w:szCs w:val="24"/>
        </w:rPr>
        <w:t xml:space="preserve">. Segue o mesmo princípio do </w:t>
      </w:r>
      <w:r>
        <w:rPr>
          <w:rFonts w:ascii="Times New Roman" w:hAnsi="Times New Roman" w:cs="Times New Roman"/>
          <w:i/>
          <w:iCs/>
          <w:sz w:val="24"/>
          <w:szCs w:val="24"/>
        </w:rPr>
        <w:t>hover</w:t>
      </w:r>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r w:rsidRPr="00B6370F">
        <w:rPr>
          <w:rFonts w:ascii="Times New Roman" w:hAnsi="Times New Roman" w:cs="Times New Roman"/>
          <w:i/>
          <w:iCs/>
          <w:sz w:val="24"/>
          <w:szCs w:val="24"/>
        </w:rPr>
        <w:t>hover</w:t>
      </w:r>
      <w:r>
        <w:rPr>
          <w:rFonts w:ascii="Times New Roman" w:hAnsi="Times New Roman" w:cs="Times New Roman"/>
          <w:sz w:val="24"/>
          <w:szCs w:val="24"/>
        </w:rPr>
        <w:t xml:space="preserve">, </w:t>
      </w:r>
      <w:r w:rsidRPr="00B6370F">
        <w:rPr>
          <w:rFonts w:ascii="Times New Roman" w:hAnsi="Times New Roman" w:cs="Times New Roman"/>
          <w:i/>
          <w:iCs/>
          <w:sz w:val="24"/>
          <w:szCs w:val="24"/>
        </w:rPr>
        <w:t>active</w:t>
      </w:r>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Porém, existe a necessidade de cirar outra configuração. Exemplo no ex da aula 6 do módulo/parte 2 do curso de HTML na Alura.</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&lt;footer&gt;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background: url(“endereço”)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carcteres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isermos requerir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&lt;form&gt;&lt;/form&gt;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type=”text”&gt;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&lt;form&gt;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&lt;label&gt;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label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Fazer essa conexão entre o label e o input é super importante pois facilita a vida dos nossos clientes. Ex.: Se sua caixa de texto for muito pequeno ou quando temos muitas informações para serem entradas, basta o cliente clicar no nome que foi colocado no label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&lt;form&gt;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todas as infos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display: inline;</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conteúdos.</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&lt;text-area&gt;</w:t>
      </w:r>
      <w:r w:rsidR="00371E91">
        <w:rPr>
          <w:rFonts w:ascii="Times New Roman" w:hAnsi="Times New Roman" w:cs="Times New Roman"/>
          <w:i/>
          <w:iCs/>
          <w:sz w:val="24"/>
          <w:szCs w:val="24"/>
        </w:rPr>
        <w:t>&lt;/text-area&gt;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Cols=”</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Rows=”</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Ele também é acompanhado do label.</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nome do radio</w:t>
      </w:r>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do que se trata aquele radio</w:t>
      </w:r>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email,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label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r>
        <w:rPr>
          <w:rFonts w:ascii="Times New Roman" w:hAnsi="Times New Roman" w:cs="Times New Roman"/>
          <w:i/>
          <w:iCs/>
          <w:sz w:val="24"/>
          <w:szCs w:val="24"/>
        </w:rPr>
        <w:t>checked</w:t>
      </w:r>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Dica: Nós podemos polpar tempo colocando inputs dentro de labels, assim não tem a necessidade de criar id’s.</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Marcadores mais específicos primeiro form p{color: blue;} &gt;&gt; p{color: red;}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Se temos 2 tags, temos o dobro da força do seleteor,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Estilo CSS Inline: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r w:rsidR="009F0780">
        <w:rPr>
          <w:rFonts w:ascii="Times New Roman" w:hAnsi="Times New Roman" w:cs="Times New Roman"/>
          <w:sz w:val="24"/>
          <w:szCs w:val="24"/>
        </w:rPr>
        <w:t xml:space="preserve">Inline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&lt;select&gt;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&lt;opinion&gt;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r>
        <w:rPr>
          <w:rFonts w:ascii="Times New Roman" w:hAnsi="Times New Roman" w:cs="Times New Roman"/>
          <w:i/>
          <w:iCs/>
          <w:sz w:val="24"/>
          <w:szCs w:val="24"/>
        </w:rPr>
        <w:t>types=””</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Email: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Tel: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Quando utiliza esses types específicos para cada coisa, o input identifica o que está faltando e te avisa para colocar quando tenta enviar o formulário. Ex.: Se você tentar enviar o forms,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r>
        <w:rPr>
          <w:rFonts w:ascii="Times New Roman" w:hAnsi="Times New Roman" w:cs="Times New Roman"/>
          <w:i/>
          <w:iCs/>
          <w:sz w:val="24"/>
          <w:szCs w:val="24"/>
        </w:rPr>
        <w:t>required</w:t>
      </w:r>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r>
        <w:rPr>
          <w:rFonts w:ascii="Times New Roman" w:hAnsi="Times New Roman" w:cs="Times New Roman"/>
          <w:i/>
          <w:iCs/>
          <w:sz w:val="24"/>
          <w:szCs w:val="24"/>
        </w:rPr>
        <w:t>placeholder=”mensagem”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&lt;fieldset&gt;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2DF05621" w:rsidR="00053547" w:rsidRPr="0005354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&lt;legend&gt;</w:t>
      </w:r>
      <w:r>
        <w:rPr>
          <w:rFonts w:ascii="Times New Roman" w:hAnsi="Times New Roman" w:cs="Times New Roman"/>
          <w:sz w:val="24"/>
          <w:szCs w:val="24"/>
        </w:rPr>
        <w:t>.</w:t>
      </w:r>
    </w:p>
    <w:sectPr w:rsidR="00053547" w:rsidRPr="000535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53547"/>
    <w:rsid w:val="000615EF"/>
    <w:rsid w:val="00093980"/>
    <w:rsid w:val="00095AFA"/>
    <w:rsid w:val="00097DB9"/>
    <w:rsid w:val="000B422F"/>
    <w:rsid w:val="000B45DD"/>
    <w:rsid w:val="000B6763"/>
    <w:rsid w:val="000C49E1"/>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E16FC"/>
    <w:rsid w:val="002206F6"/>
    <w:rsid w:val="00231B1E"/>
    <w:rsid w:val="0023679F"/>
    <w:rsid w:val="00252511"/>
    <w:rsid w:val="00257F42"/>
    <w:rsid w:val="00272A4A"/>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71892"/>
    <w:rsid w:val="00371E91"/>
    <w:rsid w:val="0037754E"/>
    <w:rsid w:val="003858A6"/>
    <w:rsid w:val="00393679"/>
    <w:rsid w:val="0039777F"/>
    <w:rsid w:val="00397FAC"/>
    <w:rsid w:val="003A4DC2"/>
    <w:rsid w:val="003A7DFD"/>
    <w:rsid w:val="003B0BDD"/>
    <w:rsid w:val="003D5160"/>
    <w:rsid w:val="003F2613"/>
    <w:rsid w:val="003F4081"/>
    <w:rsid w:val="004037E0"/>
    <w:rsid w:val="004112A8"/>
    <w:rsid w:val="00417096"/>
    <w:rsid w:val="00430E87"/>
    <w:rsid w:val="00436637"/>
    <w:rsid w:val="00445558"/>
    <w:rsid w:val="00451C86"/>
    <w:rsid w:val="00457681"/>
    <w:rsid w:val="00461643"/>
    <w:rsid w:val="00477257"/>
    <w:rsid w:val="00496E3F"/>
    <w:rsid w:val="004A0802"/>
    <w:rsid w:val="004B2F26"/>
    <w:rsid w:val="004C61F2"/>
    <w:rsid w:val="004C7BBC"/>
    <w:rsid w:val="004D3E94"/>
    <w:rsid w:val="004E77C9"/>
    <w:rsid w:val="004F36D5"/>
    <w:rsid w:val="005041CD"/>
    <w:rsid w:val="00505F21"/>
    <w:rsid w:val="00532928"/>
    <w:rsid w:val="0056379D"/>
    <w:rsid w:val="00566A1E"/>
    <w:rsid w:val="005738FA"/>
    <w:rsid w:val="00585095"/>
    <w:rsid w:val="00586553"/>
    <w:rsid w:val="005B05DE"/>
    <w:rsid w:val="005B1D41"/>
    <w:rsid w:val="005B2EDD"/>
    <w:rsid w:val="005D07A2"/>
    <w:rsid w:val="005D0C34"/>
    <w:rsid w:val="00602C7B"/>
    <w:rsid w:val="006117C2"/>
    <w:rsid w:val="00613746"/>
    <w:rsid w:val="006161FC"/>
    <w:rsid w:val="00634538"/>
    <w:rsid w:val="00636901"/>
    <w:rsid w:val="00661611"/>
    <w:rsid w:val="00663E57"/>
    <w:rsid w:val="00685043"/>
    <w:rsid w:val="006A5FD3"/>
    <w:rsid w:val="006B185D"/>
    <w:rsid w:val="006B3B6B"/>
    <w:rsid w:val="006C7D5A"/>
    <w:rsid w:val="006E1EE7"/>
    <w:rsid w:val="006E520F"/>
    <w:rsid w:val="006E540D"/>
    <w:rsid w:val="006F327A"/>
    <w:rsid w:val="006F43B7"/>
    <w:rsid w:val="00706500"/>
    <w:rsid w:val="007169D8"/>
    <w:rsid w:val="00726AEF"/>
    <w:rsid w:val="007410C2"/>
    <w:rsid w:val="00744E84"/>
    <w:rsid w:val="00745215"/>
    <w:rsid w:val="0075274A"/>
    <w:rsid w:val="00760207"/>
    <w:rsid w:val="00773181"/>
    <w:rsid w:val="007766E7"/>
    <w:rsid w:val="00781EBA"/>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6536D"/>
    <w:rsid w:val="008914F8"/>
    <w:rsid w:val="00893344"/>
    <w:rsid w:val="008A3E99"/>
    <w:rsid w:val="008B2808"/>
    <w:rsid w:val="008D5267"/>
    <w:rsid w:val="008E462E"/>
    <w:rsid w:val="00915793"/>
    <w:rsid w:val="00916DB3"/>
    <w:rsid w:val="00950EB2"/>
    <w:rsid w:val="00951A4F"/>
    <w:rsid w:val="009615B8"/>
    <w:rsid w:val="0096398F"/>
    <w:rsid w:val="009C1785"/>
    <w:rsid w:val="009C4A53"/>
    <w:rsid w:val="009C501C"/>
    <w:rsid w:val="009C552E"/>
    <w:rsid w:val="009C75E6"/>
    <w:rsid w:val="009D750F"/>
    <w:rsid w:val="009F0780"/>
    <w:rsid w:val="009F0AEB"/>
    <w:rsid w:val="00A041CE"/>
    <w:rsid w:val="00A25620"/>
    <w:rsid w:val="00A5040C"/>
    <w:rsid w:val="00A6200D"/>
    <w:rsid w:val="00A86BA8"/>
    <w:rsid w:val="00A9387C"/>
    <w:rsid w:val="00A970A8"/>
    <w:rsid w:val="00AA7726"/>
    <w:rsid w:val="00AB0B15"/>
    <w:rsid w:val="00AC3ACE"/>
    <w:rsid w:val="00AD0BBA"/>
    <w:rsid w:val="00AE2C00"/>
    <w:rsid w:val="00B11346"/>
    <w:rsid w:val="00B124C9"/>
    <w:rsid w:val="00B26DA6"/>
    <w:rsid w:val="00B6370F"/>
    <w:rsid w:val="00B718BE"/>
    <w:rsid w:val="00B73D1F"/>
    <w:rsid w:val="00B75630"/>
    <w:rsid w:val="00BA67D1"/>
    <w:rsid w:val="00BA7211"/>
    <w:rsid w:val="00BC1675"/>
    <w:rsid w:val="00BC3E9E"/>
    <w:rsid w:val="00BC45B1"/>
    <w:rsid w:val="00BD2846"/>
    <w:rsid w:val="00BE0E88"/>
    <w:rsid w:val="00C25067"/>
    <w:rsid w:val="00C25216"/>
    <w:rsid w:val="00C312CF"/>
    <w:rsid w:val="00C32EC4"/>
    <w:rsid w:val="00C34182"/>
    <w:rsid w:val="00C46B23"/>
    <w:rsid w:val="00C56C06"/>
    <w:rsid w:val="00C60C72"/>
    <w:rsid w:val="00C65741"/>
    <w:rsid w:val="00C67ED8"/>
    <w:rsid w:val="00C71BDB"/>
    <w:rsid w:val="00C7777E"/>
    <w:rsid w:val="00C80166"/>
    <w:rsid w:val="00C804A7"/>
    <w:rsid w:val="00C87788"/>
    <w:rsid w:val="00C93F1D"/>
    <w:rsid w:val="00CA3857"/>
    <w:rsid w:val="00CD2F65"/>
    <w:rsid w:val="00CE4B2B"/>
    <w:rsid w:val="00CE6E94"/>
    <w:rsid w:val="00CF68E5"/>
    <w:rsid w:val="00D009C0"/>
    <w:rsid w:val="00D02555"/>
    <w:rsid w:val="00D04B42"/>
    <w:rsid w:val="00D11EF9"/>
    <w:rsid w:val="00D276B3"/>
    <w:rsid w:val="00D37242"/>
    <w:rsid w:val="00D46593"/>
    <w:rsid w:val="00D5244D"/>
    <w:rsid w:val="00D63724"/>
    <w:rsid w:val="00D64D43"/>
    <w:rsid w:val="00D7560B"/>
    <w:rsid w:val="00D763BD"/>
    <w:rsid w:val="00D977E6"/>
    <w:rsid w:val="00DB5752"/>
    <w:rsid w:val="00DC3259"/>
    <w:rsid w:val="00DF1E64"/>
    <w:rsid w:val="00E40BD9"/>
    <w:rsid w:val="00E41429"/>
    <w:rsid w:val="00E4475A"/>
    <w:rsid w:val="00E5504D"/>
    <w:rsid w:val="00E620D9"/>
    <w:rsid w:val="00E67F96"/>
    <w:rsid w:val="00E74E37"/>
    <w:rsid w:val="00E80981"/>
    <w:rsid w:val="00E8184C"/>
    <w:rsid w:val="00E8621B"/>
    <w:rsid w:val="00EA17D8"/>
    <w:rsid w:val="00EB73D1"/>
    <w:rsid w:val="00EC5FF1"/>
    <w:rsid w:val="00EC6A93"/>
    <w:rsid w:val="00EF0AE2"/>
    <w:rsid w:val="00EF15E1"/>
    <w:rsid w:val="00EF46E7"/>
    <w:rsid w:val="00EF6064"/>
    <w:rsid w:val="00F15D7E"/>
    <w:rsid w:val="00F2375A"/>
    <w:rsid w:val="00F26A5A"/>
    <w:rsid w:val="00F421AB"/>
    <w:rsid w:val="00F50773"/>
    <w:rsid w:val="00F52C51"/>
    <w:rsid w:val="00F54C4F"/>
    <w:rsid w:val="00F67134"/>
    <w:rsid w:val="00FA31FD"/>
    <w:rsid w:val="00FA73B2"/>
    <w:rsid w:val="00FB4388"/>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16</Pages>
  <Words>4944</Words>
  <Characters>26703</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259</cp:revision>
  <dcterms:created xsi:type="dcterms:W3CDTF">2021-04-16T13:31:00Z</dcterms:created>
  <dcterms:modified xsi:type="dcterms:W3CDTF">2021-04-20T00:15:00Z</dcterms:modified>
</cp:coreProperties>
</file>