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</w:t>
      </w:r>
      <w:proofErr w:type="spellStart"/>
      <w:r w:rsidR="00D3678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3678B">
        <w:rPr>
          <w:rFonts w:ascii="Times New Roman" w:hAnsi="Times New Roman" w:cs="Times New Roman"/>
          <w:sz w:val="24"/>
          <w:szCs w:val="24"/>
        </w:rPr>
        <w:t xml:space="preserve">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 xml:space="preserve">s Linux e </w:t>
      </w:r>
      <w:proofErr w:type="spellStart"/>
      <w:r w:rsidR="000A24AD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apt-get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Esse site serve para diversas linguagens, não somente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Python3 vem como primeira opção após clicar em “Start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Este é um dos melhores sites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4483">
        <w:rPr>
          <w:rFonts w:ascii="Times New Roman" w:hAnsi="Times New Roman" w:cs="Times New Roman"/>
          <w:sz w:val="24"/>
          <w:szCs w:val="24"/>
        </w:rPr>
        <w:t>Todas as funções em uma linguagem tem</w:t>
      </w:r>
      <w:proofErr w:type="gramEnd"/>
      <w:r w:rsidR="004A4483">
        <w:rPr>
          <w:rFonts w:ascii="Times New Roman" w:hAnsi="Times New Roman" w:cs="Times New Roman"/>
          <w:sz w:val="24"/>
          <w:szCs w:val="24"/>
        </w:rPr>
        <w:t xml:space="preserve">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Ex.: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sep</w:t>
      </w:r>
      <w:proofErr w:type="spellEnd"/>
      <w:proofErr w:type="gramStart"/>
      <w:r w:rsidR="007A7E48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caracter</w:t>
      </w:r>
      <w:proofErr w:type="spellEnd"/>
      <w:proofErr w:type="gramEnd"/>
      <w:r w:rsidR="007A7E4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=”\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Isso também funciona para o pointer de digitação, quando utilizamos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</w:t>
      </w:r>
      <w:proofErr w:type="spellStart"/>
      <w:r w:rsidR="007F222A"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 w:rsidR="007F222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691385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91385">
        <w:rPr>
          <w:rFonts w:ascii="Times New Roman" w:hAnsi="Times New Roman" w:cs="Times New Roman"/>
          <w:i/>
          <w:iCs/>
          <w:sz w:val="24"/>
          <w:szCs w:val="24"/>
        </w:rPr>
        <w:t xml:space="preserve">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 xml:space="preserve">: texto. Sempre quando algo é escrito dentro de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Float: Números flutuantes/reais. Quando uma variável recebe um real (com vírgula), ela se torna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nomear variáveis, ou seja, se o nome da variável for composto as palavras serão separadas por “_”, ao invés de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proofErr w:type="spellStart"/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10D7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C210D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210D7">
        <w:rPr>
          <w:rFonts w:ascii="Times New Roman" w:hAnsi="Times New Roman" w:cs="Times New Roman"/>
          <w:i/>
          <w:iCs/>
          <w:sz w:val="24"/>
          <w:szCs w:val="24"/>
        </w:rPr>
        <w:t>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proofErr w:type="spellStart"/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76E482CE" w:rsidR="00946751" w:rsidRPr="00DE301D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 xml:space="preserve"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</w:t>
      </w:r>
      <w:proofErr w:type="spellStart"/>
      <w:r w:rsidR="006D72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D72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D724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6D7240">
        <w:rPr>
          <w:rFonts w:ascii="Times New Roman" w:hAnsi="Times New Roman" w:cs="Times New Roman"/>
          <w:sz w:val="24"/>
          <w:szCs w:val="24"/>
        </w:rPr>
        <w:t>.</w:t>
      </w:r>
    </w:p>
    <w:p w14:paraId="377B1CB6" w14:textId="6A67A1EA" w:rsidR="00DE301D" w:rsidRPr="0088111E" w:rsidRDefault="00DE301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Sugar = nome dado à “técnica” de copiar várias vezes a mesma string como por exemplo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“20” *10)</w:t>
      </w:r>
      <w:r>
        <w:rPr>
          <w:rFonts w:ascii="Times New Roman" w:hAnsi="Times New Roman" w:cs="Times New Roman"/>
          <w:sz w:val="24"/>
          <w:szCs w:val="24"/>
        </w:rPr>
        <w:t xml:space="preserve"> o que acontecerá é que será impresso 10 vezes o número “20”. Isso é muito útil para facilitar coisas que seria muito </w:t>
      </w:r>
      <w:proofErr w:type="gramStart"/>
      <w:r>
        <w:rPr>
          <w:rFonts w:ascii="Times New Roman" w:hAnsi="Times New Roman" w:cs="Times New Roman"/>
          <w:sz w:val="24"/>
          <w:szCs w:val="24"/>
        </w:rPr>
        <w:t>trabalhosas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4BB8346" w14:textId="2FE7F325" w:rsidR="0088111E" w:rsidRDefault="0088111E" w:rsidP="008811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Testando Valores:</w:t>
      </w:r>
    </w:p>
    <w:p w14:paraId="7067AAB4" w14:textId="61D3975A" w:rsidR="0088111E" w:rsidRPr="00EC0AD3" w:rsidRDefault="00C010D9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72D">
        <w:rPr>
          <w:rFonts w:ascii="Times New Roman" w:hAnsi="Times New Roman" w:cs="Times New Roman"/>
          <w:sz w:val="24"/>
          <w:szCs w:val="24"/>
        </w:rPr>
        <w:t xml:space="preserve">Podemos usar o </w:t>
      </w:r>
      <w:proofErr w:type="spellStart"/>
      <w:r w:rsidR="0049072D">
        <w:rPr>
          <w:rFonts w:ascii="Times New Roman" w:hAnsi="Times New Roman" w:cs="Times New Roman"/>
          <w:i/>
          <w:iCs/>
          <w:sz w:val="24"/>
          <w:szCs w:val="24"/>
        </w:rPr>
        <w:t>elif</w:t>
      </w:r>
      <w:proofErr w:type="spellEnd"/>
      <w:r w:rsidR="0049072D">
        <w:rPr>
          <w:rFonts w:ascii="Times New Roman" w:hAnsi="Times New Roman" w:cs="Times New Roman"/>
          <w:sz w:val="24"/>
          <w:szCs w:val="24"/>
        </w:rPr>
        <w:t xml:space="preserve"> 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condição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="0049072D">
        <w:rPr>
          <w:rFonts w:ascii="Times New Roman" w:hAnsi="Times New Roman" w:cs="Times New Roman"/>
          <w:sz w:val="24"/>
          <w:szCs w:val="24"/>
        </w:rPr>
        <w:t xml:space="preserve"> quando temos mais de 2 opções de condições. Essa função fica depois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49072D">
        <w:rPr>
          <w:rFonts w:ascii="Times New Roman" w:hAnsi="Times New Roman" w:cs="Times New Roman"/>
          <w:sz w:val="24"/>
          <w:szCs w:val="24"/>
        </w:rPr>
        <w:t xml:space="preserve"> e antes do </w:t>
      </w:r>
      <w:proofErr w:type="spellStart"/>
      <w:r w:rsidR="0049072D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49072D">
        <w:rPr>
          <w:rFonts w:ascii="Times New Roman" w:hAnsi="Times New Roman" w:cs="Times New Roman"/>
          <w:sz w:val="24"/>
          <w:szCs w:val="24"/>
        </w:rPr>
        <w:t>.</w:t>
      </w:r>
    </w:p>
    <w:p w14:paraId="0D623536" w14:textId="7BB32406" w:rsidR="00EC0AD3" w:rsidRPr="00E5322F" w:rsidRDefault="00EC0AD3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a legibilidade do código podemos criar variáveis que recebam as condições impostas nos </w:t>
      </w:r>
      <w:proofErr w:type="spellStart"/>
      <w:r w:rsidRPr="00EC0AD3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elif’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, e colocar essas variáveis no lugar das condições, facilitando sua leitura.</w:t>
      </w:r>
    </w:p>
    <w:p w14:paraId="227A046D" w14:textId="2D25E7D1" w:rsidR="00E5322F" w:rsidRPr="00E5322F" w:rsidRDefault="00E5322F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Operadores de comparação:</w:t>
      </w:r>
    </w:p>
    <w:p w14:paraId="51C7A23D" w14:textId="7E66E4B2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 - menor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63A560" w14:textId="4C608057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 - maior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4811D" w14:textId="2D28773A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&lt;= - menor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085D36" w14:textId="0472BBF3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&gt;= - maior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319F17" w14:textId="329E4FC4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== -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3B1797" w14:textId="5534671A" w:rsid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5322F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E5322F">
        <w:rPr>
          <w:rFonts w:ascii="Times New Roman" w:hAnsi="Times New Roman" w:cs="Times New Roman"/>
          <w:sz w:val="24"/>
          <w:szCs w:val="24"/>
        </w:rPr>
        <w:t xml:space="preserve"> - diferente 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42138" w14:textId="57F37C71" w:rsidR="006D07B8" w:rsidRDefault="006D07B8" w:rsidP="006D07B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 python é aceita as formas com e sem “()” nas condições</w:t>
      </w:r>
      <w:r w:rsidR="00772176">
        <w:rPr>
          <w:rFonts w:ascii="Times New Roman" w:hAnsi="Times New Roman" w:cs="Times New Roman"/>
          <w:sz w:val="24"/>
          <w:szCs w:val="24"/>
        </w:rPr>
        <w:t xml:space="preserve">, no entanto, utilizamos () para deixar mais claro qual é a condição, principalmente ao utilizar os operadores lógicos 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72176">
        <w:rPr>
          <w:rFonts w:ascii="Times New Roman" w:hAnsi="Times New Roman" w:cs="Times New Roman"/>
          <w:sz w:val="24"/>
          <w:szCs w:val="24"/>
        </w:rPr>
        <w:t xml:space="preserve"> e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9E4ED" w14:textId="77777777" w:rsidR="00016CD5" w:rsidRDefault="00016CD5" w:rsidP="00016CD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2A6C978" w14:textId="37D024D3" w:rsidR="00016CD5" w:rsidRPr="00016CD5" w:rsidRDefault="00016CD5" w:rsidP="00016C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 sequência do Jogo:</w:t>
      </w:r>
    </w:p>
    <w:p w14:paraId="47218C7E" w14:textId="7DAC6D1B" w:rsidR="00016CD5" w:rsidRPr="00E5322F" w:rsidRDefault="00016C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16CD5" w:rsidRPr="00E53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75F4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16CD5"/>
    <w:rsid w:val="000A24AD"/>
    <w:rsid w:val="0014061E"/>
    <w:rsid w:val="001F2ADC"/>
    <w:rsid w:val="00290A75"/>
    <w:rsid w:val="002C0E82"/>
    <w:rsid w:val="00354326"/>
    <w:rsid w:val="00377021"/>
    <w:rsid w:val="00397C68"/>
    <w:rsid w:val="003B46D7"/>
    <w:rsid w:val="00453597"/>
    <w:rsid w:val="004550BE"/>
    <w:rsid w:val="0049072D"/>
    <w:rsid w:val="004A4483"/>
    <w:rsid w:val="004D6FA5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6D07B8"/>
    <w:rsid w:val="006D7240"/>
    <w:rsid w:val="00763B75"/>
    <w:rsid w:val="00772176"/>
    <w:rsid w:val="00780518"/>
    <w:rsid w:val="007A7E48"/>
    <w:rsid w:val="007F222A"/>
    <w:rsid w:val="008506DD"/>
    <w:rsid w:val="0088111E"/>
    <w:rsid w:val="00946751"/>
    <w:rsid w:val="00964EB6"/>
    <w:rsid w:val="00976671"/>
    <w:rsid w:val="00976902"/>
    <w:rsid w:val="009D367E"/>
    <w:rsid w:val="009F6E99"/>
    <w:rsid w:val="00A35496"/>
    <w:rsid w:val="00B05DF1"/>
    <w:rsid w:val="00B108CF"/>
    <w:rsid w:val="00B20EF6"/>
    <w:rsid w:val="00BE53EE"/>
    <w:rsid w:val="00C010D9"/>
    <w:rsid w:val="00C210D7"/>
    <w:rsid w:val="00C42C5A"/>
    <w:rsid w:val="00CA2C3D"/>
    <w:rsid w:val="00CD4724"/>
    <w:rsid w:val="00CE793A"/>
    <w:rsid w:val="00D3678B"/>
    <w:rsid w:val="00DA24F5"/>
    <w:rsid w:val="00DC4BC0"/>
    <w:rsid w:val="00DE301D"/>
    <w:rsid w:val="00E52D48"/>
    <w:rsid w:val="00E5322F"/>
    <w:rsid w:val="00EB5E7F"/>
    <w:rsid w:val="00EC0AD3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893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63</cp:revision>
  <dcterms:created xsi:type="dcterms:W3CDTF">2021-06-28T19:37:00Z</dcterms:created>
  <dcterms:modified xsi:type="dcterms:W3CDTF">2021-06-28T23:43:00Z</dcterms:modified>
</cp:coreProperties>
</file>