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DB7466"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DB7466"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2057C9D5"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vc exibe o caminho onde está aquela imagem e o alt (alternative) é o nome ou frase que irá aparecer cajo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“with abreviation”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77306DD1" w14:textId="121BEED4" w:rsidR="00B56A4E" w:rsidRPr="00165250" w:rsidRDefault="00B56A4E" w:rsidP="00165250">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r w:rsidRPr="00165250">
        <w:rPr>
          <w:rFonts w:ascii="Times New Roman" w:hAnsi="Times New Roman" w:cs="Times New Roman"/>
          <w:b/>
          <w:bCs/>
          <w:sz w:val="24"/>
          <w:szCs w:val="24"/>
        </w:rPr>
        <w:t xml:space="preserve"> </w:t>
      </w:r>
    </w:p>
    <w:p w14:paraId="71034B6E" w14:textId="665F8D59" w:rsidR="00202B9E" w:rsidRPr="00A350AB" w:rsidRDefault="008372EA"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&lt;mark&gt;(semântica Only):</w:t>
      </w:r>
      <w:r>
        <w:rPr>
          <w:rFonts w:ascii="Times New Roman" w:hAnsi="Times New Roman" w:cs="Times New Roman"/>
          <w:sz w:val="24"/>
          <w:szCs w:val="24"/>
        </w:rPr>
        <w:t xml:space="preserve"> Marca o texto como caneta marca-texto amarela.</w:t>
      </w:r>
      <w:r w:rsidR="00950A78">
        <w:rPr>
          <w:rFonts w:ascii="Times New Roman" w:hAnsi="Times New Roman" w:cs="Times New Roman"/>
          <w:sz w:val="24"/>
          <w:szCs w:val="24"/>
        </w:rPr>
        <w:t xml:space="preserve"> Podemos alterar a cor usando css, colocar o parâmetro style=”background-color: cor que deseja” dentros dos “&lt; &gt;”. Se possuir diversos marks e quiser que eles fiquem todos com a mesma cor, não podemos fazer alterações css pontuais desse tipo, já que levaria muito tempo. Ao invés disso, podemos criar uma configuração sytle=” mark{background-color: cor que deseja}” na área de configuração do site, ou seja, na área &lt;head&gt;.</w:t>
      </w:r>
    </w:p>
    <w:p w14:paraId="7ABE8DF5" w14:textId="11DC983A" w:rsidR="00A350AB" w:rsidRPr="00131BBF" w:rsidRDefault="00A350AB"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&lt;big&gt;/:</w:t>
      </w:r>
      <w:r>
        <w:rPr>
          <w:rFonts w:ascii="Times New Roman" w:hAnsi="Times New Roman" w:cs="Times New Roman"/>
          <w:sz w:val="24"/>
          <w:szCs w:val="24"/>
        </w:rPr>
        <w:t xml:space="preserve"> Deixa o texto grande</w:t>
      </w:r>
      <w:r w:rsidR="00131BBF">
        <w:rPr>
          <w:rFonts w:ascii="Times New Roman" w:hAnsi="Times New Roman" w:cs="Times New Roman"/>
          <w:sz w:val="24"/>
          <w:szCs w:val="24"/>
        </w:rPr>
        <w:t>.  Porém, a tag big já está obsoleta, pois se refere somente ao formato, sem semântica.</w:t>
      </w:r>
    </w:p>
    <w:p w14:paraId="6EF6CEAC" w14:textId="017CB08F" w:rsidR="00131BBF" w:rsidRPr="00165250" w:rsidRDefault="00131BBF"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&lt;small&gt;/: </w:t>
      </w:r>
      <w:r>
        <w:rPr>
          <w:rFonts w:ascii="Times New Roman" w:hAnsi="Times New Roman" w:cs="Times New Roman"/>
          <w:sz w:val="24"/>
          <w:szCs w:val="24"/>
        </w:rPr>
        <w:t>Deixa o texto pequeno. No caso do small, ela continua sendo válida, uma vez que também possui semântica, como no caso do “leia as letras pequenas” de um contrato, por exemplo.</w:t>
      </w:r>
    </w:p>
    <w:p w14:paraId="278E1446" w14:textId="05C36AA5" w:rsidR="00165250" w:rsidRPr="00165250"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&lt;del&gt;:</w:t>
      </w:r>
      <w:r>
        <w:rPr>
          <w:rFonts w:ascii="Times New Roman" w:hAnsi="Times New Roman" w:cs="Times New Roman"/>
          <w:sz w:val="24"/>
          <w:szCs w:val="24"/>
        </w:rPr>
        <w:t xml:space="preserve"> Marca um texto como excluí, coloca um risco no meio dele.</w:t>
      </w:r>
    </w:p>
    <w:p w14:paraId="34DEFBB5" w14:textId="57F7820C" w:rsidR="00165250" w:rsidRPr="00974682"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&lt;u&gt;/&lt;ins&gt;:</w:t>
      </w:r>
      <w:r>
        <w:rPr>
          <w:rFonts w:ascii="Times New Roman" w:hAnsi="Times New Roman" w:cs="Times New Roman"/>
          <w:sz w:val="24"/>
          <w:szCs w:val="24"/>
        </w:rPr>
        <w:t xml:space="preserve"> Sublinha o texto marcando</w:t>
      </w:r>
      <w:r w:rsidR="007A47A8">
        <w:rPr>
          <w:rFonts w:ascii="Times New Roman" w:hAnsi="Times New Roman" w:cs="Times New Roman"/>
          <w:sz w:val="24"/>
          <w:szCs w:val="24"/>
        </w:rPr>
        <w:t>-o</w:t>
      </w:r>
      <w:r>
        <w:rPr>
          <w:rFonts w:ascii="Times New Roman" w:hAnsi="Times New Roman" w:cs="Times New Roman"/>
          <w:sz w:val="24"/>
          <w:szCs w:val="24"/>
        </w:rPr>
        <w:t xml:space="preserve"> como incluído, ou que foi adicionado posteriormente.</w:t>
      </w:r>
    </w:p>
    <w:p w14:paraId="0277F789" w14:textId="6C1BB979" w:rsidR="00974682" w:rsidRPr="00126E00" w:rsidRDefault="0097468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&lt;sup&gt;:</w:t>
      </w:r>
      <w:r>
        <w:rPr>
          <w:rFonts w:ascii="Times New Roman" w:hAnsi="Times New Roman" w:cs="Times New Roman"/>
          <w:sz w:val="24"/>
          <w:szCs w:val="24"/>
        </w:rPr>
        <w:t xml:space="preserve"> Cria textos sobrescritos, como: x</w:t>
      </w:r>
      <w:r>
        <w:rPr>
          <w:rFonts w:ascii="Times New Roman" w:hAnsi="Times New Roman" w:cs="Times New Roman"/>
          <w:sz w:val="24"/>
          <w:szCs w:val="24"/>
          <w:vertAlign w:val="superscript"/>
        </w:rPr>
        <w:t>20</w:t>
      </w:r>
      <w:r w:rsidR="00126E00">
        <w:rPr>
          <w:rFonts w:ascii="Times New Roman" w:hAnsi="Times New Roman" w:cs="Times New Roman"/>
          <w:sz w:val="24"/>
          <w:szCs w:val="24"/>
        </w:rPr>
        <w:t>+3.</w:t>
      </w:r>
    </w:p>
    <w:p w14:paraId="33846F62" w14:textId="451E8A74" w:rsidR="00126E00" w:rsidRPr="00855AD9" w:rsidRDefault="00126E0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&lt;sub&gt;:</w:t>
      </w:r>
      <w:r>
        <w:rPr>
          <w:rFonts w:ascii="Times New Roman" w:hAnsi="Times New Roman" w:cs="Times New Roman"/>
          <w:sz w:val="24"/>
          <w:szCs w:val="24"/>
        </w:rPr>
        <w:t xml:space="preserve"> Cria texto subscritos, como: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FB26805" w14:textId="0FF9FFE4" w:rsidR="00855AD9" w:rsidRPr="005B3F78" w:rsidRDefault="00855AD9"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&lt;code&gt;:</w:t>
      </w:r>
      <w:r>
        <w:rPr>
          <w:rFonts w:ascii="Times New Roman" w:hAnsi="Times New Roman" w:cs="Times New Roman"/>
          <w:sz w:val="24"/>
          <w:szCs w:val="24"/>
        </w:rPr>
        <w:t xml:space="preserve"> Coloca o mesmo espaçamento para todas as letras facilitando a leitura de códigos</w:t>
      </w:r>
      <w:r w:rsidR="002E735A">
        <w:rPr>
          <w:rFonts w:ascii="Times New Roman" w:hAnsi="Times New Roman" w:cs="Times New Roman"/>
          <w:sz w:val="24"/>
          <w:szCs w:val="24"/>
        </w:rPr>
        <w:t>, ou seja, formata a fonte para monoespaçada.</w:t>
      </w:r>
    </w:p>
    <w:p w14:paraId="04DA9936" w14:textId="6BF79221" w:rsidR="005B3F78" w:rsidRPr="005B3F78" w:rsidRDefault="005B3F78"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&lt;pre&gt;:</w:t>
      </w:r>
      <w:r>
        <w:rPr>
          <w:rFonts w:ascii="Times New Roman" w:hAnsi="Times New Roman" w:cs="Times New Roman"/>
          <w:sz w:val="24"/>
          <w:szCs w:val="24"/>
        </w:rPr>
        <w:t xml:space="preserve"> Formata o jeito que tudo foi escrito no código para exibição, ou seja, todos os espaços, endentação em um código, tudo, vai ser exibido no site exatamente como está escrito no HTML5. Ex: Ex008.</w:t>
      </w:r>
    </w:p>
    <w:p w14:paraId="13ADDF0C" w14:textId="001A827F" w:rsidR="005B3F78" w:rsidRPr="001746F2" w:rsidRDefault="00935CA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&lt;q&gt;: </w:t>
      </w:r>
      <w:r>
        <w:rPr>
          <w:rFonts w:ascii="Times New Roman" w:hAnsi="Times New Roman" w:cs="Times New Roman"/>
          <w:sz w:val="24"/>
          <w:szCs w:val="24"/>
        </w:rPr>
        <w:t xml:space="preserve">Formata </w:t>
      </w:r>
      <w:r w:rsidR="00701CB4">
        <w:rPr>
          <w:rFonts w:ascii="Times New Roman" w:hAnsi="Times New Roman" w:cs="Times New Roman"/>
          <w:sz w:val="24"/>
          <w:szCs w:val="24"/>
        </w:rPr>
        <w:t>o texto para citação. Basicamente coloca “ ” no texto...</w:t>
      </w:r>
      <w:r w:rsidR="00987D84">
        <w:rPr>
          <w:rFonts w:ascii="Times New Roman" w:hAnsi="Times New Roman" w:cs="Times New Roman"/>
          <w:sz w:val="24"/>
          <w:szCs w:val="24"/>
        </w:rPr>
        <w:t xml:space="preserve"> Usar só para citações de frases que outras pessoas disseram. Para palavras só usar “ ” mesmo.</w:t>
      </w:r>
    </w:p>
    <w:p w14:paraId="140CFA7C" w14:textId="5B7885EC" w:rsidR="001746F2" w:rsidRPr="00061557" w:rsidRDefault="001746F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&lt;blockquote&gt;:</w:t>
      </w:r>
      <w:r>
        <w:rPr>
          <w:rFonts w:ascii="Times New Roman" w:hAnsi="Times New Roman" w:cs="Times New Roman"/>
          <w:sz w:val="24"/>
          <w:szCs w:val="24"/>
        </w:rPr>
        <w:t xml:space="preserve"> Cria um bloco de citação, para fazer citações a grandes parágrafos, por exemplo.</w:t>
      </w:r>
      <w:r w:rsidR="001E1850">
        <w:rPr>
          <w:rFonts w:ascii="Times New Roman" w:hAnsi="Times New Roman" w:cs="Times New Roman"/>
          <w:sz w:val="24"/>
          <w:szCs w:val="24"/>
        </w:rPr>
        <w:t xml:space="preserve"> Podemos adicionar o parâmetro </w:t>
      </w:r>
      <w:r w:rsidR="001E1850" w:rsidRPr="001E1850">
        <w:rPr>
          <w:rFonts w:ascii="Times New Roman" w:hAnsi="Times New Roman" w:cs="Times New Roman"/>
          <w:i/>
          <w:iCs/>
          <w:sz w:val="24"/>
          <w:szCs w:val="24"/>
        </w:rPr>
        <w:t>cite=” ”</w:t>
      </w:r>
      <w:r w:rsidR="001E1850">
        <w:rPr>
          <w:rFonts w:ascii="Times New Roman" w:hAnsi="Times New Roman" w:cs="Times New Roman"/>
          <w:sz w:val="24"/>
          <w:szCs w:val="24"/>
        </w:rPr>
        <w:t xml:space="preserve"> dentro dessa tag e colar o link do texto, artigo ou livro que pegamos a citação.</w:t>
      </w:r>
    </w:p>
    <w:p w14:paraId="39B6A08D" w14:textId="06C8CB27" w:rsidR="00061557" w:rsidRPr="002E4B72" w:rsidRDefault="0006155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&lt;abbr&gt;:</w:t>
      </w:r>
      <w:r>
        <w:rPr>
          <w:rFonts w:ascii="Times New Roman" w:hAnsi="Times New Roman" w:cs="Times New Roman"/>
          <w:sz w:val="24"/>
          <w:szCs w:val="24"/>
        </w:rPr>
        <w:t xml:space="preserve"> </w:t>
      </w:r>
      <w:r w:rsidR="0045710B">
        <w:rPr>
          <w:rFonts w:ascii="Times New Roman" w:hAnsi="Times New Roman" w:cs="Times New Roman"/>
          <w:sz w:val="24"/>
          <w:szCs w:val="24"/>
        </w:rPr>
        <w:t xml:space="preserve">Cria links de abreviações. Quando uma abreviação é envelopada nessa tag, pode-se colocar o significado dessa abreviação dentro do parâmetro </w:t>
      </w:r>
      <w:r w:rsidR="0045710B" w:rsidRPr="0045710B">
        <w:rPr>
          <w:rFonts w:ascii="Times New Roman" w:hAnsi="Times New Roman" w:cs="Times New Roman"/>
          <w:i/>
          <w:iCs/>
          <w:sz w:val="24"/>
          <w:szCs w:val="24"/>
        </w:rPr>
        <w:t>title=” ”</w:t>
      </w:r>
      <w:r w:rsidR="0045710B">
        <w:rPr>
          <w:rFonts w:ascii="Times New Roman" w:hAnsi="Times New Roman" w:cs="Times New Roman"/>
          <w:sz w:val="24"/>
          <w:szCs w:val="24"/>
        </w:rPr>
        <w:t>. A abreviação irá ficar sublinhada por pontilhados e quando colocar o mouse em cima, ele exibe o significado daquela abreviação.</w:t>
      </w:r>
      <w:r w:rsidR="000F2EFC">
        <w:rPr>
          <w:rFonts w:ascii="Times New Roman" w:hAnsi="Times New Roman" w:cs="Times New Roman"/>
          <w:sz w:val="24"/>
          <w:szCs w:val="24"/>
        </w:rPr>
        <w:t xml:space="preserve"> Ex: ex008.</w:t>
      </w:r>
    </w:p>
    <w:p w14:paraId="602646F8" w14:textId="4BFB6C05" w:rsidR="002E4B72" w:rsidRPr="00C83C4E" w:rsidRDefault="002E4B72" w:rsidP="001E679B">
      <w:pPr>
        <w:pStyle w:val="PargrafodaLista"/>
        <w:numPr>
          <w:ilvl w:val="0"/>
          <w:numId w:val="14"/>
        </w:numPr>
        <w:spacing w:line="360" w:lineRule="auto"/>
        <w:jc w:val="both"/>
        <w:rPr>
          <w:rFonts w:ascii="Times New Roman" w:hAnsi="Times New Roman" w:cs="Times New Roman"/>
          <w:b/>
          <w:bCs/>
          <w:sz w:val="24"/>
          <w:szCs w:val="24"/>
        </w:rPr>
      </w:pPr>
      <w:r w:rsidRPr="002E4B72">
        <w:rPr>
          <w:rFonts w:ascii="Times New Roman" w:hAnsi="Times New Roman" w:cs="Times New Roman"/>
          <w:b/>
          <w:bCs/>
          <w:sz w:val="24"/>
          <w:szCs w:val="24"/>
        </w:rPr>
        <w:t>&lt;bdo:l&gt; e &lt;bdo:r&gt;</w:t>
      </w:r>
      <w:r>
        <w:rPr>
          <w:rFonts w:ascii="Times New Roman" w:hAnsi="Times New Roman" w:cs="Times New Roman"/>
          <w:b/>
          <w:bCs/>
          <w:sz w:val="24"/>
          <w:szCs w:val="24"/>
        </w:rPr>
        <w:t>:</w:t>
      </w:r>
      <w:r>
        <w:rPr>
          <w:rFonts w:ascii="Times New Roman" w:hAnsi="Times New Roman" w:cs="Times New Roman"/>
          <w:sz w:val="24"/>
          <w:szCs w:val="24"/>
        </w:rPr>
        <w:t xml:space="preserve"> Formata o texto escrito como invertido, no caso do :r. O :l formata o texto invertido em padrão.</w:t>
      </w:r>
    </w:p>
    <w:p w14:paraId="076BD56F" w14:textId="71FD2530" w:rsidR="00C83C4E" w:rsidRDefault="00C83C4E" w:rsidP="00C83C4E">
      <w:pPr>
        <w:spacing w:line="360" w:lineRule="auto"/>
        <w:ind w:left="720"/>
        <w:jc w:val="both"/>
        <w:rPr>
          <w:rFonts w:ascii="Times New Roman" w:hAnsi="Times New Roman" w:cs="Times New Roman"/>
          <w:b/>
          <w:bCs/>
          <w:sz w:val="24"/>
          <w:szCs w:val="24"/>
        </w:rPr>
      </w:pPr>
    </w:p>
    <w:p w14:paraId="17888592" w14:textId="2DB0F304" w:rsidR="00C83C4E" w:rsidRDefault="00C83C4E" w:rsidP="00C83C4E">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Listas OL e UL:</w:t>
      </w:r>
    </w:p>
    <w:p w14:paraId="78679D24" w14:textId="4F3DF3DB" w:rsidR="00FD4274" w:rsidRPr="006E420C" w:rsidRDefault="006E420C" w:rsidP="00FD4274">
      <w:pPr>
        <w:pStyle w:val="PargrafodaLista"/>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OL: </w:t>
      </w:r>
      <w:r>
        <w:rPr>
          <w:rFonts w:ascii="Times New Roman" w:hAnsi="Times New Roman" w:cs="Times New Roman"/>
          <w:sz w:val="24"/>
          <w:szCs w:val="24"/>
        </w:rPr>
        <w:t>Listas ordenadas (Orde</w:t>
      </w:r>
      <w:r w:rsidR="006B648E">
        <w:rPr>
          <w:rFonts w:ascii="Times New Roman" w:hAnsi="Times New Roman" w:cs="Times New Roman"/>
          <w:sz w:val="24"/>
          <w:szCs w:val="24"/>
        </w:rPr>
        <w:t>re</w:t>
      </w:r>
      <w:r>
        <w:rPr>
          <w:rFonts w:ascii="Times New Roman" w:hAnsi="Times New Roman" w:cs="Times New Roman"/>
          <w:sz w:val="24"/>
          <w:szCs w:val="24"/>
        </w:rPr>
        <w:t>d lists)</w:t>
      </w:r>
    </w:p>
    <w:p w14:paraId="3359912E" w14:textId="7E2CDD7F" w:rsidR="006E420C" w:rsidRDefault="006E420C"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Para criar uma lista basta usar a tag &lt;ol&gt;. Dentro da tag &lt;ol&gt; usar a tag &lt;li&gt; para cada ítem, dessa forma os itens serão numerados automaticamente.</w:t>
      </w:r>
      <w:r w:rsidR="00A54836">
        <w:rPr>
          <w:rFonts w:ascii="Times New Roman" w:hAnsi="Times New Roman" w:cs="Times New Roman"/>
          <w:sz w:val="24"/>
          <w:szCs w:val="24"/>
        </w:rPr>
        <w:t xml:space="preserve"> A partir do HTML5 o &lt;/li&gt; para fechamento da tag se tornou opcional, ou seja, não há a necessidade de colocar, porém, no vscode, quando abre a tag ele automaticamente fecha sozinho.</w:t>
      </w:r>
    </w:p>
    <w:p w14:paraId="1A3A49D9" w14:textId="61D38C60" w:rsidR="00ED797A" w:rsidRDefault="00ED797A"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Podemos utilizar o parâmetro </w:t>
      </w:r>
      <w:r>
        <w:rPr>
          <w:rFonts w:ascii="Times New Roman" w:hAnsi="Times New Roman" w:cs="Times New Roman"/>
          <w:i/>
          <w:iCs/>
          <w:sz w:val="24"/>
          <w:szCs w:val="24"/>
        </w:rPr>
        <w:t>type=” “</w:t>
      </w:r>
      <w:r>
        <w:rPr>
          <w:rFonts w:ascii="Times New Roman" w:hAnsi="Times New Roman" w:cs="Times New Roman"/>
          <w:sz w:val="24"/>
          <w:szCs w:val="24"/>
        </w:rPr>
        <w:t xml:space="preserve"> na tag &lt;ol&gt;. Esse parâmetro dispõem de 5 opções de formatação de listas: 1, A, a, I e i.</w:t>
      </w:r>
    </w:p>
    <w:p w14:paraId="0D92124E" w14:textId="66A18C03" w:rsidR="00ED797A" w:rsidRDefault="00ED797A"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- 1:</w:t>
      </w:r>
      <w:r>
        <w:rPr>
          <w:rFonts w:ascii="Times New Roman" w:hAnsi="Times New Roman" w:cs="Times New Roman"/>
          <w:sz w:val="24"/>
          <w:szCs w:val="24"/>
        </w:rPr>
        <w:t xml:space="preserve"> Lista normal, num</w:t>
      </w:r>
      <w:r w:rsidR="007910FF">
        <w:rPr>
          <w:rFonts w:ascii="Times New Roman" w:hAnsi="Times New Roman" w:cs="Times New Roman"/>
          <w:sz w:val="24"/>
          <w:szCs w:val="24"/>
        </w:rPr>
        <w:t>érica</w:t>
      </w:r>
      <w:r>
        <w:rPr>
          <w:rFonts w:ascii="Times New Roman" w:hAnsi="Times New Roman" w:cs="Times New Roman"/>
          <w:sz w:val="24"/>
          <w:szCs w:val="24"/>
        </w:rPr>
        <w:t>.</w:t>
      </w:r>
    </w:p>
    <w:p w14:paraId="0041F700" w14:textId="3953BC32" w:rsidR="007216DB" w:rsidRDefault="007216DB" w:rsidP="00ED797A">
      <w:pPr>
        <w:pStyle w:val="PargrafodaLista"/>
        <w:spacing w:line="360" w:lineRule="auto"/>
        <w:ind w:left="1080" w:firstLine="336"/>
        <w:jc w:val="both"/>
        <w:rPr>
          <w:rFonts w:ascii="Times New Roman" w:hAnsi="Times New Roman" w:cs="Times New Roman"/>
          <w:sz w:val="24"/>
          <w:szCs w:val="24"/>
        </w:rPr>
      </w:pPr>
      <w:r w:rsidRPr="007216DB">
        <w:rPr>
          <w:rFonts w:ascii="Times New Roman" w:hAnsi="Times New Roman" w:cs="Times New Roman"/>
          <w:b/>
          <w:bCs/>
          <w:sz w:val="24"/>
          <w:szCs w:val="24"/>
        </w:rPr>
        <w:t>- A:</w:t>
      </w:r>
      <w:r>
        <w:rPr>
          <w:rFonts w:ascii="Times New Roman" w:hAnsi="Times New Roman" w:cs="Times New Roman"/>
          <w:sz w:val="24"/>
          <w:szCs w:val="24"/>
        </w:rPr>
        <w:t xml:space="preserve"> </w:t>
      </w:r>
      <w:r w:rsidR="00E51F77">
        <w:rPr>
          <w:rFonts w:ascii="Times New Roman" w:hAnsi="Times New Roman" w:cs="Times New Roman"/>
          <w:sz w:val="24"/>
          <w:szCs w:val="24"/>
        </w:rPr>
        <w:t>Lista alfabética em letras maiúsculas.</w:t>
      </w:r>
    </w:p>
    <w:p w14:paraId="5C679398" w14:textId="57024160" w:rsidR="00E51F77" w:rsidRDefault="00E51F77" w:rsidP="00ED797A">
      <w:pPr>
        <w:pStyle w:val="PargrafodaLista"/>
        <w:spacing w:line="360" w:lineRule="auto"/>
        <w:ind w:left="1080" w:firstLine="336"/>
        <w:jc w:val="both"/>
        <w:rPr>
          <w:rFonts w:ascii="Times New Roman" w:hAnsi="Times New Roman" w:cs="Times New Roman"/>
          <w:sz w:val="24"/>
          <w:szCs w:val="24"/>
        </w:rPr>
      </w:pPr>
      <w:r w:rsidRPr="00E51F77">
        <w:rPr>
          <w:rFonts w:ascii="Times New Roman" w:hAnsi="Times New Roman" w:cs="Times New Roman"/>
          <w:b/>
          <w:bCs/>
          <w:sz w:val="24"/>
          <w:szCs w:val="24"/>
        </w:rPr>
        <w:t>- a:</w:t>
      </w:r>
      <w:r>
        <w:rPr>
          <w:rFonts w:ascii="Times New Roman" w:hAnsi="Times New Roman" w:cs="Times New Roman"/>
          <w:sz w:val="24"/>
          <w:szCs w:val="24"/>
        </w:rPr>
        <w:t xml:space="preserve"> Lista alfabética em letras minúsculas.</w:t>
      </w:r>
    </w:p>
    <w:p w14:paraId="0C92E88E" w14:textId="6A70E28C" w:rsidR="004651F1" w:rsidRDefault="004651F1"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I:</w:t>
      </w:r>
      <w:r>
        <w:rPr>
          <w:rFonts w:ascii="Times New Roman" w:hAnsi="Times New Roman" w:cs="Times New Roman"/>
          <w:sz w:val="24"/>
          <w:szCs w:val="24"/>
        </w:rPr>
        <w:t xml:space="preserve"> </w:t>
      </w:r>
      <w:r w:rsidR="009765AE">
        <w:rPr>
          <w:rFonts w:ascii="Times New Roman" w:hAnsi="Times New Roman" w:cs="Times New Roman"/>
          <w:sz w:val="24"/>
          <w:szCs w:val="24"/>
        </w:rPr>
        <w:t>Números Romanos maiúsculas.</w:t>
      </w:r>
    </w:p>
    <w:p w14:paraId="6D9F4D07" w14:textId="1EC3B30C" w:rsidR="009765AE" w:rsidRPr="009765AE" w:rsidRDefault="009765AE" w:rsidP="00ED797A">
      <w:pPr>
        <w:pStyle w:val="PargrafodaLista"/>
        <w:spacing w:line="360" w:lineRule="auto"/>
        <w:ind w:left="1080" w:firstLine="336"/>
        <w:jc w:val="both"/>
        <w:rPr>
          <w:rFonts w:ascii="Times New Roman" w:hAnsi="Times New Roman" w:cs="Times New Roman"/>
          <w:sz w:val="24"/>
          <w:szCs w:val="24"/>
        </w:rPr>
      </w:pPr>
      <w:r w:rsidRPr="009765AE">
        <w:rPr>
          <w:rFonts w:ascii="Times New Roman" w:hAnsi="Times New Roman" w:cs="Times New Roman"/>
          <w:b/>
          <w:bCs/>
          <w:sz w:val="24"/>
          <w:szCs w:val="24"/>
        </w:rPr>
        <w:t>- i:</w:t>
      </w:r>
      <w:r>
        <w:rPr>
          <w:rFonts w:ascii="Times New Roman" w:hAnsi="Times New Roman" w:cs="Times New Roman"/>
          <w:sz w:val="24"/>
          <w:szCs w:val="24"/>
        </w:rPr>
        <w:t xml:space="preserve"> Números Romanos minúsculas.</w:t>
      </w:r>
    </w:p>
    <w:p w14:paraId="701C59A4" w14:textId="78029750" w:rsidR="007216DB" w:rsidRDefault="007216DB" w:rsidP="007216DB">
      <w:pPr>
        <w:spacing w:line="360" w:lineRule="auto"/>
        <w:ind w:left="372" w:firstLine="708"/>
        <w:jc w:val="both"/>
        <w:rPr>
          <w:rFonts w:ascii="Times New Roman" w:hAnsi="Times New Roman" w:cs="Times New Roman"/>
          <w:sz w:val="24"/>
          <w:szCs w:val="24"/>
        </w:rPr>
      </w:pPr>
      <w:r w:rsidRPr="007216DB">
        <w:rPr>
          <w:rFonts w:ascii="Times New Roman" w:hAnsi="Times New Roman" w:cs="Times New Roman"/>
          <w:b/>
          <w:bCs/>
          <w:sz w:val="24"/>
          <w:szCs w:val="24"/>
        </w:rPr>
        <w:t xml:space="preserve">iii. </w:t>
      </w:r>
      <w:r>
        <w:rPr>
          <w:rFonts w:ascii="Times New Roman" w:hAnsi="Times New Roman" w:cs="Times New Roman"/>
          <w:sz w:val="24"/>
          <w:szCs w:val="24"/>
        </w:rPr>
        <w:t xml:space="preserve">Podemos adicionar o parâmetro </w:t>
      </w:r>
      <w:r>
        <w:rPr>
          <w:rFonts w:ascii="Times New Roman" w:hAnsi="Times New Roman" w:cs="Times New Roman"/>
          <w:i/>
          <w:iCs/>
          <w:sz w:val="24"/>
          <w:szCs w:val="24"/>
        </w:rPr>
        <w:t>start=” “</w:t>
      </w:r>
      <w:r>
        <w:rPr>
          <w:rFonts w:ascii="Times New Roman" w:hAnsi="Times New Roman" w:cs="Times New Roman"/>
          <w:sz w:val="24"/>
          <w:szCs w:val="24"/>
        </w:rPr>
        <w:t xml:space="preserve"> dentro da tag &lt;ol&gt; e dessa maneira ele irá iniciar no número (se for lista numérica) que você colocou, ou seja, se colocar o 4, a lista se inicia no ítem 4.</w:t>
      </w:r>
    </w:p>
    <w:p w14:paraId="1673DEA3" w14:textId="12CA868B" w:rsidR="003057C2" w:rsidRDefault="003057C2" w:rsidP="003057C2">
      <w:pPr>
        <w:pStyle w:val="PargrafodaLista"/>
        <w:numPr>
          <w:ilvl w:val="0"/>
          <w:numId w:val="15"/>
        </w:numPr>
        <w:spacing w:line="360" w:lineRule="auto"/>
        <w:jc w:val="both"/>
        <w:rPr>
          <w:rFonts w:ascii="Times New Roman" w:hAnsi="Times New Roman" w:cs="Times New Roman"/>
          <w:sz w:val="24"/>
          <w:szCs w:val="24"/>
        </w:rPr>
      </w:pPr>
      <w:r w:rsidRPr="003057C2">
        <w:rPr>
          <w:rFonts w:ascii="Times New Roman" w:hAnsi="Times New Roman" w:cs="Times New Roman"/>
          <w:b/>
          <w:bCs/>
          <w:sz w:val="24"/>
          <w:szCs w:val="24"/>
        </w:rPr>
        <w:t>UL:</w:t>
      </w:r>
      <w:r>
        <w:rPr>
          <w:rFonts w:ascii="Times New Roman" w:hAnsi="Times New Roman" w:cs="Times New Roman"/>
          <w:sz w:val="24"/>
          <w:szCs w:val="24"/>
        </w:rPr>
        <w:t xml:space="preserve"> Listas não ordenadas</w:t>
      </w:r>
      <w:r w:rsidR="00BD5852">
        <w:rPr>
          <w:rFonts w:ascii="Times New Roman" w:hAnsi="Times New Roman" w:cs="Times New Roman"/>
          <w:sz w:val="24"/>
          <w:szCs w:val="24"/>
        </w:rPr>
        <w:t>, ou seja, listas demarcadas.</w:t>
      </w:r>
      <w:r w:rsidR="006B648E">
        <w:rPr>
          <w:rFonts w:ascii="Times New Roman" w:hAnsi="Times New Roman" w:cs="Times New Roman"/>
          <w:sz w:val="24"/>
          <w:szCs w:val="24"/>
        </w:rPr>
        <w:t xml:space="preserve"> </w:t>
      </w:r>
      <w:r w:rsidR="005741D3">
        <w:rPr>
          <w:rFonts w:ascii="Times New Roman" w:hAnsi="Times New Roman" w:cs="Times New Roman"/>
          <w:sz w:val="24"/>
          <w:szCs w:val="24"/>
        </w:rPr>
        <w:t>(Unordered List)</w:t>
      </w:r>
    </w:p>
    <w:p w14:paraId="7E98439B" w14:textId="6A6B57C2"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Utiliza-se a tag &lt;ul&gt; para criar essa lista.</w:t>
      </w:r>
    </w:p>
    <w:p w14:paraId="33128C69" w14:textId="46A03A17"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Usamos a tag &lt;li&gt; igual a anterior para criar seus itens.</w:t>
      </w:r>
    </w:p>
    <w:p w14:paraId="0BE16AB6" w14:textId="1A7E90E2" w:rsidR="00C12F99" w:rsidRDefault="00C12F99"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Parâmetro </w:t>
      </w:r>
      <w:r>
        <w:rPr>
          <w:rFonts w:ascii="Times New Roman" w:hAnsi="Times New Roman" w:cs="Times New Roman"/>
          <w:i/>
          <w:iCs/>
          <w:sz w:val="24"/>
          <w:szCs w:val="24"/>
        </w:rPr>
        <w:t>type=” “</w:t>
      </w:r>
      <w:r>
        <w:rPr>
          <w:rFonts w:ascii="Times New Roman" w:hAnsi="Times New Roman" w:cs="Times New Roman"/>
          <w:sz w:val="24"/>
          <w:szCs w:val="24"/>
        </w:rPr>
        <w:t xml:space="preserve"> também é valido:</w:t>
      </w:r>
    </w:p>
    <w:p w14:paraId="0488E3AE" w14:textId="41EA9284"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t>- disc:</w:t>
      </w:r>
      <w:r>
        <w:rPr>
          <w:rFonts w:ascii="Times New Roman" w:hAnsi="Times New Roman" w:cs="Times New Roman"/>
          <w:sz w:val="24"/>
          <w:szCs w:val="24"/>
        </w:rPr>
        <w:t xml:space="preserve"> bolinha pintada. (Padrão)</w:t>
      </w:r>
    </w:p>
    <w:p w14:paraId="58C2C217" w14:textId="49E7DCF1"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lastRenderedPageBreak/>
        <w:t>- circle:</w:t>
      </w:r>
      <w:r>
        <w:rPr>
          <w:rFonts w:ascii="Times New Roman" w:hAnsi="Times New Roman" w:cs="Times New Roman"/>
          <w:sz w:val="24"/>
          <w:szCs w:val="24"/>
        </w:rPr>
        <w:t xml:space="preserve"> bolinha vazia.</w:t>
      </w:r>
    </w:p>
    <w:p w14:paraId="5F13D6CD" w14:textId="2DD3EF49" w:rsidR="00C12F99" w:rsidRDefault="00C12F99" w:rsidP="00C12F99">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square:</w:t>
      </w:r>
      <w:r>
        <w:rPr>
          <w:rFonts w:ascii="Times New Roman" w:hAnsi="Times New Roman" w:cs="Times New Roman"/>
          <w:sz w:val="24"/>
          <w:szCs w:val="24"/>
        </w:rPr>
        <w:t xml:space="preserve"> quadradinhos</w:t>
      </w:r>
      <w:r w:rsidR="005F3C44">
        <w:rPr>
          <w:rFonts w:ascii="Times New Roman" w:hAnsi="Times New Roman" w:cs="Times New Roman"/>
          <w:sz w:val="24"/>
          <w:szCs w:val="24"/>
        </w:rPr>
        <w:t>.</w:t>
      </w:r>
    </w:p>
    <w:p w14:paraId="29940015" w14:textId="2BF65BAD" w:rsidR="005F3C44" w:rsidRDefault="005F3C44" w:rsidP="005F3C44">
      <w:pPr>
        <w:spacing w:line="360" w:lineRule="auto"/>
        <w:ind w:left="372" w:firstLine="708"/>
        <w:jc w:val="both"/>
        <w:rPr>
          <w:rFonts w:ascii="Times New Roman" w:hAnsi="Times New Roman" w:cs="Times New Roman"/>
          <w:sz w:val="24"/>
          <w:szCs w:val="24"/>
        </w:rPr>
      </w:pPr>
      <w:r w:rsidRPr="005F3C44">
        <w:rPr>
          <w:rFonts w:ascii="Times New Roman" w:hAnsi="Times New Roman" w:cs="Times New Roman"/>
          <w:b/>
          <w:bCs/>
          <w:sz w:val="24"/>
          <w:szCs w:val="24"/>
        </w:rPr>
        <w:t>iv.</w:t>
      </w:r>
      <w:r>
        <w:rPr>
          <w:rFonts w:ascii="Times New Roman" w:hAnsi="Times New Roman" w:cs="Times New Roman"/>
          <w:sz w:val="24"/>
          <w:szCs w:val="24"/>
        </w:rPr>
        <w:t xml:space="preserve"> Geralmente menus são criados a partir desta lista.</w:t>
      </w:r>
    </w:p>
    <w:p w14:paraId="2527D46A" w14:textId="77777777" w:rsidR="007D2041" w:rsidRDefault="007D2041" w:rsidP="005F3C44">
      <w:pPr>
        <w:spacing w:line="360" w:lineRule="auto"/>
        <w:ind w:left="372" w:firstLine="708"/>
        <w:jc w:val="both"/>
        <w:rPr>
          <w:rFonts w:ascii="Times New Roman" w:hAnsi="Times New Roman" w:cs="Times New Roman"/>
          <w:sz w:val="24"/>
          <w:szCs w:val="24"/>
        </w:rPr>
      </w:pPr>
    </w:p>
    <w:p w14:paraId="784BBD67" w14:textId="04D27A57" w:rsidR="007D2041" w:rsidRDefault="007D2041" w:rsidP="007D2041">
      <w:pPr>
        <w:pStyle w:val="PargrafodaLista"/>
        <w:numPr>
          <w:ilvl w:val="0"/>
          <w:numId w:val="1"/>
        </w:numPr>
        <w:spacing w:line="360" w:lineRule="auto"/>
        <w:jc w:val="both"/>
        <w:rPr>
          <w:rFonts w:ascii="Times New Roman" w:hAnsi="Times New Roman" w:cs="Times New Roman"/>
          <w:b/>
          <w:bCs/>
          <w:sz w:val="24"/>
          <w:szCs w:val="24"/>
        </w:rPr>
      </w:pPr>
      <w:r w:rsidRPr="007D2041">
        <w:rPr>
          <w:rFonts w:ascii="Times New Roman" w:hAnsi="Times New Roman" w:cs="Times New Roman"/>
          <w:b/>
          <w:bCs/>
          <w:sz w:val="24"/>
          <w:szCs w:val="24"/>
        </w:rPr>
        <w:t>Misturando Listas e Listas de Definição:</w:t>
      </w:r>
    </w:p>
    <w:p w14:paraId="2DA730EF" w14:textId="77777777" w:rsidR="000907F5" w:rsidRDefault="000907F5" w:rsidP="000907F5">
      <w:pPr>
        <w:pStyle w:val="PargrafodaLista"/>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Mix:</w:t>
      </w:r>
    </w:p>
    <w:p w14:paraId="15753A6B" w14:textId="2A53DAD2" w:rsidR="000907F5" w:rsidRDefault="000907F5" w:rsidP="00EF22CC">
      <w:pPr>
        <w:pStyle w:val="PargrafodaLista"/>
        <w:spacing w:line="360" w:lineRule="auto"/>
        <w:ind w:left="1080" w:firstLine="336"/>
        <w:jc w:val="both"/>
        <w:rPr>
          <w:rFonts w:ascii="Times New Roman" w:hAnsi="Times New Roman" w:cs="Times New Roman"/>
          <w:sz w:val="24"/>
          <w:szCs w:val="24"/>
        </w:rPr>
      </w:pPr>
      <w:r w:rsidRPr="000907F5">
        <w:rPr>
          <w:rFonts w:ascii="Times New Roman" w:hAnsi="Times New Roman" w:cs="Times New Roman"/>
          <w:b/>
          <w:bCs/>
          <w:sz w:val="24"/>
          <w:szCs w:val="24"/>
        </w:rPr>
        <w:t xml:space="preserve">i. </w:t>
      </w:r>
      <w:r w:rsidRPr="000907F5">
        <w:rPr>
          <w:rFonts w:ascii="Times New Roman" w:hAnsi="Times New Roman" w:cs="Times New Roman"/>
          <w:sz w:val="24"/>
          <w:szCs w:val="24"/>
        </w:rPr>
        <w:t xml:space="preserve">Podemos colocar listas OL </w:t>
      </w:r>
      <w:r>
        <w:rPr>
          <w:rFonts w:ascii="Times New Roman" w:hAnsi="Times New Roman" w:cs="Times New Roman"/>
          <w:sz w:val="24"/>
          <w:szCs w:val="24"/>
        </w:rPr>
        <w:t xml:space="preserve">ou UL </w:t>
      </w:r>
      <w:r w:rsidRPr="000907F5">
        <w:rPr>
          <w:rFonts w:ascii="Times New Roman" w:hAnsi="Times New Roman" w:cs="Times New Roman"/>
          <w:sz w:val="24"/>
          <w:szCs w:val="24"/>
        </w:rPr>
        <w:t>dentro de outras listas</w:t>
      </w:r>
      <w:r>
        <w:rPr>
          <w:rFonts w:ascii="Times New Roman" w:hAnsi="Times New Roman" w:cs="Times New Roman"/>
          <w:sz w:val="24"/>
          <w:szCs w:val="24"/>
        </w:rPr>
        <w:t xml:space="preserve"> dos mesmos tipos ou um do outro</w:t>
      </w:r>
      <w:r w:rsidRPr="000907F5">
        <w:rPr>
          <w:rFonts w:ascii="Times New Roman" w:hAnsi="Times New Roman" w:cs="Times New Roman"/>
          <w:sz w:val="24"/>
          <w:szCs w:val="24"/>
        </w:rPr>
        <w:t>. Ex: ex010.</w:t>
      </w:r>
    </w:p>
    <w:p w14:paraId="6DFE7A4F" w14:textId="441F2CD0" w:rsidR="00EF22CC" w:rsidRDefault="00EF22CC" w:rsidP="00EF22CC">
      <w:pPr>
        <w:spacing w:line="360" w:lineRule="auto"/>
        <w:ind w:firstLine="708"/>
        <w:jc w:val="both"/>
        <w:rPr>
          <w:rFonts w:ascii="Times New Roman" w:hAnsi="Times New Roman" w:cs="Times New Roman"/>
          <w:b/>
          <w:bCs/>
          <w:sz w:val="24"/>
          <w:szCs w:val="24"/>
        </w:rPr>
      </w:pPr>
      <w:r w:rsidRPr="00EF22CC">
        <w:rPr>
          <w:rFonts w:ascii="Times New Roman" w:hAnsi="Times New Roman" w:cs="Times New Roman"/>
          <w:b/>
          <w:bCs/>
          <w:sz w:val="24"/>
          <w:szCs w:val="24"/>
        </w:rPr>
        <w:t xml:space="preserve">b. </w:t>
      </w:r>
      <w:r>
        <w:rPr>
          <w:rFonts w:ascii="Times New Roman" w:hAnsi="Times New Roman" w:cs="Times New Roman"/>
          <w:b/>
          <w:bCs/>
          <w:sz w:val="24"/>
          <w:szCs w:val="24"/>
        </w:rPr>
        <w:t>Lista de Definição:</w:t>
      </w:r>
    </w:p>
    <w:p w14:paraId="7B0704B2" w14:textId="3C71FCA6"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São chamada de definition list, portanto, a tag para sua criação é &lt;dl&gt;. Funciona como um dicionário, coloca-se um termo e em seguida a definição dele.</w:t>
      </w:r>
    </w:p>
    <w:p w14:paraId="7BF63894" w14:textId="55F4C58C"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w:t>
      </w:r>
      <w:r w:rsidR="009F2AEB">
        <w:rPr>
          <w:rFonts w:ascii="Times New Roman" w:hAnsi="Times New Roman" w:cs="Times New Roman"/>
          <w:sz w:val="24"/>
          <w:szCs w:val="24"/>
        </w:rPr>
        <w:t>Duas tags são usadas dentro da tag &lt;dl&gt;:</w:t>
      </w:r>
    </w:p>
    <w:p w14:paraId="2A4B7CC7" w14:textId="28AB3FE8" w:rsidR="009F2AEB" w:rsidRPr="009F2AEB" w:rsidRDefault="009F2AEB" w:rsidP="009F2AEB">
      <w:pPr>
        <w:spacing w:line="360" w:lineRule="auto"/>
        <w:ind w:left="1416" w:firstLine="708"/>
        <w:jc w:val="both"/>
        <w:rPr>
          <w:rFonts w:ascii="Times New Roman" w:hAnsi="Times New Roman" w:cs="Times New Roman"/>
          <w:sz w:val="24"/>
          <w:szCs w:val="24"/>
        </w:rPr>
      </w:pPr>
      <w:r w:rsidRPr="009F2AEB">
        <w:rPr>
          <w:rFonts w:ascii="Times New Roman" w:hAnsi="Times New Roman" w:cs="Times New Roman"/>
          <w:b/>
          <w:bCs/>
          <w:sz w:val="24"/>
          <w:szCs w:val="24"/>
        </w:rPr>
        <w:t>- &lt;dt&gt;:</w:t>
      </w:r>
      <w:r>
        <w:rPr>
          <w:rFonts w:ascii="Times New Roman" w:hAnsi="Times New Roman" w:cs="Times New Roman"/>
          <w:sz w:val="24"/>
          <w:szCs w:val="24"/>
        </w:rPr>
        <w:t xml:space="preserve"> Coloca-se o termo e...</w:t>
      </w:r>
    </w:p>
    <w:p w14:paraId="3DB44781" w14:textId="3EE2A142" w:rsidR="009F2AEB" w:rsidRDefault="009F2AEB" w:rsidP="009F2AEB">
      <w:pPr>
        <w:spacing w:line="360" w:lineRule="auto"/>
        <w:ind w:left="1416" w:firstLine="708"/>
        <w:jc w:val="both"/>
        <w:rPr>
          <w:rFonts w:ascii="Times New Roman" w:hAnsi="Times New Roman" w:cs="Times New Roman"/>
          <w:sz w:val="24"/>
          <w:szCs w:val="24"/>
        </w:rPr>
      </w:pPr>
      <w:r>
        <w:rPr>
          <w:rFonts w:ascii="Times New Roman" w:hAnsi="Times New Roman" w:cs="Times New Roman"/>
          <w:b/>
          <w:bCs/>
          <w:sz w:val="24"/>
          <w:szCs w:val="24"/>
        </w:rPr>
        <w:t>- &lt;dd&gt;:</w:t>
      </w:r>
      <w:r>
        <w:rPr>
          <w:rFonts w:ascii="Times New Roman" w:hAnsi="Times New Roman" w:cs="Times New Roman"/>
          <w:sz w:val="24"/>
          <w:szCs w:val="24"/>
        </w:rPr>
        <w:t xml:space="preserve"> ... sua definição. Exs.: ex010.</w:t>
      </w:r>
    </w:p>
    <w:p w14:paraId="17512E9B" w14:textId="0CC770CD" w:rsidR="009F2AEB" w:rsidRDefault="009F2AEB" w:rsidP="009F2AEB">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Lista bem menos usada do que as anteriormente mencionadas e utilizadas.</w:t>
      </w:r>
    </w:p>
    <w:p w14:paraId="5A3F26E3" w14:textId="43C3B811" w:rsidR="00F00EFF" w:rsidRDefault="00F00EFF" w:rsidP="009F2AEB">
      <w:pPr>
        <w:spacing w:line="360" w:lineRule="auto"/>
        <w:ind w:left="708" w:firstLine="708"/>
        <w:jc w:val="both"/>
        <w:rPr>
          <w:rFonts w:ascii="Times New Roman" w:hAnsi="Times New Roman" w:cs="Times New Roman"/>
          <w:sz w:val="24"/>
          <w:szCs w:val="24"/>
        </w:rPr>
      </w:pPr>
    </w:p>
    <w:p w14:paraId="467949B4" w14:textId="6D6D482D" w:rsidR="00F00EFF" w:rsidRPr="00F30744" w:rsidRDefault="00F00EFF" w:rsidP="00F00EFF">
      <w:pPr>
        <w:pStyle w:val="PargrafodaLista"/>
        <w:numPr>
          <w:ilvl w:val="0"/>
          <w:numId w:val="1"/>
        </w:numPr>
        <w:spacing w:line="360" w:lineRule="auto"/>
        <w:jc w:val="both"/>
        <w:rPr>
          <w:rFonts w:ascii="Times New Roman" w:hAnsi="Times New Roman" w:cs="Times New Roman"/>
          <w:b/>
          <w:bCs/>
          <w:sz w:val="24"/>
          <w:szCs w:val="24"/>
        </w:rPr>
      </w:pPr>
      <w:r w:rsidRPr="00F00EFF">
        <w:rPr>
          <w:rFonts w:ascii="Times New Roman" w:hAnsi="Times New Roman" w:cs="Times New Roman"/>
          <w:b/>
          <w:bCs/>
          <w:sz w:val="24"/>
          <w:szCs w:val="24"/>
        </w:rPr>
        <w:t>Links:</w:t>
      </w:r>
    </w:p>
    <w:p w14:paraId="1476D312" w14:textId="568A2635" w:rsidR="00F30744" w:rsidRDefault="00F30744" w:rsidP="00F30744">
      <w:pPr>
        <w:pStyle w:val="PargrafodaLista"/>
        <w:numPr>
          <w:ilvl w:val="0"/>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Links externos:</w:t>
      </w:r>
    </w:p>
    <w:p w14:paraId="0CE8AED4" w14:textId="024D9F4C" w:rsidR="00F30744" w:rsidRDefault="00F30744" w:rsidP="00F30744">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 xml:space="preserve">Para linkar algo que esteja externo ao seu site, vc precisa envelopar sua âncora, ou seja, sua frase, palavra, botão ou imagem com a tag </w:t>
      </w:r>
      <w:r w:rsidRPr="00F30744">
        <w:rPr>
          <w:rFonts w:ascii="Times New Roman" w:hAnsi="Times New Roman" w:cs="Times New Roman"/>
          <w:i/>
          <w:iCs/>
          <w:sz w:val="24"/>
          <w:szCs w:val="24"/>
        </w:rPr>
        <w:t>&lt;a href=” ”&gt;</w:t>
      </w:r>
      <w:r>
        <w:rPr>
          <w:rFonts w:ascii="Times New Roman" w:hAnsi="Times New Roman" w:cs="Times New Roman"/>
          <w:i/>
          <w:iCs/>
          <w:sz w:val="24"/>
          <w:szCs w:val="24"/>
        </w:rPr>
        <w:t xml:space="preserve"> &lt;\a&gt;</w:t>
      </w:r>
      <w:r>
        <w:rPr>
          <w:rFonts w:ascii="Times New Roman" w:hAnsi="Times New Roman" w:cs="Times New Roman"/>
          <w:sz w:val="24"/>
          <w:szCs w:val="24"/>
        </w:rPr>
        <w:t>. Dentro do parâmetro href é onde você irá anexar o link do site externo. Quando fizer isso, a sua âncora que fica entre as tags “a” se tornará algo clic</w:t>
      </w:r>
      <w:r w:rsidR="00F5017E">
        <w:rPr>
          <w:rFonts w:ascii="Times New Roman" w:hAnsi="Times New Roman" w:cs="Times New Roman"/>
          <w:sz w:val="24"/>
          <w:szCs w:val="24"/>
        </w:rPr>
        <w:t>a</w:t>
      </w:r>
      <w:r>
        <w:rPr>
          <w:rFonts w:ascii="Times New Roman" w:hAnsi="Times New Roman" w:cs="Times New Roman"/>
          <w:sz w:val="24"/>
          <w:szCs w:val="24"/>
        </w:rPr>
        <w:t>vel</w:t>
      </w:r>
      <w:r w:rsidR="00F5017E">
        <w:rPr>
          <w:rFonts w:ascii="Times New Roman" w:hAnsi="Times New Roman" w:cs="Times New Roman"/>
          <w:sz w:val="24"/>
          <w:szCs w:val="24"/>
        </w:rPr>
        <w:t xml:space="preserve"> e te redicionará para o site linkado a ela</w:t>
      </w:r>
      <w:r>
        <w:rPr>
          <w:rFonts w:ascii="Times New Roman" w:hAnsi="Times New Roman" w:cs="Times New Roman"/>
          <w:sz w:val="24"/>
          <w:szCs w:val="24"/>
        </w:rPr>
        <w:t>.</w:t>
      </w:r>
      <w:r w:rsidR="00A13341">
        <w:rPr>
          <w:rFonts w:ascii="Times New Roman" w:hAnsi="Times New Roman" w:cs="Times New Roman"/>
          <w:sz w:val="24"/>
          <w:szCs w:val="24"/>
        </w:rPr>
        <w:t xml:space="preserve"> Ex.: ex011.</w:t>
      </w:r>
    </w:p>
    <w:p w14:paraId="76E4C746" w14:textId="7E2AF348" w:rsidR="00BD6121" w:rsidRPr="00BD6121" w:rsidRDefault="00BD6121" w:rsidP="00F30744">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Quando é um link externo recomendamos sempre utilizar o</w:t>
      </w:r>
      <w:r w:rsidR="00A15A77">
        <w:rPr>
          <w:rFonts w:ascii="Times New Roman" w:hAnsi="Times New Roman" w:cs="Times New Roman"/>
          <w:sz w:val="24"/>
          <w:szCs w:val="24"/>
        </w:rPr>
        <w:t>s</w:t>
      </w:r>
      <w:r>
        <w:rPr>
          <w:rFonts w:ascii="Times New Roman" w:hAnsi="Times New Roman" w:cs="Times New Roman"/>
          <w:sz w:val="24"/>
          <w:szCs w:val="24"/>
        </w:rPr>
        <w:t xml:space="preserve"> parâmetro</w:t>
      </w:r>
      <w:r w:rsidR="00A15A77">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i/>
          <w:iCs/>
          <w:sz w:val="24"/>
          <w:szCs w:val="24"/>
        </w:rPr>
        <w:t>target=”_blank”</w:t>
      </w:r>
      <w:r w:rsidR="00A15A77">
        <w:rPr>
          <w:rFonts w:ascii="Times New Roman" w:hAnsi="Times New Roman" w:cs="Times New Roman"/>
          <w:i/>
          <w:iCs/>
          <w:sz w:val="24"/>
          <w:szCs w:val="24"/>
        </w:rPr>
        <w:t xml:space="preserve"> </w:t>
      </w:r>
      <w:r w:rsidR="00A15A77">
        <w:rPr>
          <w:rFonts w:ascii="Times New Roman" w:hAnsi="Times New Roman" w:cs="Times New Roman"/>
          <w:sz w:val="24"/>
          <w:szCs w:val="24"/>
        </w:rPr>
        <w:t>e</w:t>
      </w:r>
      <w:r w:rsidR="00A15A77">
        <w:rPr>
          <w:rFonts w:ascii="Times New Roman" w:hAnsi="Times New Roman" w:cs="Times New Roman"/>
          <w:i/>
          <w:iCs/>
          <w:sz w:val="24"/>
          <w:szCs w:val="24"/>
        </w:rPr>
        <w:t xml:space="preserve"> rel=”external” </w:t>
      </w:r>
      <w:r>
        <w:rPr>
          <w:rFonts w:ascii="Times New Roman" w:hAnsi="Times New Roman" w:cs="Times New Roman"/>
          <w:i/>
          <w:iCs/>
          <w:sz w:val="24"/>
          <w:szCs w:val="24"/>
        </w:rPr>
        <w:softHyphen/>
      </w:r>
      <w:r>
        <w:rPr>
          <w:rFonts w:ascii="Times New Roman" w:hAnsi="Times New Roman" w:cs="Times New Roman"/>
          <w:sz w:val="24"/>
          <w:szCs w:val="24"/>
        </w:rPr>
        <w:t>, pois dessa forma o link será aberto em uma nova aba do navegador, não sobrepondo o seu site</w:t>
      </w:r>
      <w:r w:rsidR="00A15A77">
        <w:rPr>
          <w:rFonts w:ascii="Times New Roman" w:hAnsi="Times New Roman" w:cs="Times New Roman"/>
          <w:sz w:val="24"/>
          <w:szCs w:val="24"/>
        </w:rPr>
        <w:t xml:space="preserve"> e estará sendo especificado que é relativo a um link externo, respectivamente a ambos </w:t>
      </w:r>
      <w:r w:rsidR="00A15A77">
        <w:rPr>
          <w:rFonts w:ascii="Times New Roman" w:hAnsi="Times New Roman" w:cs="Times New Roman"/>
          <w:sz w:val="24"/>
          <w:szCs w:val="24"/>
        </w:rPr>
        <w:lastRenderedPageBreak/>
        <w:t>parâmetros</w:t>
      </w:r>
      <w:r>
        <w:rPr>
          <w:rFonts w:ascii="Times New Roman" w:hAnsi="Times New Roman" w:cs="Times New Roman"/>
          <w:sz w:val="24"/>
          <w:szCs w:val="24"/>
        </w:rPr>
        <w:t>.</w:t>
      </w:r>
      <w:r w:rsidR="00760897">
        <w:rPr>
          <w:rFonts w:ascii="Times New Roman" w:hAnsi="Times New Roman" w:cs="Times New Roman"/>
          <w:sz w:val="24"/>
          <w:szCs w:val="24"/>
        </w:rPr>
        <w:t xml:space="preserve"> Segundo parâmetro é relativamente novo, mas é recomendado colocar para especificar </w:t>
      </w:r>
      <w:r w:rsidR="00DB7466">
        <w:rPr>
          <w:rFonts w:ascii="Times New Roman" w:hAnsi="Times New Roman" w:cs="Times New Roman"/>
          <w:sz w:val="24"/>
          <w:szCs w:val="24"/>
        </w:rPr>
        <w:t>a relação d</w:t>
      </w:r>
      <w:r w:rsidR="00760897">
        <w:rPr>
          <w:rFonts w:ascii="Times New Roman" w:hAnsi="Times New Roman" w:cs="Times New Roman"/>
          <w:sz w:val="24"/>
          <w:szCs w:val="24"/>
        </w:rPr>
        <w:t>o target</w:t>
      </w:r>
      <w:r w:rsidR="00DB7466">
        <w:rPr>
          <w:rFonts w:ascii="Times New Roman" w:hAnsi="Times New Roman" w:cs="Times New Roman"/>
          <w:sz w:val="24"/>
          <w:szCs w:val="24"/>
        </w:rPr>
        <w:t xml:space="preserve"> com o link associado</w:t>
      </w:r>
      <w:r w:rsidR="00760897">
        <w:rPr>
          <w:rFonts w:ascii="Times New Roman" w:hAnsi="Times New Roman" w:cs="Times New Roman"/>
          <w:sz w:val="24"/>
          <w:szCs w:val="24"/>
        </w:rPr>
        <w:t>.</w:t>
      </w:r>
    </w:p>
    <w:p w14:paraId="52316E5A" w14:textId="77777777" w:rsidR="009F2AEB" w:rsidRPr="009F2AEB" w:rsidRDefault="009F2AEB" w:rsidP="009F2AEB">
      <w:pPr>
        <w:spacing w:line="360" w:lineRule="auto"/>
        <w:ind w:left="1416" w:firstLine="708"/>
        <w:jc w:val="both"/>
        <w:rPr>
          <w:rFonts w:ascii="Times New Roman" w:hAnsi="Times New Roman" w:cs="Times New Roman"/>
          <w:sz w:val="24"/>
          <w:szCs w:val="24"/>
        </w:rPr>
      </w:pPr>
    </w:p>
    <w:p w14:paraId="1F3D496E" w14:textId="4D4ED4DD" w:rsidR="000907F5" w:rsidRDefault="000907F5" w:rsidP="000907F5">
      <w:pPr>
        <w:pStyle w:val="PargrafodaLista"/>
        <w:spacing w:line="360" w:lineRule="auto"/>
        <w:ind w:left="1080"/>
        <w:jc w:val="both"/>
        <w:rPr>
          <w:rFonts w:ascii="Times New Roman" w:hAnsi="Times New Roman" w:cs="Times New Roman"/>
          <w:b/>
          <w:bCs/>
          <w:sz w:val="24"/>
          <w:szCs w:val="24"/>
        </w:rPr>
      </w:pPr>
    </w:p>
    <w:sectPr w:rsidR="000907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545F35"/>
    <w:multiLevelType w:val="hybridMultilevel"/>
    <w:tmpl w:val="F44C91C4"/>
    <w:lvl w:ilvl="0" w:tplc="499407F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05C1F9C"/>
    <w:multiLevelType w:val="hybridMultilevel"/>
    <w:tmpl w:val="ED44DE94"/>
    <w:lvl w:ilvl="0" w:tplc="E2CC378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C144260"/>
    <w:multiLevelType w:val="hybridMultilevel"/>
    <w:tmpl w:val="B1F8F2DE"/>
    <w:lvl w:ilvl="0" w:tplc="CF9C1900">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3"/>
  </w:num>
  <w:num w:numId="3">
    <w:abstractNumId w:val="10"/>
  </w:num>
  <w:num w:numId="4">
    <w:abstractNumId w:val="12"/>
  </w:num>
  <w:num w:numId="5">
    <w:abstractNumId w:val="14"/>
  </w:num>
  <w:num w:numId="6">
    <w:abstractNumId w:val="11"/>
  </w:num>
  <w:num w:numId="7">
    <w:abstractNumId w:val="8"/>
  </w:num>
  <w:num w:numId="8">
    <w:abstractNumId w:val="5"/>
  </w:num>
  <w:num w:numId="9">
    <w:abstractNumId w:val="6"/>
  </w:num>
  <w:num w:numId="10">
    <w:abstractNumId w:val="7"/>
  </w:num>
  <w:num w:numId="11">
    <w:abstractNumId w:val="15"/>
  </w:num>
  <w:num w:numId="12">
    <w:abstractNumId w:val="16"/>
  </w:num>
  <w:num w:numId="13">
    <w:abstractNumId w:val="9"/>
  </w:num>
  <w:num w:numId="14">
    <w:abstractNumId w:val="3"/>
  </w:num>
  <w:num w:numId="15">
    <w:abstractNumId w:val="4"/>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61557"/>
    <w:rsid w:val="000907F5"/>
    <w:rsid w:val="000C45B9"/>
    <w:rsid w:val="000F2EFC"/>
    <w:rsid w:val="00126E00"/>
    <w:rsid w:val="00131BBF"/>
    <w:rsid w:val="00165250"/>
    <w:rsid w:val="001746F2"/>
    <w:rsid w:val="001E1850"/>
    <w:rsid w:val="001E679B"/>
    <w:rsid w:val="00202B9E"/>
    <w:rsid w:val="002152E1"/>
    <w:rsid w:val="002248B5"/>
    <w:rsid w:val="0022547E"/>
    <w:rsid w:val="00233C00"/>
    <w:rsid w:val="00264874"/>
    <w:rsid w:val="00282C15"/>
    <w:rsid w:val="002B6D80"/>
    <w:rsid w:val="002E4B72"/>
    <w:rsid w:val="002E735A"/>
    <w:rsid w:val="003057C2"/>
    <w:rsid w:val="00311403"/>
    <w:rsid w:val="003663CF"/>
    <w:rsid w:val="003E25A3"/>
    <w:rsid w:val="004267C0"/>
    <w:rsid w:val="0045710B"/>
    <w:rsid w:val="004651F1"/>
    <w:rsid w:val="00521FEA"/>
    <w:rsid w:val="00530439"/>
    <w:rsid w:val="005741D3"/>
    <w:rsid w:val="005850CC"/>
    <w:rsid w:val="005B3F78"/>
    <w:rsid w:val="005F3C44"/>
    <w:rsid w:val="00606068"/>
    <w:rsid w:val="00666E74"/>
    <w:rsid w:val="006B648E"/>
    <w:rsid w:val="006E420C"/>
    <w:rsid w:val="00701CB4"/>
    <w:rsid w:val="007143FE"/>
    <w:rsid w:val="007216DB"/>
    <w:rsid w:val="00760897"/>
    <w:rsid w:val="00777560"/>
    <w:rsid w:val="007910FF"/>
    <w:rsid w:val="007A47A8"/>
    <w:rsid w:val="007C447A"/>
    <w:rsid w:val="007D2041"/>
    <w:rsid w:val="007F0B7F"/>
    <w:rsid w:val="007F1943"/>
    <w:rsid w:val="00826D04"/>
    <w:rsid w:val="008321C1"/>
    <w:rsid w:val="008372EA"/>
    <w:rsid w:val="00855AD9"/>
    <w:rsid w:val="008D118F"/>
    <w:rsid w:val="0091495F"/>
    <w:rsid w:val="00920845"/>
    <w:rsid w:val="00935CA7"/>
    <w:rsid w:val="00950A78"/>
    <w:rsid w:val="00974682"/>
    <w:rsid w:val="009765AE"/>
    <w:rsid w:val="00987D84"/>
    <w:rsid w:val="009D53E4"/>
    <w:rsid w:val="009F2AEB"/>
    <w:rsid w:val="00A13341"/>
    <w:rsid w:val="00A15A77"/>
    <w:rsid w:val="00A350AB"/>
    <w:rsid w:val="00A54836"/>
    <w:rsid w:val="00A821BA"/>
    <w:rsid w:val="00AE1B29"/>
    <w:rsid w:val="00B56A4E"/>
    <w:rsid w:val="00B66B17"/>
    <w:rsid w:val="00BD5852"/>
    <w:rsid w:val="00BD6121"/>
    <w:rsid w:val="00C12F99"/>
    <w:rsid w:val="00C434F6"/>
    <w:rsid w:val="00C83C4E"/>
    <w:rsid w:val="00C90550"/>
    <w:rsid w:val="00CB4D64"/>
    <w:rsid w:val="00D13A10"/>
    <w:rsid w:val="00DA6513"/>
    <w:rsid w:val="00DB7466"/>
    <w:rsid w:val="00E24153"/>
    <w:rsid w:val="00E51F77"/>
    <w:rsid w:val="00E64598"/>
    <w:rsid w:val="00E71A95"/>
    <w:rsid w:val="00EC1B3E"/>
    <w:rsid w:val="00ED797A"/>
    <w:rsid w:val="00EF22CC"/>
    <w:rsid w:val="00F00EFF"/>
    <w:rsid w:val="00F04C67"/>
    <w:rsid w:val="00F30744"/>
    <w:rsid w:val="00F31548"/>
    <w:rsid w:val="00F5017E"/>
    <w:rsid w:val="00F75761"/>
    <w:rsid w:val="00F76D84"/>
    <w:rsid w:val="00F90E45"/>
    <w:rsid w:val="00FD4274"/>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7408">
      <w:bodyDiv w:val="1"/>
      <w:marLeft w:val="0"/>
      <w:marRight w:val="0"/>
      <w:marTop w:val="0"/>
      <w:marBottom w:val="0"/>
      <w:divBdr>
        <w:top w:val="none" w:sz="0" w:space="0" w:color="auto"/>
        <w:left w:val="none" w:sz="0" w:space="0" w:color="auto"/>
        <w:bottom w:val="none" w:sz="0" w:space="0" w:color="auto"/>
        <w:right w:val="none" w:sz="0" w:space="0" w:color="auto"/>
      </w:divBdr>
      <w:divsChild>
        <w:div w:id="1840347898">
          <w:marLeft w:val="0"/>
          <w:marRight w:val="0"/>
          <w:marTop w:val="0"/>
          <w:marBottom w:val="0"/>
          <w:divBdr>
            <w:top w:val="none" w:sz="0" w:space="0" w:color="auto"/>
            <w:left w:val="none" w:sz="0" w:space="0" w:color="auto"/>
            <w:bottom w:val="none" w:sz="0" w:space="0" w:color="auto"/>
            <w:right w:val="none" w:sz="0" w:space="0" w:color="auto"/>
          </w:divBdr>
          <w:divsChild>
            <w:div w:id="1525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8</Pages>
  <Words>1633</Words>
  <Characters>8821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89</cp:revision>
  <dcterms:created xsi:type="dcterms:W3CDTF">2021-02-04T14:03:00Z</dcterms:created>
  <dcterms:modified xsi:type="dcterms:W3CDTF">2021-02-11T13:34:00Z</dcterms:modified>
</cp:coreProperties>
</file>