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8D2D54A" w:rsidR="00D6619D" w:rsidRPr="004A0DE4" w:rsidRDefault="00DF3F19" w:rsidP="00D6619D">
      <w:pPr>
        <w:spacing w:line="360" w:lineRule="auto"/>
        <w:jc w:val="center"/>
        <w:outlineLvl w:val="0"/>
        <w:rPr>
          <w:b/>
          <w:color w:val="000000" w:themeColor="text1"/>
          <w:lang w:val="pt-BR"/>
        </w:rPr>
      </w:pPr>
      <w:r w:rsidRPr="004A0DE4">
        <w:rPr>
          <w:b/>
          <w:noProof/>
          <w:color w:val="000000" w:themeColor="text1"/>
          <w:lang w:val="pt-BR"/>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noProof/>
          <w:color w:val="000000" w:themeColor="text1"/>
          <w:lang w:val="pt-BR"/>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D6619D" w:rsidRPr="004A0DE4">
        <w:rPr>
          <w:b/>
          <w:color w:val="000000" w:themeColor="text1"/>
          <w:lang w:val="pt-BR"/>
        </w:rPr>
        <w:t>ESCOLA SUPERIOR DE PROPAGANDA E MARKETING</w:t>
      </w:r>
    </w:p>
    <w:p w14:paraId="6314BB03" w14:textId="77777777" w:rsidR="00D6619D" w:rsidRPr="004A0DE4" w:rsidRDefault="00D6619D" w:rsidP="00D6619D">
      <w:pPr>
        <w:spacing w:line="360" w:lineRule="auto"/>
        <w:jc w:val="center"/>
        <w:rPr>
          <w:b/>
          <w:color w:val="000000" w:themeColor="text1"/>
          <w:lang w:val="pt-BR"/>
        </w:rPr>
      </w:pPr>
    </w:p>
    <w:p w14:paraId="2D575136" w14:textId="77777777" w:rsidR="00D6619D" w:rsidRPr="004A0DE4" w:rsidRDefault="00D6619D" w:rsidP="00D6619D">
      <w:pPr>
        <w:spacing w:line="360" w:lineRule="auto"/>
        <w:jc w:val="center"/>
        <w:rPr>
          <w:b/>
          <w:color w:val="000000" w:themeColor="text1"/>
          <w:lang w:val="pt-BR"/>
        </w:rPr>
      </w:pPr>
    </w:p>
    <w:p w14:paraId="18CE5C4C" w14:textId="5F05CF96" w:rsidR="00E3434A" w:rsidRPr="004A0DE4" w:rsidRDefault="00E3434A" w:rsidP="00E3434A">
      <w:pPr>
        <w:spacing w:line="360" w:lineRule="auto"/>
        <w:jc w:val="center"/>
        <w:outlineLvl w:val="0"/>
        <w:rPr>
          <w:b/>
          <w:color w:val="000000" w:themeColor="text1"/>
          <w:lang w:val="pt-BR"/>
        </w:rPr>
      </w:pPr>
      <w:r w:rsidRPr="004A0DE4">
        <w:rPr>
          <w:b/>
          <w:color w:val="000000" w:themeColor="text1"/>
          <w:lang w:val="pt-BR"/>
        </w:rPr>
        <w:t>PROJETO DE GRADUAÇÃO EM TECNOLOGIA</w:t>
      </w:r>
    </w:p>
    <w:p w14:paraId="7CF98681" w14:textId="3C19314F" w:rsidR="00E3434A" w:rsidRPr="004A0DE4" w:rsidRDefault="00E3434A" w:rsidP="00E3434A">
      <w:pPr>
        <w:spacing w:line="360" w:lineRule="auto"/>
        <w:jc w:val="center"/>
        <w:outlineLvl w:val="0"/>
        <w:rPr>
          <w:b/>
          <w:color w:val="000000" w:themeColor="text1"/>
          <w:lang w:val="pt-BR"/>
        </w:rPr>
      </w:pPr>
      <w:r w:rsidRPr="004A0DE4">
        <w:rPr>
          <w:b/>
          <w:color w:val="000000" w:themeColor="text1"/>
          <w:lang w:val="pt-BR"/>
        </w:rPr>
        <w:t>PLANO DE PESQUISA ACADÊMICA</w:t>
      </w:r>
    </w:p>
    <w:p w14:paraId="0940C9B1" w14:textId="77777777" w:rsidR="00D6619D" w:rsidRPr="004A0DE4" w:rsidRDefault="00D6619D" w:rsidP="00D6619D">
      <w:pPr>
        <w:spacing w:line="360" w:lineRule="auto"/>
        <w:jc w:val="center"/>
        <w:rPr>
          <w:color w:val="000000" w:themeColor="text1"/>
          <w:lang w:val="pt-BR"/>
        </w:rPr>
      </w:pPr>
    </w:p>
    <w:p w14:paraId="158650D6" w14:textId="77777777" w:rsidR="00D6619D" w:rsidRPr="004A0DE4" w:rsidRDefault="00D6619D" w:rsidP="00D6619D">
      <w:pPr>
        <w:spacing w:line="360" w:lineRule="auto"/>
        <w:jc w:val="center"/>
        <w:rPr>
          <w:color w:val="000000" w:themeColor="text1"/>
          <w:lang w:val="pt-BR"/>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lang w:val="pt-BR"/>
        </w:rPr>
      </w:pPr>
      <w:r w:rsidRPr="004A0DE4">
        <w:rPr>
          <w:color w:val="000000" w:themeColor="text1"/>
          <w:lang w:val="pt-BR"/>
        </w:rPr>
        <w:t>LEONARDO BRIOTTO</w:t>
      </w:r>
    </w:p>
    <w:p w14:paraId="73382D46" w14:textId="136FCF78" w:rsidR="00E3434A" w:rsidRPr="004A0DE4" w:rsidRDefault="00E3434A" w:rsidP="00D6619D">
      <w:pPr>
        <w:spacing w:line="360" w:lineRule="auto"/>
        <w:jc w:val="center"/>
        <w:outlineLvl w:val="0"/>
        <w:rPr>
          <w:color w:val="000000" w:themeColor="text1"/>
          <w:lang w:val="pt-BR"/>
        </w:rPr>
      </w:pPr>
      <w:r w:rsidRPr="004A0DE4">
        <w:rPr>
          <w:color w:val="000000" w:themeColor="text1"/>
          <w:lang w:val="pt-BR"/>
        </w:rPr>
        <w:t>LEONARDO MESSIAS</w:t>
      </w:r>
    </w:p>
    <w:p w14:paraId="625771C5" w14:textId="77777777" w:rsidR="00D6619D" w:rsidRPr="004A0DE4" w:rsidRDefault="00D6619D" w:rsidP="00D6619D">
      <w:pPr>
        <w:spacing w:line="360" w:lineRule="auto"/>
        <w:jc w:val="center"/>
        <w:rPr>
          <w:color w:val="000000" w:themeColor="text1"/>
          <w:lang w:val="pt-BR"/>
        </w:rPr>
      </w:pPr>
    </w:p>
    <w:p w14:paraId="3B4533B0" w14:textId="4376F866" w:rsidR="00D6619D" w:rsidRPr="004A0DE4" w:rsidRDefault="00D6619D" w:rsidP="00E3434A">
      <w:pPr>
        <w:spacing w:line="360" w:lineRule="auto"/>
        <w:rPr>
          <w:color w:val="000000" w:themeColor="text1"/>
          <w:lang w:val="pt-BR"/>
        </w:rPr>
      </w:pPr>
    </w:p>
    <w:p w14:paraId="462437AC" w14:textId="77777777" w:rsidR="00E3434A" w:rsidRPr="004A0DE4" w:rsidRDefault="00E3434A" w:rsidP="00E3434A">
      <w:pPr>
        <w:spacing w:line="360" w:lineRule="auto"/>
        <w:rPr>
          <w:color w:val="000000" w:themeColor="text1"/>
          <w:lang w:val="pt-BR"/>
        </w:rPr>
      </w:pPr>
    </w:p>
    <w:p w14:paraId="68DCBEE7" w14:textId="77777777" w:rsidR="00D6619D" w:rsidRPr="004A0DE4" w:rsidRDefault="00D6619D" w:rsidP="00D6619D">
      <w:pPr>
        <w:spacing w:line="360" w:lineRule="auto"/>
        <w:jc w:val="center"/>
        <w:rPr>
          <w:color w:val="000000" w:themeColor="text1"/>
          <w:lang w:val="pt-BR"/>
        </w:rPr>
      </w:pPr>
    </w:p>
    <w:p w14:paraId="77948732" w14:textId="77777777" w:rsidR="00D6619D" w:rsidRPr="004A0DE4" w:rsidRDefault="00D6619D" w:rsidP="00D6619D">
      <w:pPr>
        <w:spacing w:line="360" w:lineRule="auto"/>
        <w:jc w:val="center"/>
        <w:rPr>
          <w:color w:val="000000" w:themeColor="text1"/>
          <w:lang w:val="pt-BR"/>
        </w:rPr>
      </w:pPr>
    </w:p>
    <w:p w14:paraId="18137CDB" w14:textId="77777777" w:rsidR="00D6619D" w:rsidRPr="004A0DE4" w:rsidRDefault="00D6619D" w:rsidP="00D6619D">
      <w:pPr>
        <w:spacing w:line="360" w:lineRule="auto"/>
        <w:jc w:val="center"/>
        <w:rPr>
          <w:color w:val="000000" w:themeColor="text1"/>
          <w:lang w:val="pt-BR"/>
        </w:rPr>
      </w:pPr>
    </w:p>
    <w:p w14:paraId="3EA9A26B" w14:textId="77777777" w:rsidR="00D6619D" w:rsidRPr="004A0DE4" w:rsidRDefault="00D6619D" w:rsidP="00D6619D">
      <w:pPr>
        <w:spacing w:line="360" w:lineRule="auto"/>
        <w:jc w:val="center"/>
        <w:rPr>
          <w:color w:val="000000" w:themeColor="text1"/>
          <w:lang w:val="pt-BR"/>
        </w:rPr>
      </w:pPr>
    </w:p>
    <w:p w14:paraId="7FA0DFCE" w14:textId="1F5C6342" w:rsidR="00C66183" w:rsidRDefault="007910DC" w:rsidP="00C66183">
      <w:pPr>
        <w:spacing w:line="360" w:lineRule="auto"/>
        <w:jc w:val="center"/>
        <w:outlineLvl w:val="0"/>
        <w:rPr>
          <w:b/>
          <w:color w:val="000000" w:themeColor="text1"/>
          <w:lang w:val="pt-BR"/>
        </w:rPr>
      </w:pPr>
      <w:r>
        <w:rPr>
          <w:b/>
          <w:color w:val="000000" w:themeColor="text1"/>
          <w:lang w:val="pt-BR"/>
        </w:rPr>
        <w:t>MOONCAKE:</w:t>
      </w:r>
    </w:p>
    <w:p w14:paraId="543BBC51" w14:textId="1B2F4619" w:rsidR="00C66183" w:rsidRDefault="00C66183" w:rsidP="00C66183">
      <w:pPr>
        <w:spacing w:line="360" w:lineRule="auto"/>
        <w:jc w:val="center"/>
        <w:outlineLvl w:val="0"/>
        <w:rPr>
          <w:color w:val="000000" w:themeColor="text1"/>
          <w:lang w:val="pt-BR"/>
        </w:rPr>
      </w:pPr>
      <w:r w:rsidRPr="00C66183">
        <w:rPr>
          <w:color w:val="000000" w:themeColor="text1"/>
          <w:lang w:val="pt-BR"/>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lang w:val="pt-BR"/>
        </w:rPr>
      </w:pPr>
    </w:p>
    <w:p w14:paraId="018183A8" w14:textId="77777777" w:rsidR="00D6619D" w:rsidRPr="004A0DE4" w:rsidRDefault="00D6619D" w:rsidP="00D6619D">
      <w:pPr>
        <w:spacing w:line="360" w:lineRule="auto"/>
        <w:jc w:val="center"/>
        <w:rPr>
          <w:color w:val="000000" w:themeColor="text1"/>
          <w:lang w:val="pt-BR"/>
        </w:rPr>
      </w:pPr>
    </w:p>
    <w:p w14:paraId="58BE2DE2" w14:textId="77777777" w:rsidR="00D6619D" w:rsidRPr="004A0DE4" w:rsidRDefault="00D6619D" w:rsidP="00E3434A">
      <w:pPr>
        <w:spacing w:line="360" w:lineRule="auto"/>
        <w:rPr>
          <w:color w:val="000000" w:themeColor="text1"/>
          <w:lang w:val="pt-BR"/>
        </w:rPr>
      </w:pPr>
    </w:p>
    <w:p w14:paraId="12F30DDF" w14:textId="77777777" w:rsidR="00D6619D" w:rsidRPr="004A0DE4" w:rsidRDefault="00D6619D" w:rsidP="00D6619D">
      <w:pPr>
        <w:spacing w:line="360" w:lineRule="auto"/>
        <w:jc w:val="center"/>
        <w:rPr>
          <w:color w:val="000000" w:themeColor="text1"/>
          <w:lang w:val="pt-BR"/>
        </w:rPr>
      </w:pPr>
    </w:p>
    <w:p w14:paraId="1167E487" w14:textId="77777777" w:rsidR="00D6619D" w:rsidRPr="004A0DE4" w:rsidRDefault="00D6619D" w:rsidP="00D6619D">
      <w:pPr>
        <w:spacing w:line="360" w:lineRule="auto"/>
        <w:jc w:val="center"/>
        <w:rPr>
          <w:b/>
          <w:color w:val="000000" w:themeColor="text1"/>
          <w:lang w:val="pt-BR"/>
        </w:rPr>
      </w:pPr>
    </w:p>
    <w:p w14:paraId="59B6D194" w14:textId="77777777" w:rsidR="00D6619D" w:rsidRPr="004A0DE4" w:rsidRDefault="00D6619D" w:rsidP="00D6619D">
      <w:pPr>
        <w:spacing w:line="360" w:lineRule="auto"/>
        <w:jc w:val="center"/>
        <w:rPr>
          <w:b/>
          <w:color w:val="000000" w:themeColor="text1"/>
          <w:lang w:val="pt-BR"/>
        </w:rPr>
      </w:pPr>
    </w:p>
    <w:p w14:paraId="5592FFFE" w14:textId="77777777" w:rsidR="00D6619D" w:rsidRPr="004A0DE4" w:rsidRDefault="00D6619D" w:rsidP="00D6619D">
      <w:pPr>
        <w:spacing w:line="360" w:lineRule="auto"/>
        <w:jc w:val="center"/>
        <w:rPr>
          <w:b/>
          <w:color w:val="000000" w:themeColor="text1"/>
          <w:lang w:val="pt-BR"/>
        </w:rPr>
      </w:pPr>
    </w:p>
    <w:p w14:paraId="03739C54" w14:textId="77777777" w:rsidR="00D6619D" w:rsidRPr="004A0DE4" w:rsidRDefault="00D6619D" w:rsidP="00D6619D">
      <w:pPr>
        <w:spacing w:line="360" w:lineRule="auto"/>
        <w:jc w:val="center"/>
        <w:rPr>
          <w:b/>
          <w:color w:val="000000" w:themeColor="text1"/>
          <w:lang w:val="pt-BR"/>
        </w:rPr>
      </w:pPr>
    </w:p>
    <w:p w14:paraId="0540E8F5" w14:textId="77777777" w:rsidR="00D6619D" w:rsidRPr="004A0DE4" w:rsidRDefault="00D6619D" w:rsidP="00D6619D">
      <w:pPr>
        <w:spacing w:line="360" w:lineRule="auto"/>
        <w:jc w:val="center"/>
        <w:rPr>
          <w:b/>
          <w:color w:val="000000" w:themeColor="text1"/>
          <w:lang w:val="pt-BR"/>
        </w:rPr>
      </w:pPr>
    </w:p>
    <w:p w14:paraId="2635B973" w14:textId="77777777" w:rsidR="00D6619D" w:rsidRPr="004A0DE4" w:rsidRDefault="00D6619D" w:rsidP="00D6619D">
      <w:pPr>
        <w:spacing w:line="360" w:lineRule="auto"/>
        <w:jc w:val="center"/>
        <w:rPr>
          <w:b/>
          <w:color w:val="000000" w:themeColor="text1"/>
          <w:lang w:val="pt-BR"/>
        </w:rPr>
      </w:pPr>
    </w:p>
    <w:p w14:paraId="76183E53" w14:textId="77777777" w:rsidR="00D6619D" w:rsidRPr="004A0DE4" w:rsidRDefault="00D6619D" w:rsidP="00D6619D">
      <w:pPr>
        <w:spacing w:line="360" w:lineRule="auto"/>
        <w:jc w:val="center"/>
        <w:rPr>
          <w:b/>
          <w:color w:val="000000" w:themeColor="text1"/>
          <w:lang w:val="pt-BR"/>
        </w:rPr>
      </w:pPr>
    </w:p>
    <w:p w14:paraId="1B1BF648" w14:textId="77777777" w:rsidR="00D6619D" w:rsidRPr="004A0DE4" w:rsidRDefault="00D6619D" w:rsidP="00D6619D">
      <w:pPr>
        <w:spacing w:line="360" w:lineRule="auto"/>
        <w:jc w:val="center"/>
        <w:outlineLvl w:val="0"/>
        <w:rPr>
          <w:b/>
          <w:color w:val="000000" w:themeColor="text1"/>
          <w:lang w:val="pt-BR"/>
        </w:rPr>
      </w:pPr>
      <w:r w:rsidRPr="004A0DE4">
        <w:rPr>
          <w:b/>
          <w:color w:val="000000" w:themeColor="text1"/>
          <w:lang w:val="pt-BR"/>
        </w:rPr>
        <w:t>São Paulo</w:t>
      </w:r>
    </w:p>
    <w:p w14:paraId="1AC3F303" w14:textId="0FA6FB2B" w:rsidR="00D6619D" w:rsidRPr="004A0DE4" w:rsidRDefault="0092728B" w:rsidP="00D6619D">
      <w:pPr>
        <w:spacing w:line="360" w:lineRule="auto"/>
        <w:jc w:val="center"/>
        <w:rPr>
          <w:b/>
          <w:color w:val="000000" w:themeColor="text1"/>
          <w:lang w:val="pt-BR"/>
        </w:rPr>
      </w:pPr>
      <w:r>
        <w:rPr>
          <w:b/>
          <w:color w:val="000000" w:themeColor="text1"/>
          <w:lang w:val="pt-BR"/>
        </w:rPr>
        <w:t>2020</w:t>
      </w:r>
    </w:p>
    <w:p w14:paraId="7D42F5AA" w14:textId="7FCD4420" w:rsidR="00E3434A" w:rsidRPr="004A0DE4" w:rsidRDefault="00DF3F19" w:rsidP="00E3434A">
      <w:pPr>
        <w:spacing w:line="360" w:lineRule="auto"/>
        <w:jc w:val="center"/>
        <w:outlineLvl w:val="0"/>
        <w:rPr>
          <w:color w:val="000000" w:themeColor="text1"/>
          <w:lang w:val="pt-BR"/>
        </w:rPr>
      </w:pPr>
      <w:r w:rsidRPr="004A0DE4">
        <w:rPr>
          <w:b/>
          <w:noProof/>
          <w:color w:val="000000" w:themeColor="text1"/>
          <w:lang w:val="pt-BR"/>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noProof/>
          <w:color w:val="000000" w:themeColor="text1"/>
          <w:lang w:val="pt-BR"/>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noProof/>
          <w:color w:val="000000" w:themeColor="text1"/>
          <w:lang w:val="pt-BR"/>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lang w:val="pt-BR"/>
        </w:rPr>
        <w:t xml:space="preserve"> BRUNO PAES</w:t>
      </w:r>
    </w:p>
    <w:p w14:paraId="0CD7727F" w14:textId="699E7A78" w:rsidR="00E3434A" w:rsidRPr="004A0DE4" w:rsidRDefault="00E3434A" w:rsidP="00E3434A">
      <w:pPr>
        <w:spacing w:line="360" w:lineRule="auto"/>
        <w:jc w:val="center"/>
        <w:outlineLvl w:val="0"/>
        <w:rPr>
          <w:color w:val="000000" w:themeColor="text1"/>
          <w:lang w:val="pt-BR"/>
        </w:rPr>
      </w:pPr>
      <w:r w:rsidRPr="004A0DE4">
        <w:rPr>
          <w:color w:val="000000" w:themeColor="text1"/>
          <w:lang w:val="pt-BR"/>
        </w:rPr>
        <w:t>FERNANDO SINIGAGLIA</w:t>
      </w:r>
    </w:p>
    <w:p w14:paraId="40502FCE" w14:textId="77777777" w:rsidR="00E3434A" w:rsidRPr="004A0DE4" w:rsidRDefault="00E3434A" w:rsidP="00E3434A">
      <w:pPr>
        <w:spacing w:line="360" w:lineRule="auto"/>
        <w:jc w:val="center"/>
        <w:outlineLvl w:val="0"/>
        <w:rPr>
          <w:color w:val="000000" w:themeColor="text1"/>
          <w:lang w:val="pt-BR"/>
        </w:rPr>
      </w:pPr>
      <w:r w:rsidRPr="004A0DE4">
        <w:rPr>
          <w:color w:val="000000" w:themeColor="text1"/>
          <w:lang w:val="pt-BR"/>
        </w:rPr>
        <w:t>GUILHERME HEITZMANN</w:t>
      </w:r>
    </w:p>
    <w:p w14:paraId="5F46B81E" w14:textId="77777777" w:rsidR="00E3434A" w:rsidRPr="004A0DE4" w:rsidRDefault="00E3434A" w:rsidP="00E3434A">
      <w:pPr>
        <w:spacing w:line="360" w:lineRule="auto"/>
        <w:jc w:val="center"/>
        <w:outlineLvl w:val="0"/>
        <w:rPr>
          <w:color w:val="000000" w:themeColor="text1"/>
          <w:lang w:val="pt-BR"/>
        </w:rPr>
      </w:pPr>
      <w:r w:rsidRPr="004A0DE4">
        <w:rPr>
          <w:color w:val="000000" w:themeColor="text1"/>
          <w:lang w:val="pt-BR"/>
        </w:rPr>
        <w:t>LEONARDO BRIOTTO</w:t>
      </w:r>
    </w:p>
    <w:p w14:paraId="37123F46" w14:textId="77777777" w:rsidR="00E3434A" w:rsidRPr="004A0DE4" w:rsidRDefault="00E3434A" w:rsidP="00E3434A">
      <w:pPr>
        <w:spacing w:line="360" w:lineRule="auto"/>
        <w:jc w:val="center"/>
        <w:outlineLvl w:val="0"/>
        <w:rPr>
          <w:color w:val="000000" w:themeColor="text1"/>
          <w:lang w:val="pt-BR"/>
        </w:rPr>
      </w:pPr>
      <w:r w:rsidRPr="004A0DE4">
        <w:rPr>
          <w:color w:val="000000" w:themeColor="text1"/>
          <w:lang w:val="pt-BR"/>
        </w:rPr>
        <w:t>LEONARDO MESSIAS</w:t>
      </w:r>
    </w:p>
    <w:p w14:paraId="6A4E7F2C" w14:textId="587AE228" w:rsidR="00D6619D" w:rsidRPr="004A0DE4" w:rsidRDefault="00D6619D" w:rsidP="00D6619D">
      <w:pPr>
        <w:spacing w:line="360" w:lineRule="auto"/>
        <w:jc w:val="center"/>
        <w:rPr>
          <w:color w:val="000000" w:themeColor="text1"/>
          <w:lang w:val="pt-BR"/>
        </w:rPr>
      </w:pPr>
    </w:p>
    <w:p w14:paraId="6071A6F4" w14:textId="77777777" w:rsidR="00D6619D" w:rsidRPr="004A0DE4" w:rsidRDefault="00D6619D" w:rsidP="00D6619D">
      <w:pPr>
        <w:spacing w:line="360" w:lineRule="auto"/>
        <w:jc w:val="center"/>
        <w:rPr>
          <w:color w:val="000000" w:themeColor="text1"/>
          <w:lang w:val="pt-BR"/>
        </w:rPr>
      </w:pPr>
    </w:p>
    <w:p w14:paraId="031ED508" w14:textId="77777777" w:rsidR="00D6619D" w:rsidRPr="004A0DE4" w:rsidRDefault="00D6619D" w:rsidP="00D6619D">
      <w:pPr>
        <w:spacing w:line="360" w:lineRule="auto"/>
        <w:jc w:val="center"/>
        <w:rPr>
          <w:color w:val="000000" w:themeColor="text1"/>
          <w:lang w:val="pt-BR"/>
        </w:rPr>
      </w:pPr>
    </w:p>
    <w:p w14:paraId="50DF4715" w14:textId="77777777" w:rsidR="00D6619D" w:rsidRPr="004A0DE4" w:rsidRDefault="00D6619D" w:rsidP="00D6619D">
      <w:pPr>
        <w:spacing w:line="360" w:lineRule="auto"/>
        <w:jc w:val="center"/>
        <w:rPr>
          <w:color w:val="000000" w:themeColor="text1"/>
          <w:lang w:val="pt-BR"/>
        </w:rPr>
      </w:pPr>
    </w:p>
    <w:p w14:paraId="20B6CCCC" w14:textId="77777777" w:rsidR="00D6619D" w:rsidRPr="004A0DE4" w:rsidRDefault="00D6619D" w:rsidP="00D6619D">
      <w:pPr>
        <w:spacing w:line="360" w:lineRule="auto"/>
        <w:jc w:val="center"/>
        <w:rPr>
          <w:color w:val="000000" w:themeColor="text1"/>
          <w:lang w:val="pt-BR"/>
        </w:rPr>
      </w:pPr>
    </w:p>
    <w:p w14:paraId="1FDB6243" w14:textId="77777777" w:rsidR="00D6619D" w:rsidRPr="004A0DE4" w:rsidRDefault="00D6619D" w:rsidP="00D6619D">
      <w:pPr>
        <w:spacing w:line="360" w:lineRule="auto"/>
        <w:jc w:val="center"/>
        <w:rPr>
          <w:color w:val="000000" w:themeColor="text1"/>
          <w:lang w:val="pt-BR"/>
        </w:rPr>
      </w:pPr>
    </w:p>
    <w:p w14:paraId="3E556800" w14:textId="77777777" w:rsidR="00D6619D" w:rsidRPr="004A0DE4" w:rsidRDefault="00D6619D" w:rsidP="00D6619D">
      <w:pPr>
        <w:spacing w:line="360" w:lineRule="auto"/>
        <w:jc w:val="center"/>
        <w:rPr>
          <w:color w:val="000000" w:themeColor="text1"/>
          <w:lang w:val="pt-BR"/>
        </w:rPr>
      </w:pPr>
    </w:p>
    <w:p w14:paraId="3019E68E" w14:textId="2077990F" w:rsidR="00D6619D" w:rsidRPr="004A0DE4" w:rsidRDefault="00D6619D" w:rsidP="00E3434A">
      <w:pPr>
        <w:spacing w:line="360" w:lineRule="auto"/>
        <w:rPr>
          <w:color w:val="000000" w:themeColor="text1"/>
          <w:lang w:val="pt-BR"/>
        </w:rPr>
      </w:pPr>
    </w:p>
    <w:p w14:paraId="27379EA1" w14:textId="1BCD5996" w:rsidR="00E3434A" w:rsidRPr="004A0DE4" w:rsidRDefault="00E3434A" w:rsidP="00E3434A">
      <w:pPr>
        <w:spacing w:line="360" w:lineRule="auto"/>
        <w:rPr>
          <w:color w:val="000000" w:themeColor="text1"/>
          <w:lang w:val="pt-BR"/>
        </w:rPr>
      </w:pPr>
    </w:p>
    <w:p w14:paraId="3EB97167" w14:textId="6B405DBF" w:rsidR="00E3434A" w:rsidRPr="004A0DE4" w:rsidRDefault="00E3434A" w:rsidP="00C66183">
      <w:pPr>
        <w:spacing w:line="360" w:lineRule="auto"/>
        <w:rPr>
          <w:color w:val="000000" w:themeColor="text1"/>
          <w:lang w:val="pt-BR"/>
        </w:rPr>
      </w:pPr>
    </w:p>
    <w:p w14:paraId="102C471D" w14:textId="4609BE99" w:rsidR="00D6619D" w:rsidRPr="007910DC" w:rsidRDefault="007910DC" w:rsidP="00D6619D">
      <w:pPr>
        <w:spacing w:line="360" w:lineRule="auto"/>
        <w:jc w:val="center"/>
        <w:rPr>
          <w:b/>
          <w:bCs/>
          <w:color w:val="000000" w:themeColor="text1"/>
          <w:lang w:val="pt-BR"/>
        </w:rPr>
      </w:pPr>
      <w:r w:rsidRPr="007910DC">
        <w:rPr>
          <w:b/>
          <w:bCs/>
          <w:color w:val="000000" w:themeColor="text1"/>
          <w:lang w:val="pt-BR"/>
        </w:rPr>
        <w:t>MOONCAKE</w:t>
      </w:r>
      <w:r>
        <w:rPr>
          <w:b/>
          <w:bCs/>
          <w:color w:val="000000" w:themeColor="text1"/>
          <w:lang w:val="pt-BR"/>
        </w:rPr>
        <w:t>:</w:t>
      </w:r>
    </w:p>
    <w:p w14:paraId="1B8B0E0D" w14:textId="7C38B778" w:rsidR="00E3434A" w:rsidRDefault="00C66183" w:rsidP="00C66183">
      <w:pPr>
        <w:spacing w:line="360" w:lineRule="auto"/>
        <w:jc w:val="center"/>
        <w:outlineLvl w:val="0"/>
        <w:rPr>
          <w:color w:val="000000" w:themeColor="text1"/>
          <w:lang w:val="pt-BR"/>
        </w:rPr>
      </w:pPr>
      <w:r w:rsidRPr="00C66183">
        <w:rPr>
          <w:color w:val="000000" w:themeColor="text1"/>
          <w:lang w:val="pt-BR"/>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lang w:val="pt-BR"/>
        </w:rPr>
      </w:pPr>
    </w:p>
    <w:p w14:paraId="742B09FA" w14:textId="77777777" w:rsidR="00C66183" w:rsidRPr="004A0DE4" w:rsidRDefault="00C66183" w:rsidP="00C66183">
      <w:pPr>
        <w:spacing w:line="360" w:lineRule="auto"/>
        <w:jc w:val="center"/>
        <w:outlineLvl w:val="0"/>
        <w:rPr>
          <w:b/>
          <w:color w:val="000000" w:themeColor="text1"/>
          <w:lang w:val="pt-BR"/>
        </w:rPr>
      </w:pPr>
    </w:p>
    <w:p w14:paraId="49A58D0F" w14:textId="24038951" w:rsidR="00D6619D" w:rsidRPr="004A0DE4" w:rsidRDefault="00E3434A" w:rsidP="00D6619D">
      <w:pPr>
        <w:ind w:left="4536"/>
        <w:jc w:val="both"/>
        <w:rPr>
          <w:color w:val="000000" w:themeColor="text1"/>
          <w:lang w:val="pt-BR"/>
        </w:rPr>
      </w:pPr>
      <w:r w:rsidRPr="004A0DE4">
        <w:rPr>
          <w:color w:val="000000" w:themeColor="text1"/>
          <w:lang w:val="pt-BR"/>
        </w:rPr>
        <w:t xml:space="preserve">Trabalho de Conclusão de Curso apresentado como requisito para obtenção do título de </w:t>
      </w:r>
      <w:r w:rsidR="000F6BD3" w:rsidRPr="004A0DE4">
        <w:rPr>
          <w:color w:val="000000" w:themeColor="text1"/>
          <w:lang w:val="pt-BR"/>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lang w:val="pt-BR"/>
        </w:rPr>
      </w:pPr>
      <w:r w:rsidRPr="004A0DE4">
        <w:rPr>
          <w:color w:val="000000" w:themeColor="text1"/>
          <w:lang w:val="pt-BR"/>
        </w:rPr>
        <w:t>ESPM.</w:t>
      </w:r>
    </w:p>
    <w:p w14:paraId="0201E493" w14:textId="77777777" w:rsidR="00D6619D" w:rsidRPr="004A0DE4" w:rsidRDefault="00D6619D" w:rsidP="00266B4B">
      <w:pPr>
        <w:rPr>
          <w:color w:val="000000" w:themeColor="text1"/>
          <w:lang w:val="pt-BR"/>
        </w:rPr>
      </w:pPr>
    </w:p>
    <w:p w14:paraId="2D058C2D" w14:textId="028839D6" w:rsidR="00D6619D" w:rsidRDefault="00D6619D" w:rsidP="000F6BD3">
      <w:pPr>
        <w:ind w:left="3827" w:firstLine="709"/>
        <w:outlineLvl w:val="0"/>
        <w:rPr>
          <w:color w:val="000000" w:themeColor="text1"/>
          <w:lang w:val="pt-BR"/>
        </w:rPr>
      </w:pPr>
      <w:r w:rsidRPr="004A0DE4">
        <w:rPr>
          <w:color w:val="000000" w:themeColor="text1"/>
          <w:lang w:val="pt-BR"/>
        </w:rPr>
        <w:t>Orientador: Prof. Dr. Antonio Marcos Selmini</w:t>
      </w:r>
    </w:p>
    <w:p w14:paraId="3F1F7F63" w14:textId="6050A7C5" w:rsidR="007910DC" w:rsidRPr="004A0DE4" w:rsidRDefault="007910DC" w:rsidP="007910DC">
      <w:pPr>
        <w:ind w:left="3827" w:firstLine="709"/>
        <w:outlineLvl w:val="0"/>
        <w:rPr>
          <w:color w:val="000000" w:themeColor="text1"/>
          <w:lang w:val="pt-BR"/>
        </w:rPr>
      </w:pPr>
      <w:r>
        <w:rPr>
          <w:color w:val="000000" w:themeColor="text1"/>
          <w:lang w:val="pt-BR"/>
        </w:rPr>
        <w:t>Coorientador</w:t>
      </w:r>
      <w:r w:rsidRPr="004A0DE4">
        <w:rPr>
          <w:color w:val="000000" w:themeColor="text1"/>
          <w:lang w:val="pt-BR"/>
        </w:rPr>
        <w:t xml:space="preserve">: Prof. Dr. </w:t>
      </w:r>
      <w:r>
        <w:rPr>
          <w:color w:val="000000" w:themeColor="text1"/>
          <w:lang w:val="pt-BR"/>
        </w:rPr>
        <w:t>Humberto Sandmann</w:t>
      </w:r>
    </w:p>
    <w:p w14:paraId="188407C4" w14:textId="65277D49" w:rsidR="00D6619D" w:rsidRPr="004A0DE4" w:rsidRDefault="00D6619D" w:rsidP="00D6619D">
      <w:pPr>
        <w:spacing w:line="360" w:lineRule="auto"/>
        <w:jc w:val="right"/>
        <w:rPr>
          <w:b/>
          <w:color w:val="000000" w:themeColor="text1"/>
          <w:lang w:val="pt-BR"/>
        </w:rPr>
      </w:pPr>
    </w:p>
    <w:p w14:paraId="36FE5839" w14:textId="0111ADAF" w:rsidR="000F6BD3" w:rsidRDefault="000F6BD3" w:rsidP="00D6619D">
      <w:pPr>
        <w:spacing w:line="360" w:lineRule="auto"/>
        <w:jc w:val="right"/>
        <w:rPr>
          <w:b/>
          <w:color w:val="000000" w:themeColor="text1"/>
          <w:lang w:val="pt-BR"/>
        </w:rPr>
      </w:pPr>
    </w:p>
    <w:p w14:paraId="1E40D5DD" w14:textId="3859371C" w:rsidR="00C66183" w:rsidRDefault="00C66183" w:rsidP="00D6619D">
      <w:pPr>
        <w:spacing w:line="360" w:lineRule="auto"/>
        <w:jc w:val="right"/>
        <w:rPr>
          <w:b/>
          <w:color w:val="000000" w:themeColor="text1"/>
          <w:lang w:val="pt-BR"/>
        </w:rPr>
      </w:pPr>
    </w:p>
    <w:p w14:paraId="51A3F883" w14:textId="322AA326" w:rsidR="00C66183" w:rsidRDefault="00C66183" w:rsidP="00D6619D">
      <w:pPr>
        <w:spacing w:line="360" w:lineRule="auto"/>
        <w:jc w:val="right"/>
        <w:rPr>
          <w:b/>
          <w:color w:val="000000" w:themeColor="text1"/>
          <w:lang w:val="pt-BR"/>
        </w:rPr>
      </w:pPr>
    </w:p>
    <w:p w14:paraId="06C1A926" w14:textId="77777777" w:rsidR="00266B4B" w:rsidRDefault="00266B4B" w:rsidP="00D6619D">
      <w:pPr>
        <w:spacing w:line="360" w:lineRule="auto"/>
        <w:jc w:val="right"/>
        <w:rPr>
          <w:b/>
          <w:color w:val="000000" w:themeColor="text1"/>
          <w:lang w:val="pt-BR"/>
        </w:rPr>
      </w:pPr>
    </w:p>
    <w:p w14:paraId="1C27FE4B" w14:textId="77777777" w:rsidR="00C66183" w:rsidRPr="004A0DE4" w:rsidRDefault="00C66183" w:rsidP="00D6619D">
      <w:pPr>
        <w:spacing w:line="360" w:lineRule="auto"/>
        <w:jc w:val="right"/>
        <w:rPr>
          <w:b/>
          <w:color w:val="000000" w:themeColor="text1"/>
          <w:lang w:val="pt-BR"/>
        </w:rPr>
      </w:pPr>
    </w:p>
    <w:p w14:paraId="3F3FA9B2" w14:textId="77777777" w:rsidR="00D6619D" w:rsidRPr="004A0DE4" w:rsidRDefault="00D6619D" w:rsidP="00D6619D">
      <w:pPr>
        <w:spacing w:line="360" w:lineRule="auto"/>
        <w:jc w:val="right"/>
        <w:rPr>
          <w:b/>
          <w:color w:val="000000" w:themeColor="text1"/>
          <w:lang w:val="pt-BR"/>
        </w:rPr>
      </w:pPr>
    </w:p>
    <w:p w14:paraId="085DF0C0" w14:textId="77777777" w:rsidR="00D6619D" w:rsidRPr="004A0DE4" w:rsidRDefault="00D6619D" w:rsidP="00272D00">
      <w:pPr>
        <w:spacing w:line="360" w:lineRule="auto"/>
        <w:jc w:val="center"/>
        <w:outlineLvl w:val="0"/>
        <w:rPr>
          <w:b/>
          <w:color w:val="000000" w:themeColor="text1"/>
          <w:lang w:val="pt-BR"/>
        </w:rPr>
      </w:pPr>
      <w:r w:rsidRPr="004A0DE4">
        <w:rPr>
          <w:b/>
          <w:color w:val="000000" w:themeColor="text1"/>
          <w:lang w:val="pt-BR"/>
        </w:rPr>
        <w:t>São Paulo</w:t>
      </w:r>
    </w:p>
    <w:p w14:paraId="16E9BC7C" w14:textId="2BB74B26" w:rsidR="00D6619D" w:rsidRPr="004A0DE4" w:rsidRDefault="00D6619D" w:rsidP="00D6619D">
      <w:pPr>
        <w:spacing w:line="360" w:lineRule="auto"/>
        <w:jc w:val="center"/>
        <w:rPr>
          <w:b/>
          <w:color w:val="000000" w:themeColor="text1"/>
          <w:lang w:val="pt-BR"/>
        </w:rPr>
      </w:pPr>
      <w:r w:rsidRPr="004A0DE4">
        <w:rPr>
          <w:b/>
          <w:color w:val="000000" w:themeColor="text1"/>
          <w:lang w:val="pt-BR"/>
        </w:rPr>
        <w:t>20</w:t>
      </w:r>
      <w:r w:rsidR="00C66183">
        <w:rPr>
          <w:b/>
          <w:color w:val="000000" w:themeColor="text1"/>
          <w:lang w:val="pt-BR"/>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lang w:val="pt-BR"/>
        </w:rPr>
      </w:pPr>
      <w:r w:rsidRPr="004A0DE4">
        <w:rPr>
          <w:b/>
          <w:noProof/>
          <w:color w:val="000000" w:themeColor="text1"/>
          <w:lang w:val="pt-BR"/>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noProof/>
          <w:color w:val="000000" w:themeColor="text1"/>
          <w:lang w:val="pt-BR"/>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lang w:val="pt-BR"/>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lang w:val="pt-BR"/>
        </w:rPr>
      </w:pPr>
      <w:r w:rsidRPr="004A0DE4">
        <w:rPr>
          <w:color w:val="000000" w:themeColor="text1"/>
          <w:lang w:val="pt-BR"/>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lang w:val="pt-BR"/>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lang w:val="pt-BR"/>
        </w:rPr>
        <w:t xml:space="preserve">online </w:t>
      </w:r>
      <w:r w:rsidR="00AF44A3" w:rsidRPr="004A0DE4">
        <w:rPr>
          <w:color w:val="000000" w:themeColor="text1"/>
          <w:lang w:val="pt-BR"/>
        </w:rPr>
        <w:t>de caráter fraudulento.</w:t>
      </w:r>
    </w:p>
    <w:p w14:paraId="7D951262" w14:textId="5B39D886" w:rsidR="00AF44A3" w:rsidRPr="004A0DE4" w:rsidRDefault="00AF44A3" w:rsidP="00AF44A3">
      <w:pPr>
        <w:spacing w:line="360" w:lineRule="auto"/>
        <w:jc w:val="both"/>
        <w:outlineLvl w:val="0"/>
        <w:rPr>
          <w:b/>
          <w:color w:val="000000" w:themeColor="text1"/>
          <w:lang w:val="pt-BR"/>
        </w:rPr>
      </w:pPr>
      <w:r w:rsidRPr="004A0DE4">
        <w:rPr>
          <w:b/>
          <w:color w:val="000000" w:themeColor="text1"/>
          <w:lang w:val="pt-BR"/>
        </w:rPr>
        <w:t xml:space="preserve">Palavras–chave: </w:t>
      </w:r>
      <w:r w:rsidRPr="004A0DE4">
        <w:rPr>
          <w:color w:val="000000" w:themeColor="text1"/>
          <w:lang w:val="pt-BR"/>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lang w:val="pt-BR"/>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lang w:val="pt-BR"/>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lang w:val="pt-BR"/>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lang w:val="pt-BR"/>
        </w:rPr>
      </w:pPr>
    </w:p>
    <w:p w14:paraId="6FE3AA68" w14:textId="63FD0CB7" w:rsidR="00150D1D" w:rsidRDefault="00150D1D" w:rsidP="00272D00">
      <w:pPr>
        <w:tabs>
          <w:tab w:val="left" w:pos="3807"/>
          <w:tab w:val="center" w:pos="4510"/>
        </w:tabs>
        <w:spacing w:line="720" w:lineRule="auto"/>
        <w:jc w:val="center"/>
        <w:rPr>
          <w:b/>
          <w:bCs/>
          <w:color w:val="000000" w:themeColor="text1"/>
          <w:lang w:val="pt-BR"/>
        </w:rPr>
      </w:pPr>
    </w:p>
    <w:p w14:paraId="7DDDA204" w14:textId="3A9D75FB" w:rsidR="000F18AB" w:rsidRDefault="000F18AB" w:rsidP="00272D00">
      <w:pPr>
        <w:tabs>
          <w:tab w:val="left" w:pos="3807"/>
          <w:tab w:val="center" w:pos="4510"/>
        </w:tabs>
        <w:spacing w:line="720" w:lineRule="auto"/>
        <w:jc w:val="center"/>
        <w:rPr>
          <w:b/>
          <w:bCs/>
          <w:color w:val="000000" w:themeColor="text1"/>
          <w:lang w:val="pt-BR"/>
        </w:rPr>
      </w:pPr>
    </w:p>
    <w:p w14:paraId="45C3E1D8" w14:textId="06BBF623" w:rsidR="000F18AB" w:rsidRDefault="000F18AB" w:rsidP="00272D00">
      <w:pPr>
        <w:tabs>
          <w:tab w:val="left" w:pos="3807"/>
          <w:tab w:val="center" w:pos="4510"/>
        </w:tabs>
        <w:spacing w:line="720" w:lineRule="auto"/>
        <w:jc w:val="center"/>
        <w:rPr>
          <w:b/>
          <w:bCs/>
          <w:color w:val="000000" w:themeColor="text1"/>
          <w:lang w:val="pt-BR"/>
        </w:rPr>
      </w:pPr>
    </w:p>
    <w:p w14:paraId="73DE47F2" w14:textId="317B07B3" w:rsidR="000F18AB" w:rsidRDefault="000F18AB" w:rsidP="00272D00">
      <w:pPr>
        <w:tabs>
          <w:tab w:val="left" w:pos="3807"/>
          <w:tab w:val="center" w:pos="4510"/>
        </w:tabs>
        <w:spacing w:line="720" w:lineRule="auto"/>
        <w:jc w:val="center"/>
        <w:rPr>
          <w:b/>
          <w:bCs/>
          <w:color w:val="000000" w:themeColor="text1"/>
          <w:lang w:val="pt-BR"/>
        </w:rPr>
      </w:pPr>
    </w:p>
    <w:p w14:paraId="57E3305F" w14:textId="41C39E41" w:rsidR="000F18AB" w:rsidRDefault="000F18AB" w:rsidP="00272D00">
      <w:pPr>
        <w:tabs>
          <w:tab w:val="left" w:pos="3807"/>
          <w:tab w:val="center" w:pos="4510"/>
        </w:tabs>
        <w:spacing w:line="720" w:lineRule="auto"/>
        <w:jc w:val="center"/>
        <w:rPr>
          <w:b/>
          <w:bCs/>
          <w:color w:val="000000" w:themeColor="text1"/>
          <w:lang w:val="pt-BR"/>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lang w:val="pt-BR"/>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lang w:val="pt-BR"/>
        </w:rPr>
      </w:pPr>
    </w:p>
    <w:p w14:paraId="27C63D16" w14:textId="7B2247B6" w:rsidR="00150D1D" w:rsidRPr="004A0DE4" w:rsidRDefault="00150D1D" w:rsidP="00AF44A3">
      <w:pPr>
        <w:tabs>
          <w:tab w:val="left" w:pos="3807"/>
          <w:tab w:val="center" w:pos="4510"/>
        </w:tabs>
        <w:spacing w:line="720" w:lineRule="auto"/>
        <w:rPr>
          <w:b/>
          <w:bCs/>
          <w:color w:val="000000" w:themeColor="text1"/>
          <w:lang w:val="pt-BR"/>
        </w:rPr>
      </w:pPr>
    </w:p>
    <w:p w14:paraId="2EE05B00" w14:textId="0D364D93" w:rsidR="00150D1D" w:rsidRPr="004A0DE4" w:rsidRDefault="00DF3F19" w:rsidP="00150D1D">
      <w:pPr>
        <w:spacing w:line="720" w:lineRule="auto"/>
        <w:jc w:val="center"/>
        <w:outlineLvl w:val="0"/>
        <w:rPr>
          <w:b/>
          <w:color w:val="000000" w:themeColor="text1"/>
          <w:lang w:val="pt-BR"/>
        </w:rPr>
      </w:pPr>
      <w:r w:rsidRPr="004A0DE4">
        <w:rPr>
          <w:b/>
          <w:noProof/>
          <w:color w:val="000000" w:themeColor="text1"/>
          <w:lang w:val="pt-BR"/>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noProof/>
          <w:color w:val="000000" w:themeColor="text1"/>
          <w:sz w:val="28"/>
          <w:lang w:val="pt-BR"/>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lang w:val="pt-BR"/>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3</w:t>
          </w:r>
          <w:r w:rsidRPr="004A0DE4">
            <w:rPr>
              <w:b/>
              <w:color w:val="000000" w:themeColor="text1"/>
              <w:lang w:val="pt-BR"/>
            </w:rPr>
            <w:t xml:space="preserve"> – </w:t>
          </w:r>
          <w:r w:rsidRPr="004A0DE4">
            <w:rPr>
              <w:color w:val="000000" w:themeColor="text1"/>
              <w:lang w:val="pt-BR"/>
            </w:rPr>
            <w:t>Modelo de um neurônio artificial com uma camada oculta</w:t>
          </w:r>
          <w:r w:rsidRPr="004A0DE4">
            <w:rPr>
              <w:color w:val="000000" w:themeColor="text1"/>
              <w:szCs w:val="23"/>
              <w:lang w:val="pt-BR"/>
            </w:rPr>
            <w:t xml:space="preserve">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2</w:t>
          </w:r>
        </w:p>
      </w:sdtContent>
    </w:sdt>
    <w:p w14:paraId="5B7327EC" w14:textId="3E0111D0"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4</w:t>
      </w:r>
      <w:r w:rsidRPr="004A0DE4">
        <w:rPr>
          <w:b/>
          <w:color w:val="000000" w:themeColor="text1"/>
          <w:lang w:val="pt-BR"/>
        </w:rPr>
        <w:t xml:space="preserve"> – </w:t>
      </w:r>
      <w:r w:rsidRPr="004A0DE4">
        <w:rPr>
          <w:color w:val="000000" w:themeColor="text1"/>
          <w:lang w:val="pt-BR"/>
        </w:rPr>
        <w:t xml:space="preserve">Gráfico da função sigmoide e sua respectiva derivada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3</w:t>
      </w:r>
    </w:p>
    <w:p w14:paraId="6BCF6FD5" w14:textId="293E7679"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5</w:t>
      </w:r>
      <w:r w:rsidRPr="004A0DE4">
        <w:rPr>
          <w:b/>
          <w:color w:val="000000" w:themeColor="text1"/>
          <w:lang w:val="pt-BR"/>
        </w:rPr>
        <w:t xml:space="preserve"> – </w:t>
      </w:r>
      <w:r w:rsidRPr="004A0DE4">
        <w:rPr>
          <w:color w:val="000000" w:themeColor="text1"/>
          <w:lang w:val="pt-BR"/>
        </w:rPr>
        <w:t xml:space="preserve">Gráfico da função tanh e sua respectiva derivada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4</w:t>
      </w:r>
    </w:p>
    <w:p w14:paraId="10023C30" w14:textId="14A11DC5"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6</w:t>
      </w:r>
      <w:r w:rsidRPr="004A0DE4">
        <w:rPr>
          <w:b/>
          <w:color w:val="000000" w:themeColor="text1"/>
          <w:lang w:val="pt-BR"/>
        </w:rPr>
        <w:t xml:space="preserve"> – </w:t>
      </w:r>
      <w:r w:rsidRPr="004A0DE4">
        <w:rPr>
          <w:color w:val="000000" w:themeColor="text1"/>
          <w:lang w:val="pt-BR"/>
        </w:rPr>
        <w:t xml:space="preserve">Gráfico da função ReLU e sua respectiva derivada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5</w:t>
      </w:r>
    </w:p>
    <w:p w14:paraId="40CBB004" w14:textId="09DA4299"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7</w:t>
      </w:r>
      <w:r w:rsidRPr="004A0DE4">
        <w:rPr>
          <w:b/>
          <w:color w:val="000000" w:themeColor="text1"/>
          <w:lang w:val="pt-BR"/>
        </w:rPr>
        <w:t xml:space="preserve"> – </w:t>
      </w:r>
      <w:r w:rsidRPr="004A0DE4">
        <w:rPr>
          <w:color w:val="000000" w:themeColor="text1"/>
          <w:lang w:val="pt-BR"/>
        </w:rPr>
        <w:t xml:space="preserve">Taxa de aprendizado pequena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6</w:t>
      </w:r>
    </w:p>
    <w:p w14:paraId="612C543B" w14:textId="5D57A79F"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8</w:t>
      </w:r>
      <w:r w:rsidRPr="004A0DE4">
        <w:rPr>
          <w:b/>
          <w:color w:val="000000" w:themeColor="text1"/>
          <w:lang w:val="pt-BR"/>
        </w:rPr>
        <w:t xml:space="preserve"> – </w:t>
      </w:r>
      <w:r w:rsidRPr="004A0DE4">
        <w:rPr>
          <w:color w:val="000000" w:themeColor="text1"/>
          <w:lang w:val="pt-BR"/>
        </w:rPr>
        <w:t xml:space="preserve">Taxa de aprendizado grande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7</w:t>
      </w:r>
    </w:p>
    <w:p w14:paraId="7CA83FE9" w14:textId="0383CF23" w:rsidR="00150D1D" w:rsidRPr="004A0DE4" w:rsidRDefault="00150D1D" w:rsidP="00150D1D">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9</w:t>
      </w:r>
      <w:r w:rsidRPr="004A0DE4">
        <w:rPr>
          <w:b/>
          <w:color w:val="000000" w:themeColor="text1"/>
          <w:lang w:val="pt-BR"/>
        </w:rPr>
        <w:t xml:space="preserve"> – </w:t>
      </w:r>
      <w:r w:rsidRPr="004A0DE4">
        <w:rPr>
          <w:color w:val="000000" w:themeColor="text1"/>
          <w:lang w:val="pt-BR"/>
        </w:rPr>
        <w:t xml:space="preserve">Arquitetura do Perceptron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8</w:t>
      </w:r>
    </w:p>
    <w:p w14:paraId="47AF4A71" w14:textId="1D965D52" w:rsidR="00150D1D" w:rsidRPr="004A0DE4" w:rsidRDefault="000B56CC" w:rsidP="000B56CC">
      <w:pPr>
        <w:spacing w:line="360" w:lineRule="auto"/>
        <w:ind w:firstLine="360"/>
        <w:jc w:val="both"/>
        <w:rPr>
          <w:color w:val="000000" w:themeColor="text1"/>
          <w:lang w:val="pt-BR"/>
        </w:rPr>
      </w:pPr>
      <w:r w:rsidRPr="004A0DE4">
        <w:rPr>
          <w:b/>
          <w:color w:val="000000" w:themeColor="text1"/>
          <w:lang w:val="pt-BR"/>
        </w:rPr>
        <w:t xml:space="preserve">Figura </w:t>
      </w:r>
      <w:r w:rsidR="00400F74" w:rsidRPr="004A0DE4">
        <w:rPr>
          <w:b/>
          <w:color w:val="000000" w:themeColor="text1"/>
          <w:lang w:val="pt-BR"/>
        </w:rPr>
        <w:t>10</w:t>
      </w:r>
      <w:r w:rsidRPr="004A0DE4">
        <w:rPr>
          <w:b/>
          <w:color w:val="000000" w:themeColor="text1"/>
          <w:lang w:val="pt-BR"/>
        </w:rPr>
        <w:t xml:space="preserve"> – </w:t>
      </w:r>
      <w:r w:rsidRPr="004A0DE4">
        <w:rPr>
          <w:color w:val="000000" w:themeColor="text1"/>
          <w:lang w:val="pt-BR"/>
        </w:rPr>
        <w:t xml:space="preserve">Arquitetura do MLP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1</w:t>
      </w:r>
      <w:r w:rsidR="00CA102D">
        <w:rPr>
          <w:color w:val="000000" w:themeColor="text1"/>
          <w:lang w:val="pt-BR"/>
        </w:rPr>
        <w:t>9</w:t>
      </w:r>
    </w:p>
    <w:p w14:paraId="38B056C5" w14:textId="4B765919" w:rsidR="001D08CD" w:rsidRPr="004A0DE4" w:rsidRDefault="001D08CD" w:rsidP="001D08CD">
      <w:pPr>
        <w:spacing w:line="360" w:lineRule="auto"/>
        <w:ind w:firstLine="360"/>
        <w:jc w:val="both"/>
        <w:rPr>
          <w:color w:val="000000" w:themeColor="text1"/>
          <w:lang w:val="pt-BR"/>
        </w:rPr>
      </w:pPr>
      <w:r w:rsidRPr="004A0DE4">
        <w:rPr>
          <w:b/>
          <w:color w:val="000000" w:themeColor="text1"/>
          <w:lang w:val="pt-BR"/>
        </w:rPr>
        <w:t>Figura 1</w:t>
      </w:r>
      <w:r w:rsidR="00400F74" w:rsidRPr="004A0DE4">
        <w:rPr>
          <w:b/>
          <w:color w:val="000000" w:themeColor="text1"/>
          <w:lang w:val="pt-BR"/>
        </w:rPr>
        <w:t>1</w:t>
      </w:r>
      <w:r w:rsidRPr="004A0DE4">
        <w:rPr>
          <w:b/>
          <w:color w:val="000000" w:themeColor="text1"/>
          <w:lang w:val="pt-BR"/>
        </w:rPr>
        <w:t xml:space="preserve"> – </w:t>
      </w:r>
      <w:r w:rsidRPr="004A0DE4">
        <w:rPr>
          <w:i/>
          <w:iCs/>
          <w:color w:val="000000" w:themeColor="text1"/>
          <w:lang w:val="pt-BR"/>
        </w:rPr>
        <w:t>Headers</w:t>
      </w:r>
      <w:r w:rsidRPr="004A0DE4">
        <w:rPr>
          <w:color w:val="000000" w:themeColor="text1"/>
          <w:lang w:val="pt-BR"/>
        </w:rPr>
        <w:t xml:space="preserve"> do </w:t>
      </w:r>
      <w:r w:rsidRPr="004A0DE4">
        <w:rPr>
          <w:i/>
          <w:iCs/>
          <w:color w:val="000000" w:themeColor="text1"/>
          <w:lang w:val="pt-BR"/>
        </w:rPr>
        <w:t>dataset</w:t>
      </w:r>
      <w:r w:rsidRPr="004A0DE4">
        <w:rPr>
          <w:color w:val="000000" w:themeColor="text1"/>
          <w:lang w:val="pt-BR"/>
        </w:rPr>
        <w:t xml:space="preserve">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2</w:t>
      </w:r>
      <w:r w:rsidR="00CA102D">
        <w:rPr>
          <w:color w:val="000000" w:themeColor="text1"/>
          <w:lang w:val="pt-BR"/>
        </w:rPr>
        <w:t>1</w:t>
      </w:r>
    </w:p>
    <w:p w14:paraId="50831D90" w14:textId="53796D2F" w:rsidR="00675837" w:rsidRPr="004A0DE4" w:rsidRDefault="00675837" w:rsidP="00675837">
      <w:pPr>
        <w:spacing w:line="360" w:lineRule="auto"/>
        <w:ind w:firstLine="360"/>
        <w:jc w:val="both"/>
        <w:rPr>
          <w:color w:val="000000" w:themeColor="text1"/>
          <w:lang w:val="pt-BR"/>
        </w:rPr>
      </w:pPr>
      <w:r w:rsidRPr="004A0DE4">
        <w:rPr>
          <w:b/>
          <w:color w:val="000000" w:themeColor="text1"/>
          <w:lang w:val="pt-BR"/>
        </w:rPr>
        <w:t xml:space="preserve">Figura 12 – </w:t>
      </w:r>
      <w:r w:rsidRPr="004A0DE4">
        <w:rPr>
          <w:i/>
          <w:iCs/>
          <w:color w:val="000000" w:themeColor="text1"/>
          <w:lang w:val="pt-BR"/>
        </w:rPr>
        <w:t xml:space="preserve">Boxplot </w:t>
      </w:r>
      <w:r w:rsidRPr="004A0DE4">
        <w:rPr>
          <w:color w:val="000000" w:themeColor="text1"/>
          <w:lang w:val="pt-BR"/>
        </w:rPr>
        <w:t xml:space="preserve">da variável </w:t>
      </w:r>
      <w:r w:rsidRPr="004A0DE4">
        <w:rPr>
          <w:i/>
          <w:iCs/>
          <w:color w:val="000000" w:themeColor="text1"/>
          <w:lang w:val="pt-BR"/>
        </w:rPr>
        <w:t>amount</w:t>
      </w:r>
      <w:r w:rsidRPr="004A0DE4">
        <w:rPr>
          <w:color w:val="000000" w:themeColor="text1"/>
          <w:lang w:val="pt-BR"/>
        </w:rPr>
        <w:t xml:space="preserve">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2</w:t>
      </w:r>
      <w:r w:rsidR="00CA102D">
        <w:rPr>
          <w:color w:val="000000" w:themeColor="text1"/>
          <w:lang w:val="pt-BR"/>
        </w:rPr>
        <w:t>1</w:t>
      </w:r>
    </w:p>
    <w:p w14:paraId="25B99F23" w14:textId="7DDA7D30" w:rsidR="00CE097C" w:rsidRPr="004A0DE4" w:rsidRDefault="00CE097C" w:rsidP="00CE097C">
      <w:pPr>
        <w:spacing w:line="360" w:lineRule="auto"/>
        <w:ind w:firstLine="360"/>
        <w:jc w:val="both"/>
        <w:rPr>
          <w:color w:val="000000" w:themeColor="text1"/>
          <w:lang w:val="pt-BR"/>
        </w:rPr>
      </w:pPr>
      <w:r w:rsidRPr="004A0DE4">
        <w:rPr>
          <w:b/>
          <w:color w:val="000000" w:themeColor="text1"/>
          <w:lang w:val="pt-BR"/>
        </w:rPr>
        <w:t>Figura 1</w:t>
      </w:r>
      <w:r w:rsidR="00675837" w:rsidRPr="004A0DE4">
        <w:rPr>
          <w:b/>
          <w:color w:val="000000" w:themeColor="text1"/>
          <w:lang w:val="pt-BR"/>
        </w:rPr>
        <w:t>3</w:t>
      </w:r>
      <w:r w:rsidRPr="004A0DE4">
        <w:rPr>
          <w:b/>
          <w:color w:val="000000" w:themeColor="text1"/>
          <w:lang w:val="pt-BR"/>
        </w:rPr>
        <w:t xml:space="preserve"> – </w:t>
      </w:r>
      <w:r w:rsidRPr="004A0DE4">
        <w:rPr>
          <w:color w:val="000000" w:themeColor="text1"/>
          <w:lang w:val="pt-BR"/>
        </w:rPr>
        <w:t xml:space="preserve">Arquitetura do </w:t>
      </w:r>
      <w:r w:rsidRPr="004A0DE4">
        <w:rPr>
          <w:i/>
          <w:iCs/>
          <w:color w:val="000000" w:themeColor="text1"/>
          <w:lang w:val="pt-BR"/>
        </w:rPr>
        <w:t>TensorFlow</w:t>
      </w:r>
      <w:r w:rsidRPr="004A0DE4">
        <w:rPr>
          <w:color w:val="000000" w:themeColor="text1"/>
          <w:lang w:val="pt-BR"/>
        </w:rPr>
        <w:t xml:space="preserve">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2</w:t>
      </w:r>
      <w:r w:rsidR="00CA102D">
        <w:rPr>
          <w:color w:val="000000" w:themeColor="text1"/>
          <w:lang w:val="pt-BR"/>
        </w:rPr>
        <w:t>3</w:t>
      </w:r>
    </w:p>
    <w:p w14:paraId="237EE4E9" w14:textId="674AF49A" w:rsidR="00F70AEA" w:rsidRPr="004A0DE4" w:rsidRDefault="00F70AEA" w:rsidP="00F70AEA">
      <w:pPr>
        <w:spacing w:line="360" w:lineRule="auto"/>
        <w:ind w:firstLine="360"/>
        <w:jc w:val="both"/>
        <w:rPr>
          <w:color w:val="000000" w:themeColor="text1"/>
          <w:lang w:val="pt-BR"/>
        </w:rPr>
      </w:pPr>
      <w:r w:rsidRPr="004A0DE4">
        <w:rPr>
          <w:b/>
          <w:color w:val="000000" w:themeColor="text1"/>
          <w:lang w:val="pt-BR"/>
        </w:rPr>
        <w:t>Figura 1</w:t>
      </w:r>
      <w:r w:rsidR="00675837" w:rsidRPr="004A0DE4">
        <w:rPr>
          <w:b/>
          <w:color w:val="000000" w:themeColor="text1"/>
          <w:lang w:val="pt-BR"/>
        </w:rPr>
        <w:t>4</w:t>
      </w:r>
      <w:r w:rsidRPr="004A0DE4">
        <w:rPr>
          <w:b/>
          <w:color w:val="000000" w:themeColor="text1"/>
          <w:lang w:val="pt-BR"/>
        </w:rPr>
        <w:t xml:space="preserve"> – </w:t>
      </w:r>
      <w:r w:rsidRPr="004A0DE4">
        <w:rPr>
          <w:color w:val="000000" w:themeColor="text1"/>
          <w:lang w:val="pt-BR"/>
        </w:rPr>
        <w:t xml:space="preserve">Arquitetura do </w:t>
      </w:r>
      <w:r w:rsidRPr="004A0DE4">
        <w:rPr>
          <w:i/>
          <w:iCs/>
          <w:color w:val="000000" w:themeColor="text1"/>
          <w:lang w:val="pt-BR"/>
        </w:rPr>
        <w:t>PyTorch</w:t>
      </w:r>
      <w:r w:rsidRPr="004A0DE4">
        <w:rPr>
          <w:color w:val="000000" w:themeColor="text1"/>
          <w:lang w:val="pt-BR"/>
        </w:rPr>
        <w:t xml:space="preserve"> </w:t>
      </w:r>
      <w:r w:rsidRPr="004A0DE4">
        <w:rPr>
          <w:color w:val="000000" w:themeColor="text1"/>
          <w:lang w:val="pt-BR"/>
        </w:rPr>
        <w:ptab w:relativeTo="margin" w:alignment="right" w:leader="dot"/>
      </w:r>
      <w:r w:rsidRPr="004A0DE4">
        <w:rPr>
          <w:color w:val="000000" w:themeColor="text1"/>
          <w:lang w:val="pt-BR"/>
        </w:rPr>
        <w:t xml:space="preserve"> </w:t>
      </w:r>
      <w:r w:rsidR="000937A8" w:rsidRPr="004A0DE4">
        <w:rPr>
          <w:color w:val="000000" w:themeColor="text1"/>
          <w:lang w:val="pt-BR"/>
        </w:rPr>
        <w:t>2</w:t>
      </w:r>
      <w:r w:rsidR="00CA102D">
        <w:rPr>
          <w:color w:val="000000" w:themeColor="text1"/>
          <w:lang w:val="pt-BR"/>
        </w:rPr>
        <w:t>4</w:t>
      </w:r>
    </w:p>
    <w:p w14:paraId="6B26F681" w14:textId="4AB3C30D" w:rsidR="00886A3F" w:rsidRPr="004A0DE4" w:rsidRDefault="00886A3F" w:rsidP="00886A3F">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5</w:t>
      </w:r>
      <w:r w:rsidRPr="004A0DE4">
        <w:rPr>
          <w:b/>
          <w:color w:val="000000" w:themeColor="text1"/>
        </w:rPr>
        <w:t xml:space="preserve"> – </w:t>
      </w:r>
      <w:r w:rsidRPr="004A0DE4">
        <w:rPr>
          <w:i/>
          <w:iCs/>
          <w:color w:val="000000" w:themeColor="text1"/>
        </w:rPr>
        <w:t>Interest over time</w:t>
      </w:r>
      <w:r w:rsidR="000937A8" w:rsidRPr="004A0DE4">
        <w:rPr>
          <w:i/>
          <w:iCs/>
          <w:color w:val="000000" w:themeColor="text1"/>
        </w:rPr>
        <w:t xml:space="preserve"> in tensorflow</w:t>
      </w:r>
      <w:r w:rsidR="006F30CD" w:rsidRPr="004A0DE4">
        <w:rPr>
          <w:color w:val="000000" w:themeColor="text1"/>
        </w:rPr>
        <w:t xml:space="preserve"> </w:t>
      </w:r>
      <w:r w:rsidRPr="004A0DE4">
        <w:rPr>
          <w:color w:val="000000" w:themeColor="text1"/>
          <w:lang w:val="pt-BR"/>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5</w:t>
      </w:r>
    </w:p>
    <w:p w14:paraId="4B69422D" w14:textId="201CA3F2" w:rsidR="00150D1D" w:rsidRPr="004A0DE4" w:rsidRDefault="00150D1D" w:rsidP="00272D00">
      <w:pPr>
        <w:tabs>
          <w:tab w:val="left" w:pos="3807"/>
          <w:tab w:val="center" w:pos="4510"/>
        </w:tabs>
        <w:spacing w:line="720" w:lineRule="auto"/>
        <w:jc w:val="center"/>
        <w:rPr>
          <w:b/>
          <w:bCs/>
          <w:color w:val="000000" w:themeColor="text1"/>
        </w:rPr>
      </w:pPr>
    </w:p>
    <w:p w14:paraId="05CA4E77" w14:textId="3D30CCA6" w:rsidR="00150D1D" w:rsidRPr="004A0DE4" w:rsidRDefault="00150D1D" w:rsidP="00272D00">
      <w:pPr>
        <w:tabs>
          <w:tab w:val="left" w:pos="3807"/>
          <w:tab w:val="center" w:pos="4510"/>
        </w:tabs>
        <w:spacing w:line="720" w:lineRule="auto"/>
        <w:jc w:val="center"/>
        <w:rPr>
          <w:b/>
          <w:bCs/>
          <w:color w:val="000000" w:themeColor="text1"/>
        </w:rPr>
      </w:pPr>
    </w:p>
    <w:p w14:paraId="1427D699" w14:textId="57605A56" w:rsidR="00150D1D" w:rsidRPr="004A0DE4" w:rsidRDefault="00150D1D" w:rsidP="00272D00">
      <w:pPr>
        <w:tabs>
          <w:tab w:val="left" w:pos="3807"/>
          <w:tab w:val="center" w:pos="4510"/>
        </w:tabs>
        <w:spacing w:line="720" w:lineRule="auto"/>
        <w:jc w:val="center"/>
        <w:rPr>
          <w:b/>
          <w:bCs/>
          <w:color w:val="000000" w:themeColor="text1"/>
        </w:rPr>
      </w:pPr>
    </w:p>
    <w:p w14:paraId="26767C45" w14:textId="2A8A338B" w:rsidR="00150D1D" w:rsidRPr="004A0DE4" w:rsidRDefault="00150D1D" w:rsidP="00272D00">
      <w:pPr>
        <w:tabs>
          <w:tab w:val="left" w:pos="3807"/>
          <w:tab w:val="center" w:pos="4510"/>
        </w:tabs>
        <w:spacing w:line="720" w:lineRule="auto"/>
        <w:jc w:val="center"/>
        <w:rPr>
          <w:b/>
          <w:bCs/>
          <w:color w:val="000000" w:themeColor="text1"/>
        </w:rPr>
      </w:pPr>
    </w:p>
    <w:p w14:paraId="12E8121F" w14:textId="6C0BF2B2" w:rsidR="00150D1D" w:rsidRPr="004A0DE4" w:rsidRDefault="00150D1D" w:rsidP="00272D00">
      <w:pPr>
        <w:tabs>
          <w:tab w:val="left" w:pos="3807"/>
          <w:tab w:val="center" w:pos="4510"/>
        </w:tabs>
        <w:spacing w:line="720" w:lineRule="auto"/>
        <w:jc w:val="center"/>
        <w:rPr>
          <w:b/>
          <w:bCs/>
          <w:color w:val="000000" w:themeColor="text1"/>
        </w:rPr>
      </w:pPr>
    </w:p>
    <w:p w14:paraId="216A82CA" w14:textId="0E28370F" w:rsidR="00150D1D" w:rsidRPr="004A0DE4" w:rsidRDefault="00150D1D" w:rsidP="00272D00">
      <w:pPr>
        <w:tabs>
          <w:tab w:val="left" w:pos="3807"/>
          <w:tab w:val="center" w:pos="4510"/>
        </w:tabs>
        <w:spacing w:line="720" w:lineRule="auto"/>
        <w:jc w:val="center"/>
        <w:rPr>
          <w:b/>
          <w:bCs/>
          <w:color w:val="000000" w:themeColor="text1"/>
        </w:rPr>
      </w:pPr>
    </w:p>
    <w:p w14:paraId="37D4EC5A" w14:textId="7E7C117B" w:rsidR="00150D1D" w:rsidRPr="004A0DE4" w:rsidRDefault="00150D1D" w:rsidP="00272D00">
      <w:pPr>
        <w:tabs>
          <w:tab w:val="left" w:pos="3807"/>
          <w:tab w:val="center" w:pos="4510"/>
        </w:tabs>
        <w:spacing w:line="720" w:lineRule="auto"/>
        <w:jc w:val="center"/>
        <w:rPr>
          <w:b/>
          <w:bCs/>
          <w:color w:val="000000" w:themeColor="text1"/>
        </w:rPr>
      </w:pPr>
    </w:p>
    <w:p w14:paraId="559FD8CF" w14:textId="084C6002" w:rsidR="000B56CC" w:rsidRDefault="000B56CC" w:rsidP="00150D1D">
      <w:pPr>
        <w:tabs>
          <w:tab w:val="left" w:pos="3807"/>
          <w:tab w:val="center" w:pos="4510"/>
        </w:tabs>
        <w:spacing w:line="720" w:lineRule="auto"/>
        <w:rPr>
          <w:b/>
          <w:bCs/>
          <w:color w:val="000000" w:themeColor="text1"/>
        </w:rPr>
      </w:pPr>
    </w:p>
    <w:p w14:paraId="750BE239" w14:textId="77777777" w:rsidR="00C64BA7" w:rsidRPr="004A0DE4" w:rsidRDefault="00C64BA7" w:rsidP="00150D1D">
      <w:pPr>
        <w:tabs>
          <w:tab w:val="left" w:pos="3807"/>
          <w:tab w:val="center" w:pos="4510"/>
        </w:tabs>
        <w:spacing w:line="720" w:lineRule="auto"/>
        <w:rPr>
          <w:b/>
          <w:bCs/>
          <w:color w:val="000000" w:themeColor="text1"/>
        </w:rPr>
      </w:pPr>
    </w:p>
    <w:p w14:paraId="1295BD68" w14:textId="47C12E15" w:rsidR="00150D1D" w:rsidRPr="004A0DE4" w:rsidRDefault="00345432" w:rsidP="00150D1D">
      <w:pPr>
        <w:spacing w:line="720" w:lineRule="auto"/>
        <w:jc w:val="center"/>
        <w:outlineLvl w:val="0"/>
        <w:rPr>
          <w:b/>
          <w:color w:val="000000" w:themeColor="text1"/>
          <w:lang w:val="pt-BR"/>
        </w:rPr>
      </w:pPr>
      <w:r w:rsidRPr="004A0DE4">
        <w:rPr>
          <w:b/>
          <w:noProof/>
          <w:color w:val="000000" w:themeColor="text1"/>
          <w:sz w:val="28"/>
          <w:lang w:val="pt-BR"/>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noProof/>
          <w:color w:val="000000" w:themeColor="text1"/>
          <w:lang w:val="pt-BR"/>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lang w:val="pt-BR"/>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0AF85802" w14:textId="3A1C18C3"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2F2C7C" w:rsidRDefault="0021277E" w:rsidP="002F2C7C">
      <w:pPr>
        <w:pStyle w:val="TOC1"/>
        <w:rPr>
          <w:b w:val="0"/>
          <w:bCs w:val="0"/>
          <w:sz w:val="22"/>
          <w:szCs w:val="22"/>
        </w:rPr>
      </w:pPr>
      <w:r w:rsidRPr="00564E92">
        <w:rPr>
          <w:b w:val="0"/>
          <w:bCs w:val="0"/>
          <w:sz w:val="22"/>
          <w:szCs w:val="22"/>
        </w:rPr>
        <w:t>2.</w:t>
      </w:r>
      <w:r>
        <w:rPr>
          <w:b w:val="0"/>
          <w:bCs w:val="0"/>
          <w:sz w:val="22"/>
          <w:szCs w:val="22"/>
        </w:rPr>
        <w:t>2</w:t>
      </w:r>
      <w:r w:rsidRPr="00564E92">
        <w:rPr>
          <w:b w:val="0"/>
          <w:bCs w:val="0"/>
          <w:sz w:val="22"/>
          <w:szCs w:val="22"/>
        </w:rPr>
        <w:t>.</w:t>
      </w:r>
      <w:r>
        <w:rPr>
          <w:b w:val="0"/>
          <w:bCs w:val="0"/>
          <w:sz w:val="22"/>
          <w:szCs w:val="22"/>
        </w:rPr>
        <w:t>1.</w:t>
      </w:r>
      <w:r w:rsidRPr="00564E92">
        <w:rPr>
          <w:b w:val="0"/>
          <w:bCs w:val="0"/>
          <w:sz w:val="22"/>
          <w:szCs w:val="22"/>
        </w:rPr>
        <w:t xml:space="preserve"> </w:t>
      </w:r>
      <w:r w:rsidR="002F2C7C">
        <w:rPr>
          <w:b w:val="0"/>
          <w:bCs w:val="0"/>
          <w:sz w:val="22"/>
          <w:szCs w:val="22"/>
        </w:rPr>
        <w:t xml:space="preserve">Tree Classifiers </w:t>
      </w:r>
      <w:r w:rsidRPr="00564E92">
        <w:rPr>
          <w:b w:val="0"/>
          <w:bCs w:val="0"/>
          <w:sz w:val="22"/>
          <w:szCs w:val="22"/>
        </w:rPr>
        <w:ptab w:relativeTo="margin" w:alignment="right" w:leader="dot"/>
      </w:r>
      <w:r w:rsidRPr="00564E92">
        <w:rPr>
          <w:b w:val="0"/>
          <w:bCs w:val="0"/>
          <w:sz w:val="22"/>
          <w:szCs w:val="22"/>
        </w:rPr>
        <w:t xml:space="preserve"> 8</w:t>
      </w:r>
    </w:p>
    <w:p w14:paraId="51C66C28" w14:textId="226FE498" w:rsidR="002F2C7C" w:rsidRDefault="002F2C7C" w:rsidP="002F2C7C">
      <w:pPr>
        <w:pStyle w:val="TOC1"/>
        <w:rPr>
          <w:b w:val="0"/>
          <w:bCs w:val="0"/>
          <w:sz w:val="22"/>
          <w:szCs w:val="22"/>
        </w:rPr>
      </w:pPr>
      <w:r w:rsidRPr="00564E92">
        <w:rPr>
          <w:b w:val="0"/>
          <w:bCs w:val="0"/>
          <w:sz w:val="22"/>
          <w:szCs w:val="22"/>
        </w:rPr>
        <w:t>2.</w:t>
      </w:r>
      <w:r>
        <w:rPr>
          <w:b w:val="0"/>
          <w:bCs w:val="0"/>
          <w:sz w:val="22"/>
          <w:szCs w:val="22"/>
        </w:rPr>
        <w:t>2</w:t>
      </w:r>
      <w:r w:rsidRPr="00564E92">
        <w:rPr>
          <w:b w:val="0"/>
          <w:bCs w:val="0"/>
          <w:sz w:val="22"/>
          <w:szCs w:val="22"/>
        </w:rPr>
        <w:t>.</w:t>
      </w:r>
      <w:r>
        <w:rPr>
          <w:b w:val="0"/>
          <w:bCs w:val="0"/>
          <w:sz w:val="22"/>
          <w:szCs w:val="22"/>
        </w:rPr>
        <w:t>2.</w:t>
      </w:r>
      <w:r w:rsidRPr="00564E92">
        <w:rPr>
          <w:b w:val="0"/>
          <w:bCs w:val="0"/>
          <w:sz w:val="22"/>
          <w:szCs w:val="22"/>
        </w:rPr>
        <w:t xml:space="preserve"> </w:t>
      </w:r>
      <w:r>
        <w:rPr>
          <w:b w:val="0"/>
          <w:bCs w:val="0"/>
          <w:sz w:val="22"/>
          <w:szCs w:val="22"/>
        </w:rPr>
        <w:t xml:space="preserve">Random Forests Classifiers </w:t>
      </w:r>
      <w:r w:rsidRPr="00564E92">
        <w:rPr>
          <w:b w:val="0"/>
          <w:bCs w:val="0"/>
          <w:sz w:val="22"/>
          <w:szCs w:val="22"/>
        </w:rPr>
        <w:ptab w:relativeTo="margin" w:alignment="right" w:leader="dot"/>
      </w:r>
      <w:r w:rsidRPr="00564E92">
        <w:rPr>
          <w:b w:val="0"/>
          <w:bCs w:val="0"/>
          <w:sz w:val="22"/>
          <w:szCs w:val="22"/>
        </w:rPr>
        <w:t xml:space="preserve"> 8</w:t>
      </w:r>
    </w:p>
    <w:p w14:paraId="0087F7AE" w14:textId="154B03D0" w:rsidR="0024767D" w:rsidRDefault="0024767D" w:rsidP="0024767D">
      <w:pPr>
        <w:pStyle w:val="TOC1"/>
        <w:rPr>
          <w:b w:val="0"/>
          <w:bCs w:val="0"/>
          <w:sz w:val="22"/>
          <w:szCs w:val="22"/>
        </w:rPr>
      </w:pPr>
      <w:r w:rsidRPr="00564E92">
        <w:rPr>
          <w:b w:val="0"/>
          <w:bCs w:val="0"/>
          <w:sz w:val="22"/>
          <w:szCs w:val="22"/>
        </w:rPr>
        <w:t>2.</w:t>
      </w:r>
      <w:r>
        <w:rPr>
          <w:b w:val="0"/>
          <w:bCs w:val="0"/>
          <w:sz w:val="22"/>
          <w:szCs w:val="22"/>
        </w:rPr>
        <w:t>2</w:t>
      </w:r>
      <w:r w:rsidRPr="00564E92">
        <w:rPr>
          <w:b w:val="0"/>
          <w:bCs w:val="0"/>
          <w:sz w:val="22"/>
          <w:szCs w:val="22"/>
        </w:rPr>
        <w:t>.</w:t>
      </w:r>
      <w:r>
        <w:rPr>
          <w:b w:val="0"/>
          <w:bCs w:val="0"/>
          <w:sz w:val="22"/>
          <w:szCs w:val="22"/>
        </w:rPr>
        <w:t>3.</w:t>
      </w:r>
      <w:r w:rsidRPr="00564E92">
        <w:rPr>
          <w:b w:val="0"/>
          <w:bCs w:val="0"/>
          <w:sz w:val="22"/>
          <w:szCs w:val="22"/>
        </w:rPr>
        <w:t xml:space="preserve"> </w:t>
      </w:r>
      <w:r>
        <w:rPr>
          <w:b w:val="0"/>
          <w:bCs w:val="0"/>
          <w:sz w:val="22"/>
          <w:szCs w:val="22"/>
        </w:rPr>
        <w:t>Percepton</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21E9DB90" w14:textId="71C1E514" w:rsidR="003279C7" w:rsidRDefault="003279C7" w:rsidP="002F2C7C">
      <w:pPr>
        <w:pStyle w:val="TOC1"/>
        <w:rPr>
          <w:b w:val="0"/>
          <w:bCs w:val="0"/>
          <w:sz w:val="22"/>
          <w:szCs w:val="22"/>
        </w:rPr>
      </w:pPr>
      <w:r w:rsidRPr="00564E92">
        <w:rPr>
          <w:b w:val="0"/>
          <w:bCs w:val="0"/>
          <w:sz w:val="22"/>
          <w:szCs w:val="22"/>
        </w:rPr>
        <w:t>2.</w:t>
      </w:r>
      <w:r>
        <w:rPr>
          <w:b w:val="0"/>
          <w:bCs w:val="0"/>
          <w:sz w:val="22"/>
          <w:szCs w:val="22"/>
        </w:rPr>
        <w:t>2</w:t>
      </w:r>
      <w:r w:rsidRPr="00564E92">
        <w:rPr>
          <w:b w:val="0"/>
          <w:bCs w:val="0"/>
          <w:sz w:val="22"/>
          <w:szCs w:val="22"/>
        </w:rPr>
        <w:t>.</w:t>
      </w:r>
      <w:r w:rsidR="0024767D">
        <w:rPr>
          <w:b w:val="0"/>
          <w:bCs w:val="0"/>
          <w:sz w:val="22"/>
          <w:szCs w:val="22"/>
        </w:rPr>
        <w:t>4</w:t>
      </w:r>
      <w:r>
        <w:rPr>
          <w:b w:val="0"/>
          <w:bCs w:val="0"/>
          <w:sz w:val="22"/>
          <w:szCs w:val="22"/>
        </w:rPr>
        <w:t>.</w:t>
      </w:r>
      <w:r w:rsidRPr="00564E92">
        <w:rPr>
          <w:b w:val="0"/>
          <w:bCs w:val="0"/>
          <w:sz w:val="22"/>
          <w:szCs w:val="22"/>
        </w:rPr>
        <w:t xml:space="preserve"> </w:t>
      </w:r>
      <w:r>
        <w:rPr>
          <w:b w:val="0"/>
          <w:bCs w:val="0"/>
          <w:sz w:val="22"/>
          <w:szCs w:val="22"/>
        </w:rPr>
        <w:t>Multi</w:t>
      </w:r>
      <w:bookmarkStart w:id="1" w:name="_GoBack"/>
      <w:bookmarkEnd w:id="1"/>
      <w:r>
        <w:rPr>
          <w:b w:val="0"/>
          <w:bCs w:val="0"/>
          <w:sz w:val="22"/>
          <w:szCs w:val="22"/>
        </w:rPr>
        <w:t>Layer Percepton</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7955AE79" w14:textId="5012802C" w:rsidR="007F629C" w:rsidRDefault="007F629C" w:rsidP="007F629C">
      <w:pPr>
        <w:pStyle w:val="TOC1"/>
        <w:rPr>
          <w:b w:val="0"/>
          <w:bCs w:val="0"/>
          <w:sz w:val="22"/>
          <w:szCs w:val="22"/>
        </w:rPr>
      </w:pPr>
      <w:r w:rsidRPr="00564E92">
        <w:rPr>
          <w:b w:val="0"/>
          <w:bCs w:val="0"/>
          <w:sz w:val="22"/>
          <w:szCs w:val="22"/>
        </w:rPr>
        <w:t>2.</w:t>
      </w:r>
      <w:r>
        <w:rPr>
          <w:b w:val="0"/>
          <w:bCs w:val="0"/>
          <w:sz w:val="22"/>
          <w:szCs w:val="22"/>
        </w:rPr>
        <w:t>2.</w:t>
      </w:r>
      <w:r w:rsidR="0024767D">
        <w:rPr>
          <w:b w:val="0"/>
          <w:bCs w:val="0"/>
          <w:sz w:val="22"/>
          <w:szCs w:val="22"/>
        </w:rPr>
        <w:t>5</w:t>
      </w:r>
      <w:r w:rsidRPr="00564E92">
        <w:rPr>
          <w:b w:val="0"/>
          <w:bCs w:val="0"/>
          <w:sz w:val="22"/>
          <w:szCs w:val="22"/>
        </w:rPr>
        <w:t xml:space="preserve">. </w:t>
      </w:r>
      <w:r>
        <w:rPr>
          <w:b w:val="0"/>
          <w:bCs w:val="0"/>
          <w:sz w:val="22"/>
          <w:szCs w:val="22"/>
        </w:rPr>
        <w:t>Support Vector Machines</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54416E5E" w14:textId="6D33F62B" w:rsidR="007F629C" w:rsidRDefault="007F629C" w:rsidP="007F629C">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 xml:space="preserve">. </w:t>
      </w:r>
      <w:r>
        <w:rPr>
          <w:b w:val="0"/>
          <w:bCs w:val="0"/>
          <w:sz w:val="22"/>
          <w:szCs w:val="22"/>
        </w:rPr>
        <w:t xml:space="preserve">Sampling </w:t>
      </w:r>
      <w:r w:rsidRPr="00564E92">
        <w:rPr>
          <w:b w:val="0"/>
          <w:bCs w:val="0"/>
          <w:sz w:val="22"/>
          <w:szCs w:val="22"/>
        </w:rPr>
        <w:ptab w:relativeTo="margin" w:alignment="right" w:leader="dot"/>
      </w:r>
      <w:r w:rsidRPr="00564E92">
        <w:rPr>
          <w:b w:val="0"/>
          <w:bCs w:val="0"/>
          <w:sz w:val="22"/>
          <w:szCs w:val="22"/>
        </w:rPr>
        <w:t xml:space="preserve"> 8</w:t>
      </w:r>
    </w:p>
    <w:p w14:paraId="57B02EF6" w14:textId="26F975B7" w:rsidR="00203390" w:rsidRDefault="00203390" w:rsidP="00203390">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w:t>
      </w:r>
      <w:r>
        <w:rPr>
          <w:b w:val="0"/>
          <w:bCs w:val="0"/>
          <w:sz w:val="22"/>
          <w:szCs w:val="22"/>
        </w:rPr>
        <w:t>1.</w:t>
      </w:r>
      <w:r w:rsidRPr="00564E92">
        <w:rPr>
          <w:b w:val="0"/>
          <w:bCs w:val="0"/>
          <w:sz w:val="22"/>
          <w:szCs w:val="22"/>
        </w:rPr>
        <w:t xml:space="preserve"> </w:t>
      </w:r>
      <w:r>
        <w:rPr>
          <w:b w:val="0"/>
          <w:bCs w:val="0"/>
          <w:sz w:val="22"/>
          <w:szCs w:val="22"/>
        </w:rPr>
        <w:t xml:space="preserve">Random Undersampling </w:t>
      </w:r>
      <w:r w:rsidRPr="00564E92">
        <w:rPr>
          <w:b w:val="0"/>
          <w:bCs w:val="0"/>
          <w:sz w:val="22"/>
          <w:szCs w:val="22"/>
        </w:rPr>
        <w:ptab w:relativeTo="margin" w:alignment="right" w:leader="dot"/>
      </w:r>
      <w:r w:rsidRPr="00564E92">
        <w:rPr>
          <w:b w:val="0"/>
          <w:bCs w:val="0"/>
          <w:sz w:val="22"/>
          <w:szCs w:val="22"/>
        </w:rPr>
        <w:t xml:space="preserve"> 8</w:t>
      </w:r>
    </w:p>
    <w:p w14:paraId="0506D3BA" w14:textId="7EF59927"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7F629C">
        <w:rPr>
          <w:b w:val="0"/>
          <w:bCs w:val="0"/>
          <w:sz w:val="22"/>
          <w:szCs w:val="22"/>
        </w:rPr>
        <w:t xml:space="preserve">Random Oversampling </w:t>
      </w:r>
      <w:r w:rsidRPr="00564E92">
        <w:rPr>
          <w:b w:val="0"/>
          <w:bCs w:val="0"/>
          <w:sz w:val="22"/>
          <w:szCs w:val="22"/>
        </w:rPr>
        <w:ptab w:relativeTo="margin" w:alignment="right" w:leader="dot"/>
      </w:r>
      <w:r w:rsidRPr="00564E92">
        <w:rPr>
          <w:b w:val="0"/>
          <w:bCs w:val="0"/>
          <w:sz w:val="22"/>
          <w:szCs w:val="22"/>
        </w:rPr>
        <w:t xml:space="preserve"> 8</w:t>
      </w:r>
    </w:p>
    <w:p w14:paraId="7FB0AF8C" w14:textId="1FA4C492" w:rsidR="00A945DC" w:rsidRDefault="00A945DC" w:rsidP="0008261F">
      <w:pPr>
        <w:pStyle w:val="TOC1"/>
      </w:pPr>
      <w:r w:rsidRPr="00564E92">
        <w:rPr>
          <w:b w:val="0"/>
          <w:bCs w:val="0"/>
          <w:sz w:val="22"/>
          <w:szCs w:val="22"/>
        </w:rPr>
        <w:t>2.</w:t>
      </w:r>
      <w:r>
        <w:rPr>
          <w:b w:val="0"/>
          <w:bCs w:val="0"/>
          <w:sz w:val="22"/>
          <w:szCs w:val="22"/>
        </w:rPr>
        <w:t>3</w:t>
      </w:r>
      <w:r w:rsidRPr="00564E92">
        <w:rPr>
          <w:b w:val="0"/>
          <w:bCs w:val="0"/>
          <w:sz w:val="22"/>
          <w:szCs w:val="22"/>
        </w:rPr>
        <w:t>.</w:t>
      </w:r>
      <w:r>
        <w:rPr>
          <w:b w:val="0"/>
          <w:bCs w:val="0"/>
          <w:sz w:val="22"/>
          <w:szCs w:val="22"/>
        </w:rPr>
        <w:t>1.</w:t>
      </w:r>
      <w:r w:rsidRPr="00564E92">
        <w:rPr>
          <w:b w:val="0"/>
          <w:bCs w:val="0"/>
          <w:sz w:val="22"/>
          <w:szCs w:val="22"/>
        </w:rPr>
        <w:t xml:space="preserve"> </w:t>
      </w:r>
      <w:r>
        <w:rPr>
          <w:b w:val="0"/>
          <w:bCs w:val="0"/>
          <w:sz w:val="22"/>
          <w:szCs w:val="22"/>
        </w:rPr>
        <w:t xml:space="preserve">SMOTE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lang w:val="pt-BR"/>
        </w:rPr>
      </w:pPr>
      <w:r w:rsidRPr="00564E92">
        <w:rPr>
          <w:color w:val="000000" w:themeColor="text1"/>
          <w:sz w:val="22"/>
          <w:szCs w:val="22"/>
          <w:lang w:val="pt-BR"/>
        </w:rPr>
        <w:t>3.</w:t>
      </w:r>
      <w:r w:rsidR="00665BC4" w:rsidRPr="00564E92">
        <w:rPr>
          <w:color w:val="000000" w:themeColor="text1"/>
          <w:sz w:val="22"/>
          <w:szCs w:val="22"/>
          <w:lang w:val="pt-BR"/>
        </w:rPr>
        <w:t>1</w:t>
      </w:r>
      <w:r w:rsidRPr="00564E92">
        <w:rPr>
          <w:color w:val="000000" w:themeColor="text1"/>
          <w:sz w:val="22"/>
          <w:szCs w:val="22"/>
          <w:lang w:val="pt-BR"/>
        </w:rPr>
        <w:t xml:space="preserve">. Base de Dados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w:t>
      </w:r>
      <w:r w:rsidR="00CA102D" w:rsidRPr="00564E92">
        <w:rPr>
          <w:color w:val="000000" w:themeColor="text1"/>
          <w:sz w:val="22"/>
          <w:szCs w:val="22"/>
          <w:lang w:val="pt-BR"/>
        </w:rPr>
        <w:t>20</w:t>
      </w:r>
    </w:p>
    <w:p w14:paraId="7ECCBFE0" w14:textId="17E8E580" w:rsidR="006D5AC3" w:rsidRPr="00564E92" w:rsidRDefault="006D5AC3" w:rsidP="006D5AC3">
      <w:pPr>
        <w:spacing w:line="360" w:lineRule="auto"/>
        <w:ind w:firstLine="360"/>
        <w:jc w:val="both"/>
        <w:rPr>
          <w:color w:val="000000" w:themeColor="text1"/>
          <w:sz w:val="22"/>
          <w:szCs w:val="22"/>
          <w:lang w:val="pt-BR"/>
        </w:rPr>
      </w:pPr>
      <w:r w:rsidRPr="00564E92">
        <w:rPr>
          <w:color w:val="000000" w:themeColor="text1"/>
          <w:sz w:val="22"/>
          <w:szCs w:val="22"/>
          <w:lang w:val="pt-BR"/>
        </w:rPr>
        <w:t xml:space="preserve">3.1.1. Breve descritivo </w:t>
      </w:r>
      <w:r w:rsidR="000875AD" w:rsidRPr="00564E92">
        <w:rPr>
          <w:color w:val="000000" w:themeColor="text1"/>
          <w:sz w:val="22"/>
          <w:szCs w:val="22"/>
          <w:lang w:val="pt-BR"/>
        </w:rPr>
        <w:t>&amp;</w:t>
      </w:r>
      <w:r w:rsidRPr="00564E92">
        <w:rPr>
          <w:color w:val="000000" w:themeColor="text1"/>
          <w:sz w:val="22"/>
          <w:szCs w:val="22"/>
          <w:lang w:val="pt-BR"/>
        </w:rPr>
        <w:t xml:space="preserve"> aquisição</w:t>
      </w:r>
      <w:r w:rsidR="000875AD" w:rsidRPr="00564E92">
        <w:rPr>
          <w:color w:val="000000" w:themeColor="text1"/>
          <w:sz w:val="22"/>
          <w:szCs w:val="22"/>
          <w:lang w:val="pt-BR"/>
        </w:rPr>
        <w:t xml:space="preserve"> de dados</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w:t>
      </w:r>
      <w:r w:rsidR="00CA102D" w:rsidRPr="00564E92">
        <w:rPr>
          <w:color w:val="000000" w:themeColor="text1"/>
          <w:sz w:val="22"/>
          <w:szCs w:val="22"/>
          <w:lang w:val="pt-BR"/>
        </w:rPr>
        <w:t>20</w:t>
      </w:r>
    </w:p>
    <w:p w14:paraId="773B7049" w14:textId="34E97FB2" w:rsidR="006D5AC3" w:rsidRPr="00564E92" w:rsidRDefault="006D5AC3" w:rsidP="006D5AC3">
      <w:pPr>
        <w:spacing w:line="360" w:lineRule="auto"/>
        <w:ind w:firstLine="360"/>
        <w:jc w:val="both"/>
        <w:rPr>
          <w:color w:val="000000" w:themeColor="text1"/>
          <w:sz w:val="22"/>
          <w:szCs w:val="22"/>
          <w:lang w:val="pt-BR"/>
        </w:rPr>
      </w:pPr>
      <w:r w:rsidRPr="00564E92">
        <w:rPr>
          <w:color w:val="000000" w:themeColor="text1"/>
          <w:sz w:val="22"/>
          <w:szCs w:val="22"/>
          <w:lang w:val="pt-BR"/>
        </w:rPr>
        <w:t xml:space="preserve">3.1.2. Análise Exploratória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w:t>
      </w:r>
      <w:r w:rsidR="00CA102D" w:rsidRPr="00564E92">
        <w:rPr>
          <w:color w:val="000000" w:themeColor="text1"/>
          <w:sz w:val="22"/>
          <w:szCs w:val="22"/>
          <w:lang w:val="pt-BR"/>
        </w:rPr>
        <w:t>20</w:t>
      </w:r>
    </w:p>
    <w:p w14:paraId="27248086" w14:textId="159C644A" w:rsidR="000A35BF" w:rsidRPr="000A35BF" w:rsidRDefault="000A35BF" w:rsidP="000A35BF">
      <w:pPr>
        <w:spacing w:line="360" w:lineRule="auto"/>
        <w:ind w:firstLine="360"/>
        <w:jc w:val="both"/>
        <w:rPr>
          <w:color w:val="000000" w:themeColor="text1"/>
          <w:sz w:val="22"/>
          <w:szCs w:val="22"/>
          <w:lang w:val="pt-BR"/>
        </w:rPr>
      </w:pPr>
      <w:r w:rsidRPr="00564E92">
        <w:rPr>
          <w:color w:val="000000" w:themeColor="text1"/>
          <w:sz w:val="22"/>
          <w:szCs w:val="22"/>
          <w:lang w:val="pt-BR"/>
        </w:rPr>
        <w:t>3.</w:t>
      </w:r>
      <w:r w:rsidR="009520C9">
        <w:rPr>
          <w:color w:val="000000" w:themeColor="text1"/>
          <w:sz w:val="22"/>
          <w:szCs w:val="22"/>
          <w:lang w:val="pt-BR"/>
        </w:rPr>
        <w:t>2</w:t>
      </w:r>
      <w:r w:rsidRPr="00564E92">
        <w:rPr>
          <w:color w:val="000000" w:themeColor="text1"/>
          <w:sz w:val="22"/>
          <w:szCs w:val="22"/>
          <w:lang w:val="pt-BR"/>
        </w:rPr>
        <w:t xml:space="preserve">. </w:t>
      </w:r>
      <w:r w:rsidR="009520C9">
        <w:rPr>
          <w:color w:val="000000" w:themeColor="text1"/>
          <w:sz w:val="22"/>
          <w:szCs w:val="22"/>
          <w:lang w:val="pt-BR"/>
        </w:rPr>
        <w:t>Redução de Dimensionalidade</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20</w:t>
      </w:r>
    </w:p>
    <w:p w14:paraId="29C5A9F6" w14:textId="15F574FB" w:rsidR="00AC3106" w:rsidRDefault="00AC3106" w:rsidP="00AC3106">
      <w:pPr>
        <w:spacing w:line="360" w:lineRule="auto"/>
        <w:ind w:firstLine="360"/>
        <w:jc w:val="both"/>
        <w:rPr>
          <w:color w:val="000000" w:themeColor="text1"/>
          <w:sz w:val="22"/>
          <w:szCs w:val="22"/>
          <w:lang w:val="pt-BR"/>
        </w:rPr>
      </w:pPr>
      <w:r w:rsidRPr="00564E92">
        <w:rPr>
          <w:color w:val="000000" w:themeColor="text1"/>
          <w:sz w:val="22"/>
          <w:szCs w:val="22"/>
          <w:lang w:val="pt-BR"/>
        </w:rPr>
        <w:t>3.</w:t>
      </w:r>
      <w:r>
        <w:rPr>
          <w:color w:val="000000" w:themeColor="text1"/>
          <w:sz w:val="22"/>
          <w:szCs w:val="22"/>
          <w:lang w:val="pt-BR"/>
        </w:rPr>
        <w:t>3</w:t>
      </w:r>
      <w:r w:rsidRPr="00564E92">
        <w:rPr>
          <w:color w:val="000000" w:themeColor="text1"/>
          <w:sz w:val="22"/>
          <w:szCs w:val="22"/>
          <w:lang w:val="pt-BR"/>
        </w:rPr>
        <w:t xml:space="preserve">. </w:t>
      </w:r>
      <w:r w:rsidR="00965126">
        <w:rPr>
          <w:color w:val="000000" w:themeColor="text1"/>
          <w:sz w:val="22"/>
          <w:szCs w:val="22"/>
          <w:lang w:val="pt-BR"/>
        </w:rPr>
        <w:t>Resultados Preliminares</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20</w:t>
      </w:r>
    </w:p>
    <w:p w14:paraId="04959089" w14:textId="4E753DB1" w:rsidR="00965126" w:rsidRDefault="00965126" w:rsidP="00965126">
      <w:pPr>
        <w:spacing w:line="360" w:lineRule="auto"/>
        <w:ind w:firstLine="360"/>
        <w:jc w:val="both"/>
        <w:rPr>
          <w:color w:val="000000" w:themeColor="text1"/>
          <w:sz w:val="22"/>
          <w:szCs w:val="22"/>
          <w:lang w:val="pt-BR"/>
        </w:rPr>
      </w:pPr>
      <w:r w:rsidRPr="00564E92">
        <w:rPr>
          <w:color w:val="000000" w:themeColor="text1"/>
          <w:sz w:val="22"/>
          <w:szCs w:val="22"/>
          <w:lang w:val="pt-BR"/>
        </w:rPr>
        <w:t>3.</w:t>
      </w:r>
      <w:r>
        <w:rPr>
          <w:color w:val="000000" w:themeColor="text1"/>
          <w:sz w:val="22"/>
          <w:szCs w:val="22"/>
          <w:lang w:val="pt-BR"/>
        </w:rPr>
        <w:t>3</w:t>
      </w:r>
      <w:r w:rsidRPr="00564E92">
        <w:rPr>
          <w:color w:val="000000" w:themeColor="text1"/>
          <w:sz w:val="22"/>
          <w:szCs w:val="22"/>
          <w:lang w:val="pt-BR"/>
        </w:rPr>
        <w:t>.</w:t>
      </w:r>
      <w:r>
        <w:rPr>
          <w:color w:val="000000" w:themeColor="text1"/>
          <w:sz w:val="22"/>
          <w:szCs w:val="22"/>
          <w:lang w:val="pt-BR"/>
        </w:rPr>
        <w:t>1.</w:t>
      </w:r>
      <w:r w:rsidRPr="00564E92">
        <w:rPr>
          <w:color w:val="000000" w:themeColor="text1"/>
          <w:sz w:val="22"/>
          <w:szCs w:val="22"/>
          <w:lang w:val="pt-BR"/>
        </w:rPr>
        <w:t xml:space="preserve"> </w:t>
      </w:r>
      <w:r>
        <w:rPr>
          <w:color w:val="000000" w:themeColor="text1"/>
          <w:sz w:val="22"/>
          <w:szCs w:val="22"/>
          <w:lang w:val="pt-BR"/>
        </w:rPr>
        <w:t>Overfitting e Falsos Negativos</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20</w:t>
      </w:r>
    </w:p>
    <w:p w14:paraId="02CC8612" w14:textId="35C52553" w:rsidR="00D76F82" w:rsidRDefault="00D76F82" w:rsidP="00D76F82">
      <w:pPr>
        <w:spacing w:line="360" w:lineRule="auto"/>
        <w:ind w:firstLine="360"/>
        <w:jc w:val="both"/>
        <w:rPr>
          <w:color w:val="000000" w:themeColor="text1"/>
          <w:sz w:val="22"/>
          <w:szCs w:val="22"/>
          <w:lang w:val="pt-BR"/>
        </w:rPr>
      </w:pPr>
      <w:r w:rsidRPr="00564E92">
        <w:rPr>
          <w:color w:val="000000" w:themeColor="text1"/>
          <w:sz w:val="22"/>
          <w:szCs w:val="22"/>
          <w:lang w:val="pt-BR"/>
        </w:rPr>
        <w:t>3.</w:t>
      </w:r>
      <w:r w:rsidR="00A96777">
        <w:rPr>
          <w:color w:val="000000" w:themeColor="text1"/>
          <w:sz w:val="22"/>
          <w:szCs w:val="22"/>
          <w:lang w:val="pt-BR"/>
        </w:rPr>
        <w:t>4</w:t>
      </w:r>
      <w:r>
        <w:rPr>
          <w:color w:val="000000" w:themeColor="text1"/>
          <w:sz w:val="22"/>
          <w:szCs w:val="22"/>
          <w:lang w:val="pt-BR"/>
        </w:rPr>
        <w:t>.</w:t>
      </w:r>
      <w:r w:rsidRPr="00564E92">
        <w:rPr>
          <w:color w:val="000000" w:themeColor="text1"/>
          <w:sz w:val="22"/>
          <w:szCs w:val="22"/>
          <w:lang w:val="pt-BR"/>
        </w:rPr>
        <w:t xml:space="preserve"> </w:t>
      </w:r>
      <w:r w:rsidR="0082307D">
        <w:rPr>
          <w:color w:val="000000" w:themeColor="text1"/>
          <w:sz w:val="22"/>
          <w:szCs w:val="22"/>
          <w:lang w:val="pt-BR"/>
        </w:rPr>
        <w:t>Resultados Otimizados</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20</w:t>
      </w:r>
    </w:p>
    <w:p w14:paraId="2CF543BC" w14:textId="209DCB1A" w:rsidR="00A96777" w:rsidRPr="00FC76EB" w:rsidRDefault="00A96777" w:rsidP="00D76F82">
      <w:pPr>
        <w:spacing w:line="360" w:lineRule="auto"/>
        <w:ind w:firstLine="360"/>
        <w:jc w:val="both"/>
        <w:rPr>
          <w:color w:val="000000" w:themeColor="text1"/>
          <w:sz w:val="22"/>
          <w:szCs w:val="22"/>
          <w:lang w:val="pt-BR"/>
        </w:rPr>
      </w:pPr>
      <w:r w:rsidRPr="00564E92">
        <w:rPr>
          <w:color w:val="000000" w:themeColor="text1"/>
          <w:sz w:val="22"/>
          <w:szCs w:val="22"/>
          <w:lang w:val="pt-BR"/>
        </w:rPr>
        <w:t>3.</w:t>
      </w:r>
      <w:r>
        <w:rPr>
          <w:color w:val="000000" w:themeColor="text1"/>
          <w:sz w:val="22"/>
          <w:szCs w:val="22"/>
          <w:lang w:val="pt-BR"/>
        </w:rPr>
        <w:t>4.1.</w:t>
      </w:r>
      <w:r w:rsidRPr="00564E92">
        <w:rPr>
          <w:color w:val="000000" w:themeColor="text1"/>
          <w:sz w:val="22"/>
          <w:szCs w:val="22"/>
          <w:lang w:val="pt-BR"/>
        </w:rPr>
        <w:t xml:space="preserve"> </w:t>
      </w:r>
      <w:r>
        <w:rPr>
          <w:color w:val="000000" w:themeColor="text1"/>
          <w:sz w:val="22"/>
          <w:szCs w:val="22"/>
          <w:lang w:val="pt-BR"/>
        </w:rPr>
        <w:t>Otimização dos modelos</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lang w:val="pt-BR"/>
        </w:rPr>
      </w:pPr>
      <w:r>
        <w:rPr>
          <w:color w:val="000000" w:themeColor="text1"/>
          <w:sz w:val="22"/>
          <w:szCs w:val="22"/>
          <w:lang w:val="pt-BR"/>
        </w:rPr>
        <w:t>4.1.</w:t>
      </w:r>
      <w:r w:rsidRPr="00564E92">
        <w:rPr>
          <w:color w:val="000000" w:themeColor="text1"/>
          <w:sz w:val="22"/>
          <w:szCs w:val="22"/>
          <w:lang w:val="pt-BR"/>
        </w:rPr>
        <w:t xml:space="preserve"> </w:t>
      </w:r>
      <w:r w:rsidR="00A3170C">
        <w:rPr>
          <w:color w:val="000000" w:themeColor="text1"/>
          <w:sz w:val="22"/>
          <w:szCs w:val="22"/>
          <w:lang w:val="pt-BR"/>
        </w:rPr>
        <w:t>Trabalhos Futuros</w:t>
      </w:r>
      <w:r w:rsidRPr="00564E92">
        <w:rPr>
          <w:color w:val="000000" w:themeColor="text1"/>
          <w:sz w:val="22"/>
          <w:szCs w:val="22"/>
          <w:lang w:val="pt-BR"/>
        </w:rPr>
        <w:t xml:space="preserve"> </w:t>
      </w:r>
      <w:r w:rsidRPr="00564E92">
        <w:rPr>
          <w:color w:val="000000" w:themeColor="text1"/>
          <w:sz w:val="22"/>
          <w:szCs w:val="22"/>
          <w:lang w:val="pt-BR"/>
        </w:rPr>
        <w:ptab w:relativeTo="margin" w:alignment="right" w:leader="dot"/>
      </w:r>
      <w:r w:rsidRPr="00564E92">
        <w:rPr>
          <w:color w:val="000000" w:themeColor="text1"/>
          <w:sz w:val="22"/>
          <w:szCs w:val="22"/>
          <w:lang w:val="pt-BR"/>
        </w:rPr>
        <w:t xml:space="preserve"> 20</w:t>
      </w:r>
    </w:p>
    <w:p w14:paraId="465B7952" w14:textId="77777777" w:rsidR="0082307D" w:rsidRPr="0082307D" w:rsidRDefault="0082307D" w:rsidP="0082307D">
      <w:pPr>
        <w:rPr>
          <w:lang w:val="pt-BR" w:eastAsia="pt-BR"/>
        </w:rPr>
      </w:pPr>
    </w:p>
    <w:p w14:paraId="7CD4B0FE" w14:textId="77777777" w:rsidR="005F291B" w:rsidRPr="004A0DE4" w:rsidRDefault="005F291B" w:rsidP="006D5AC3">
      <w:pPr>
        <w:spacing w:line="360" w:lineRule="auto"/>
        <w:ind w:firstLine="360"/>
        <w:jc w:val="both"/>
        <w:rPr>
          <w:color w:val="000000" w:themeColor="text1"/>
          <w:lang w:val="pt-BR"/>
        </w:rPr>
      </w:pPr>
    </w:p>
    <w:p w14:paraId="12F9651E" w14:textId="77777777" w:rsidR="00150D1D" w:rsidRPr="004A0DE4" w:rsidRDefault="00150D1D" w:rsidP="00150D1D">
      <w:pPr>
        <w:rPr>
          <w:color w:val="000000" w:themeColor="text1"/>
          <w:lang w:val="pt-BR" w:eastAsia="pt-BR"/>
        </w:rPr>
      </w:pPr>
    </w:p>
    <w:p w14:paraId="14C0EFA6" w14:textId="77777777" w:rsidR="00272D00" w:rsidRPr="004A0DE4" w:rsidRDefault="00272D00" w:rsidP="000F6BD3">
      <w:pPr>
        <w:spacing w:after="60" w:line="360" w:lineRule="auto"/>
        <w:ind w:firstLine="360"/>
        <w:jc w:val="both"/>
        <w:rPr>
          <w:color w:val="000000" w:themeColor="text1"/>
          <w:lang w:val="pt-BR"/>
        </w:rPr>
      </w:pPr>
    </w:p>
    <w:p w14:paraId="33E602F5" w14:textId="77777777" w:rsidR="00D6619D" w:rsidRPr="004A0DE4" w:rsidRDefault="00D6619D" w:rsidP="00D6619D">
      <w:pPr>
        <w:spacing w:line="360" w:lineRule="auto"/>
        <w:jc w:val="center"/>
        <w:rPr>
          <w:color w:val="000000" w:themeColor="text1"/>
          <w:lang w:val="pt-BR"/>
        </w:rPr>
      </w:pPr>
    </w:p>
    <w:p w14:paraId="1A0C4287" w14:textId="77777777" w:rsidR="00D6619D" w:rsidRPr="004A0DE4" w:rsidRDefault="00D6619D" w:rsidP="00D6619D">
      <w:pPr>
        <w:spacing w:line="360" w:lineRule="auto"/>
        <w:jc w:val="center"/>
        <w:rPr>
          <w:color w:val="000000" w:themeColor="text1"/>
          <w:lang w:val="pt-BR"/>
        </w:rPr>
      </w:pPr>
    </w:p>
    <w:p w14:paraId="6361007E" w14:textId="032ABE4C" w:rsidR="00D6619D" w:rsidRDefault="00D6619D" w:rsidP="00D6619D">
      <w:pPr>
        <w:spacing w:line="360" w:lineRule="auto"/>
        <w:jc w:val="center"/>
        <w:rPr>
          <w:color w:val="000000" w:themeColor="text1"/>
          <w:lang w:val="pt-BR"/>
        </w:rPr>
      </w:pPr>
    </w:p>
    <w:p w14:paraId="19D315E5" w14:textId="51FBB315" w:rsidR="007971D2" w:rsidRDefault="007971D2" w:rsidP="00D6619D">
      <w:pPr>
        <w:spacing w:line="360" w:lineRule="auto"/>
        <w:jc w:val="center"/>
        <w:rPr>
          <w:color w:val="000000" w:themeColor="text1"/>
          <w:lang w:val="pt-BR"/>
        </w:rPr>
      </w:pPr>
    </w:p>
    <w:p w14:paraId="401202A6" w14:textId="0DFC61DD" w:rsidR="007971D2" w:rsidRDefault="007971D2" w:rsidP="00D6619D">
      <w:pPr>
        <w:spacing w:line="360" w:lineRule="auto"/>
        <w:jc w:val="center"/>
        <w:rPr>
          <w:color w:val="000000" w:themeColor="text1"/>
          <w:lang w:val="pt-BR"/>
        </w:rPr>
      </w:pPr>
    </w:p>
    <w:p w14:paraId="57B7FDB1" w14:textId="2C8274F1" w:rsidR="006427F5" w:rsidRPr="004A0DE4" w:rsidRDefault="00AF44A3" w:rsidP="007971D2">
      <w:pPr>
        <w:spacing w:line="720" w:lineRule="auto"/>
        <w:outlineLvl w:val="0"/>
        <w:rPr>
          <w:b/>
          <w:color w:val="000000" w:themeColor="text1"/>
          <w:lang w:val="pt-BR"/>
        </w:rPr>
      </w:pPr>
      <w:r w:rsidRPr="004A0DE4">
        <w:rPr>
          <w:b/>
          <w:color w:val="000000" w:themeColor="text1"/>
          <w:lang w:val="pt-BR"/>
        </w:rPr>
        <w:lastRenderedPageBreak/>
        <w:t>1</w:t>
      </w:r>
      <w:r w:rsidRPr="004A0DE4">
        <w:rPr>
          <w:b/>
          <w:color w:val="000000" w:themeColor="text1"/>
          <w:lang w:val="pt-BR"/>
        </w:rPr>
        <w:tab/>
        <w:t>Introdução</w:t>
      </w:r>
      <w:r w:rsidR="006427F5" w:rsidRPr="004A0DE4">
        <w:rPr>
          <w:b/>
          <w:color w:val="000000" w:themeColor="text1"/>
          <w:lang w:val="pt-BR"/>
        </w:rPr>
        <w:br w:type="page"/>
      </w:r>
    </w:p>
    <w:p w14:paraId="6BE42F0F" w14:textId="2504932A" w:rsidR="00513638" w:rsidRPr="004A0DE4" w:rsidRDefault="00513638" w:rsidP="00F602BC">
      <w:pPr>
        <w:spacing w:line="480" w:lineRule="auto"/>
        <w:outlineLvl w:val="0"/>
        <w:rPr>
          <w:b/>
          <w:color w:val="000000" w:themeColor="text1"/>
          <w:lang w:val="pt-BR"/>
        </w:rPr>
      </w:pPr>
      <w:r w:rsidRPr="004A0DE4">
        <w:rPr>
          <w:b/>
          <w:color w:val="000000" w:themeColor="text1"/>
          <w:lang w:val="pt-BR"/>
        </w:rPr>
        <w:lastRenderedPageBreak/>
        <w:t>2</w:t>
      </w:r>
      <w:r w:rsidRPr="004A0DE4">
        <w:rPr>
          <w:b/>
          <w:color w:val="000000" w:themeColor="text1"/>
          <w:lang w:val="pt-BR"/>
        </w:rPr>
        <w:tab/>
        <w:t>Revisão Crítica de Literatura</w:t>
      </w:r>
    </w:p>
    <w:p w14:paraId="181AC523" w14:textId="71ED3997" w:rsidR="00042D44" w:rsidRDefault="000B56CC" w:rsidP="00805E47">
      <w:pPr>
        <w:spacing w:after="120" w:line="360" w:lineRule="auto"/>
        <w:ind w:firstLine="708"/>
        <w:jc w:val="both"/>
        <w:rPr>
          <w:color w:val="000000" w:themeColor="text1"/>
          <w:lang w:val="pt-BR"/>
        </w:rPr>
      </w:pPr>
      <w:r w:rsidRPr="004A0DE4">
        <w:rPr>
          <w:color w:val="000000" w:themeColor="text1"/>
          <w:lang w:val="pt-BR"/>
        </w:rPr>
        <w:t>Este capítulo tem como objetivo r</w:t>
      </w:r>
      <w:r w:rsidR="00862C8B" w:rsidRPr="004A0DE4">
        <w:rPr>
          <w:color w:val="000000" w:themeColor="text1"/>
          <w:lang w:val="pt-BR"/>
        </w:rPr>
        <w:t xml:space="preserve">evisar a fundamentação teórica que serviu de embasamento para o desenvolvimento deste plano de pesquisa acadêmico. Este capítulo foi dividido em </w:t>
      </w:r>
      <w:r w:rsidR="002B7692">
        <w:rPr>
          <w:color w:val="000000" w:themeColor="text1"/>
          <w:lang w:val="pt-BR"/>
        </w:rPr>
        <w:t>três</w:t>
      </w:r>
      <w:r w:rsidR="00862C8B" w:rsidRPr="004A0DE4">
        <w:rPr>
          <w:color w:val="000000" w:themeColor="text1"/>
          <w:lang w:val="pt-BR"/>
        </w:rPr>
        <w:t xml:space="preserve"> seções. A primeira seção</w:t>
      </w:r>
      <w:r w:rsidR="009A58F4">
        <w:rPr>
          <w:color w:val="000000" w:themeColor="text1"/>
          <w:lang w:val="pt-BR"/>
        </w:rPr>
        <w:t xml:space="preserve">, baseando-se </w:t>
      </w:r>
      <w:r w:rsidR="003536CF">
        <w:rPr>
          <w:color w:val="000000" w:themeColor="text1"/>
          <w:lang w:val="pt-BR"/>
        </w:rPr>
        <w:t xml:space="preserve">na Constituição Federal de 1988, </w:t>
      </w:r>
      <w:r w:rsidR="00686F56">
        <w:rPr>
          <w:color w:val="000000" w:themeColor="text1"/>
          <w:lang w:val="pt-BR"/>
        </w:rPr>
        <w:t>busca definir fraudes, bem como,</w:t>
      </w:r>
      <w:r w:rsidR="009A58F4">
        <w:rPr>
          <w:color w:val="000000" w:themeColor="text1"/>
          <w:lang w:val="pt-BR"/>
        </w:rPr>
        <w:t xml:space="preserve"> </w:t>
      </w:r>
      <w:r w:rsidR="00E142C3">
        <w:rPr>
          <w:color w:val="000000" w:themeColor="text1"/>
          <w:lang w:val="pt-BR"/>
        </w:rPr>
        <w:t xml:space="preserve">a importância de </w:t>
      </w:r>
      <w:r w:rsidR="00ED288F">
        <w:rPr>
          <w:color w:val="000000" w:themeColor="text1"/>
          <w:lang w:val="pt-BR"/>
        </w:rPr>
        <w:t xml:space="preserve">técnicas </w:t>
      </w:r>
      <w:r w:rsidR="003034B9">
        <w:rPr>
          <w:color w:val="000000" w:themeColor="text1"/>
          <w:lang w:val="pt-BR"/>
        </w:rPr>
        <w:t xml:space="preserve">antifraudes – que utilizam aprendizado de máquina ou não – bem como </w:t>
      </w:r>
      <w:r w:rsidR="00ED288F">
        <w:rPr>
          <w:color w:val="000000" w:themeColor="text1"/>
          <w:lang w:val="pt-BR"/>
        </w:rPr>
        <w:t xml:space="preserve">estas </w:t>
      </w:r>
      <w:r w:rsidR="00840A1D">
        <w:rPr>
          <w:color w:val="000000" w:themeColor="text1"/>
          <w:lang w:val="pt-BR"/>
        </w:rPr>
        <w:t>estão sendo usadas para</w:t>
      </w:r>
      <w:r w:rsidR="008B42B5" w:rsidRPr="004A0DE4">
        <w:rPr>
          <w:color w:val="000000" w:themeColor="text1"/>
          <w:lang w:val="pt-BR"/>
        </w:rPr>
        <w:t xml:space="preserve"> minimizar</w:t>
      </w:r>
      <w:r w:rsidR="00144486">
        <w:rPr>
          <w:color w:val="000000" w:themeColor="text1"/>
          <w:lang w:val="pt-BR"/>
        </w:rPr>
        <w:t xml:space="preserve"> ou até eliminar</w:t>
      </w:r>
      <w:r w:rsidR="008B42B5" w:rsidRPr="004A0DE4">
        <w:rPr>
          <w:color w:val="000000" w:themeColor="text1"/>
          <w:lang w:val="pt-BR"/>
        </w:rPr>
        <w:t xml:space="preserve"> os impactos das transações fraudulentas.</w:t>
      </w:r>
      <w:r w:rsidR="00042D44" w:rsidRPr="004A0DE4">
        <w:rPr>
          <w:color w:val="000000" w:themeColor="text1"/>
          <w:lang w:val="pt-BR"/>
        </w:rPr>
        <w:t xml:space="preserve"> A segunda seção</w:t>
      </w:r>
      <w:r w:rsidR="0074297C">
        <w:rPr>
          <w:color w:val="000000" w:themeColor="text1"/>
          <w:lang w:val="pt-BR"/>
        </w:rPr>
        <w:t xml:space="preserve"> </w:t>
      </w:r>
      <w:r w:rsidR="00BE3D99">
        <w:rPr>
          <w:color w:val="000000" w:themeColor="text1"/>
          <w:lang w:val="pt-BR"/>
        </w:rPr>
        <w:t>explica a fundamentação base</w:t>
      </w:r>
      <w:r w:rsidR="008B42B5" w:rsidRPr="004A0DE4">
        <w:rPr>
          <w:color w:val="000000" w:themeColor="text1"/>
          <w:lang w:val="pt-BR"/>
        </w:rPr>
        <w:t xml:space="preserve"> </w:t>
      </w:r>
      <w:r w:rsidR="00BE3D99">
        <w:rPr>
          <w:color w:val="000000" w:themeColor="text1"/>
          <w:lang w:val="pt-BR"/>
        </w:rPr>
        <w:t>d</w:t>
      </w:r>
      <w:r w:rsidR="00033DD3">
        <w:rPr>
          <w:color w:val="000000" w:themeColor="text1"/>
          <w:lang w:val="pt-BR"/>
        </w:rPr>
        <w:t xml:space="preserve">os algoritmos de classificação mais comuns utilizados em equipes de </w:t>
      </w:r>
      <w:r w:rsidR="00033DD3" w:rsidRPr="00033DD3">
        <w:rPr>
          <w:i/>
          <w:iCs/>
          <w:color w:val="000000" w:themeColor="text1"/>
          <w:lang w:val="pt-BR"/>
        </w:rPr>
        <w:t>Data Science</w:t>
      </w:r>
      <w:r w:rsidR="00BE0EC1">
        <w:rPr>
          <w:i/>
          <w:iCs/>
          <w:color w:val="000000" w:themeColor="text1"/>
          <w:lang w:val="pt-BR"/>
        </w:rPr>
        <w:t xml:space="preserve"> </w:t>
      </w:r>
      <w:r w:rsidR="00BE0EC1">
        <w:rPr>
          <w:color w:val="000000" w:themeColor="text1"/>
          <w:lang w:val="pt-BR"/>
        </w:rPr>
        <w:t>espalhadas pelos mais diversos segmentos do mercado</w:t>
      </w:r>
      <w:r w:rsidR="008B42B5" w:rsidRPr="004A0DE4">
        <w:rPr>
          <w:color w:val="000000" w:themeColor="text1"/>
          <w:lang w:val="pt-BR"/>
        </w:rPr>
        <w:t>.</w:t>
      </w:r>
      <w:r w:rsidR="00503A75">
        <w:rPr>
          <w:color w:val="000000" w:themeColor="text1"/>
          <w:lang w:val="pt-BR"/>
        </w:rPr>
        <w:t xml:space="preserve"> A terceira seçã</w:t>
      </w:r>
      <w:r w:rsidR="00682176">
        <w:rPr>
          <w:color w:val="000000" w:themeColor="text1"/>
          <w:lang w:val="pt-BR"/>
        </w:rPr>
        <w:t xml:space="preserve">o, por sua vez, </w:t>
      </w:r>
      <w:r w:rsidR="00FB704E">
        <w:rPr>
          <w:color w:val="000000" w:themeColor="text1"/>
          <w:lang w:val="pt-BR"/>
        </w:rPr>
        <w:t xml:space="preserve">explica algumas técnicas utilizadas para minimizar os efeitos do </w:t>
      </w:r>
      <w:r w:rsidR="00FB704E">
        <w:rPr>
          <w:i/>
          <w:iCs/>
          <w:color w:val="000000" w:themeColor="text1"/>
          <w:lang w:val="pt-BR"/>
        </w:rPr>
        <w:t xml:space="preserve">dataset imbalance </w:t>
      </w:r>
      <w:r w:rsidR="004210E6">
        <w:rPr>
          <w:color w:val="000000" w:themeColor="text1"/>
          <w:lang w:val="pt-BR"/>
        </w:rPr>
        <w:t xml:space="preserve">– como o </w:t>
      </w:r>
      <w:r w:rsidR="004210E6">
        <w:rPr>
          <w:i/>
          <w:iCs/>
          <w:color w:val="000000" w:themeColor="text1"/>
          <w:lang w:val="pt-BR"/>
        </w:rPr>
        <w:t xml:space="preserve">Overfitting </w:t>
      </w:r>
      <w:r w:rsidR="004210E6">
        <w:rPr>
          <w:color w:val="000000" w:themeColor="text1"/>
          <w:lang w:val="pt-BR"/>
        </w:rPr>
        <w:t xml:space="preserve">e o </w:t>
      </w:r>
      <w:r w:rsidR="004210E6">
        <w:rPr>
          <w:i/>
          <w:iCs/>
          <w:color w:val="000000" w:themeColor="text1"/>
          <w:lang w:val="pt-BR"/>
        </w:rPr>
        <w:t>Underfitting</w:t>
      </w:r>
      <w:r w:rsidR="004210E6">
        <w:rPr>
          <w:color w:val="000000" w:themeColor="text1"/>
          <w:lang w:val="pt-BR"/>
        </w:rPr>
        <w:t>.</w:t>
      </w:r>
    </w:p>
    <w:p w14:paraId="34C74EDE" w14:textId="71F0F66A" w:rsidR="00463884" w:rsidRDefault="00463884" w:rsidP="00F602BC">
      <w:pPr>
        <w:spacing w:line="480" w:lineRule="auto"/>
        <w:outlineLvl w:val="0"/>
        <w:rPr>
          <w:b/>
          <w:color w:val="000000" w:themeColor="text1"/>
          <w:lang w:val="pt-BR"/>
        </w:rPr>
      </w:pPr>
      <w:r w:rsidRPr="004A0DE4">
        <w:rPr>
          <w:b/>
          <w:color w:val="000000" w:themeColor="text1"/>
          <w:lang w:val="pt-BR"/>
        </w:rPr>
        <w:t>2.1</w:t>
      </w:r>
      <w:r w:rsidRPr="004A0DE4">
        <w:rPr>
          <w:b/>
          <w:color w:val="000000" w:themeColor="text1"/>
          <w:lang w:val="pt-BR"/>
        </w:rPr>
        <w:tab/>
      </w:r>
      <w:r>
        <w:rPr>
          <w:b/>
          <w:color w:val="000000" w:themeColor="text1"/>
          <w:lang w:val="pt-BR"/>
        </w:rPr>
        <w:t>Definição de Fraude</w:t>
      </w:r>
    </w:p>
    <w:p w14:paraId="4D3AF00A" w14:textId="50643AB7" w:rsidR="00F34FB9" w:rsidRPr="00F34FB9" w:rsidRDefault="00F34FB9" w:rsidP="00F34FB9">
      <w:pPr>
        <w:spacing w:line="360" w:lineRule="auto"/>
        <w:ind w:firstLine="720"/>
        <w:jc w:val="both"/>
        <w:outlineLvl w:val="0"/>
        <w:rPr>
          <w:bCs/>
          <w:color w:val="000000" w:themeColor="text1"/>
          <w:lang w:val="pt-BR"/>
        </w:rPr>
      </w:pPr>
      <w:r w:rsidRPr="004A0DE4">
        <w:rPr>
          <w:bCs/>
          <w:color w:val="000000" w:themeColor="text1"/>
          <w:lang w:val="pt-BR"/>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lang w:val="pt-BR"/>
        </w:rPr>
        <w:t xml:space="preserve">explícita de </w:t>
      </w:r>
      <w:r w:rsidRPr="004A0DE4">
        <w:rPr>
          <w:bCs/>
          <w:color w:val="000000" w:themeColor="text1"/>
          <w:lang w:val="pt-BR"/>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88F519F" w:rsidR="00463884" w:rsidRPr="00132B92" w:rsidRDefault="00463884" w:rsidP="00805E47">
      <w:pPr>
        <w:spacing w:after="120" w:line="360" w:lineRule="auto"/>
        <w:ind w:firstLine="708"/>
        <w:jc w:val="both"/>
        <w:rPr>
          <w:color w:val="FF0000"/>
          <w:lang w:val="pt-BR"/>
        </w:rPr>
      </w:pPr>
      <w:r w:rsidRPr="00132B92">
        <w:rPr>
          <w:color w:val="FF0000"/>
          <w:lang w:val="pt-BR"/>
        </w:rPr>
        <w:t>Buscar defini</w:t>
      </w:r>
      <w:r w:rsidR="00D422A1" w:rsidRPr="00132B92">
        <w:rPr>
          <w:color w:val="FF0000"/>
          <w:lang w:val="pt-BR"/>
        </w:rPr>
        <w:t>ção na CF do Brasil ou em qualquer documento oficial de algum país relevante – OLAF (</w:t>
      </w:r>
      <w:r w:rsidR="004C5CCF" w:rsidRPr="00132B92">
        <w:rPr>
          <w:color w:val="FF0000"/>
          <w:lang w:val="pt-BR"/>
        </w:rPr>
        <w:t>European Anti-Fraud Office</w:t>
      </w:r>
      <w:r w:rsidR="00D422A1" w:rsidRPr="00132B92">
        <w:rPr>
          <w:color w:val="FF0000"/>
          <w:lang w:val="pt-BR"/>
        </w:rPr>
        <w:t>)</w:t>
      </w:r>
      <w:r w:rsidR="00F602BC" w:rsidRPr="00132B92">
        <w:rPr>
          <w:color w:val="FF0000"/>
          <w:lang w:val="pt-BR"/>
        </w:rPr>
        <w:t>.</w:t>
      </w:r>
    </w:p>
    <w:p w14:paraId="479B2466" w14:textId="3B55BB08" w:rsidR="00513638" w:rsidRPr="004A0DE4" w:rsidRDefault="00513638" w:rsidP="0040726A">
      <w:pPr>
        <w:spacing w:line="480" w:lineRule="auto"/>
        <w:outlineLvl w:val="0"/>
        <w:rPr>
          <w:b/>
          <w:color w:val="000000" w:themeColor="text1"/>
          <w:lang w:val="pt-BR"/>
        </w:rPr>
      </w:pPr>
      <w:r w:rsidRPr="004A0DE4">
        <w:rPr>
          <w:b/>
          <w:color w:val="000000" w:themeColor="text1"/>
          <w:lang w:val="pt-BR"/>
        </w:rPr>
        <w:t>2.1</w:t>
      </w:r>
      <w:r w:rsidR="00AD66D1">
        <w:rPr>
          <w:b/>
          <w:color w:val="000000" w:themeColor="text1"/>
          <w:lang w:val="pt-BR"/>
        </w:rPr>
        <w:t>.1</w:t>
      </w:r>
      <w:r w:rsidRPr="004A0DE4">
        <w:rPr>
          <w:b/>
          <w:color w:val="000000" w:themeColor="text1"/>
          <w:lang w:val="pt-BR"/>
        </w:rPr>
        <w:tab/>
      </w:r>
      <w:r w:rsidR="002862FD">
        <w:rPr>
          <w:b/>
          <w:color w:val="000000" w:themeColor="text1"/>
          <w:lang w:val="pt-BR"/>
        </w:rPr>
        <w:t>Técnicas</w:t>
      </w:r>
      <w:r w:rsidR="00042D44" w:rsidRPr="004A0DE4">
        <w:rPr>
          <w:b/>
          <w:color w:val="000000" w:themeColor="text1"/>
          <w:lang w:val="pt-BR"/>
        </w:rPr>
        <w:t xml:space="preserve"> Antifraude</w:t>
      </w:r>
    </w:p>
    <w:p w14:paraId="3B9A3097" w14:textId="77777777" w:rsidR="00B33727" w:rsidRPr="004A0DE4" w:rsidRDefault="00D6399A" w:rsidP="00B33727">
      <w:pPr>
        <w:spacing w:line="360" w:lineRule="auto"/>
        <w:ind w:firstLine="720"/>
        <w:jc w:val="both"/>
        <w:outlineLvl w:val="0"/>
        <w:rPr>
          <w:bCs/>
          <w:color w:val="000000" w:themeColor="text1"/>
          <w:lang w:val="pt-BR"/>
        </w:rPr>
      </w:pPr>
      <w:r w:rsidRPr="004A0DE4">
        <w:rPr>
          <w:bCs/>
          <w:color w:val="000000" w:themeColor="text1"/>
          <w:lang w:val="pt-BR"/>
        </w:rPr>
        <w:t xml:space="preserve">Com isso </w:t>
      </w:r>
      <w:r w:rsidR="00381268" w:rsidRPr="004A0DE4">
        <w:rPr>
          <w:bCs/>
          <w:color w:val="000000" w:themeColor="text1"/>
          <w:lang w:val="pt-BR"/>
        </w:rPr>
        <w:t>novas técnicas computacionais passaram a ser usadas na detecção de transações fraudulentas</w:t>
      </w:r>
      <w:r w:rsidR="00A3220E" w:rsidRPr="004A0DE4">
        <w:rPr>
          <w:bCs/>
          <w:color w:val="000000" w:themeColor="text1"/>
          <w:lang w:val="pt-BR"/>
        </w:rPr>
        <w:t xml:space="preserve"> como, por exemplo, o aprendizado de máquina.</w:t>
      </w:r>
      <w:r w:rsidR="00AA3FB9" w:rsidRPr="004A0DE4">
        <w:rPr>
          <w:bCs/>
          <w:color w:val="000000" w:themeColor="text1"/>
          <w:lang w:val="pt-BR"/>
        </w:rPr>
        <w:t xml:space="preserve"> Os sistemas baseados em aprendizado de máquina</w:t>
      </w:r>
      <w:r w:rsidR="001315F9" w:rsidRPr="004A0DE4">
        <w:rPr>
          <w:bCs/>
          <w:color w:val="000000" w:themeColor="text1"/>
          <w:lang w:val="pt-BR"/>
        </w:rPr>
        <w:t xml:space="preserve"> </w:t>
      </w:r>
      <w:r w:rsidR="00DC142C" w:rsidRPr="004A0DE4">
        <w:rPr>
          <w:bCs/>
          <w:color w:val="000000" w:themeColor="text1"/>
          <w:lang w:val="pt-BR"/>
        </w:rPr>
        <w:t xml:space="preserve">são mais capazes de cruzar um grande volume de dados e classificar transações que fogem </w:t>
      </w:r>
      <w:r w:rsidR="008522ED" w:rsidRPr="004A0DE4">
        <w:rPr>
          <w:bCs/>
          <w:color w:val="000000" w:themeColor="text1"/>
          <w:lang w:val="pt-BR"/>
        </w:rPr>
        <w:t xml:space="preserve">à normalidade do que um departamento de </w:t>
      </w:r>
      <w:r w:rsidR="008522ED" w:rsidRPr="004A0DE4">
        <w:rPr>
          <w:bCs/>
          <w:i/>
          <w:iCs/>
          <w:color w:val="000000" w:themeColor="text1"/>
          <w:lang w:val="pt-BR"/>
        </w:rPr>
        <w:t xml:space="preserve">compliance </w:t>
      </w:r>
      <w:r w:rsidR="001D619C" w:rsidRPr="004A0DE4">
        <w:rPr>
          <w:bCs/>
          <w:color w:val="000000" w:themeColor="text1"/>
          <w:lang w:val="pt-BR"/>
        </w:rPr>
        <w:t>operado por seres humanos.</w:t>
      </w:r>
      <w:r w:rsidR="002D6F46" w:rsidRPr="004A0DE4">
        <w:rPr>
          <w:bCs/>
          <w:color w:val="000000" w:themeColor="text1"/>
          <w:lang w:val="pt-BR"/>
        </w:rPr>
        <w:t xml:space="preserve"> </w:t>
      </w:r>
    </w:p>
    <w:p w14:paraId="63DA30C4" w14:textId="26151362" w:rsidR="00E96641" w:rsidRPr="004A0DE4" w:rsidRDefault="008649F4" w:rsidP="00E96641">
      <w:pPr>
        <w:spacing w:line="360" w:lineRule="auto"/>
        <w:ind w:firstLine="720"/>
        <w:jc w:val="both"/>
        <w:outlineLvl w:val="0"/>
        <w:rPr>
          <w:bCs/>
          <w:color w:val="000000" w:themeColor="text1"/>
          <w:lang w:val="pt-BR"/>
        </w:rPr>
      </w:pPr>
      <w:r w:rsidRPr="004A0DE4">
        <w:rPr>
          <w:bCs/>
          <w:color w:val="000000" w:themeColor="text1"/>
          <w:lang w:val="pt-BR"/>
        </w:rPr>
        <w:t xml:space="preserve">Os sistemas antifraude </w:t>
      </w:r>
      <w:r w:rsidR="00095E13" w:rsidRPr="004A0DE4">
        <w:rPr>
          <w:bCs/>
          <w:color w:val="000000" w:themeColor="text1"/>
          <w:lang w:val="pt-BR"/>
        </w:rPr>
        <w:t>funcionam após uma transação</w:t>
      </w:r>
      <w:r w:rsidR="00B33727" w:rsidRPr="004A0DE4">
        <w:rPr>
          <w:bCs/>
          <w:color w:val="000000" w:themeColor="text1"/>
          <w:lang w:val="pt-BR"/>
        </w:rPr>
        <w:t xml:space="preserve"> e tentam comprovar a</w:t>
      </w:r>
      <w:r w:rsidR="0014728D" w:rsidRPr="004A0DE4">
        <w:rPr>
          <w:bCs/>
          <w:color w:val="000000" w:themeColor="text1"/>
          <w:lang w:val="pt-BR"/>
        </w:rPr>
        <w:t xml:space="preserve"> identidade da</w:t>
      </w:r>
      <w:r w:rsidR="009F21E4" w:rsidRPr="004A0DE4">
        <w:rPr>
          <w:bCs/>
          <w:color w:val="000000" w:themeColor="text1"/>
          <w:lang w:val="pt-BR"/>
        </w:rPr>
        <w:t xml:space="preserve"> pessoa que efetuou a transação</w:t>
      </w:r>
      <w:r w:rsidR="0014728D" w:rsidRPr="004A0DE4">
        <w:rPr>
          <w:bCs/>
          <w:color w:val="000000" w:themeColor="text1"/>
          <w:lang w:val="pt-BR"/>
        </w:rPr>
        <w:t xml:space="preserve">. </w:t>
      </w:r>
      <w:r w:rsidR="00B33727" w:rsidRPr="004A0DE4">
        <w:rPr>
          <w:bCs/>
          <w:color w:val="000000" w:themeColor="text1"/>
          <w:lang w:val="pt-BR"/>
        </w:rPr>
        <w:t xml:space="preserve"> </w:t>
      </w:r>
      <w:r w:rsidR="001C5CE6" w:rsidRPr="004A0DE4">
        <w:rPr>
          <w:bCs/>
          <w:color w:val="000000" w:themeColor="text1"/>
          <w:lang w:val="pt-BR"/>
        </w:rPr>
        <w:t>Soluções comuns utilizam regras de negócio e regras estatísticas</w:t>
      </w:r>
      <w:r w:rsidR="00AB1C00" w:rsidRPr="004A0DE4">
        <w:rPr>
          <w:bCs/>
          <w:color w:val="000000" w:themeColor="text1"/>
          <w:lang w:val="pt-BR"/>
        </w:rPr>
        <w:t xml:space="preserve"> definidas por seres humanos</w:t>
      </w:r>
      <w:r w:rsidR="001C5CE6" w:rsidRPr="004A0DE4">
        <w:rPr>
          <w:bCs/>
          <w:color w:val="000000" w:themeColor="text1"/>
          <w:lang w:val="pt-BR"/>
        </w:rPr>
        <w:t xml:space="preserve"> </w:t>
      </w:r>
      <w:r w:rsidR="004E7C18" w:rsidRPr="004A0DE4">
        <w:rPr>
          <w:bCs/>
          <w:color w:val="000000" w:themeColor="text1"/>
          <w:lang w:val="pt-BR"/>
        </w:rPr>
        <w:t>– como</w:t>
      </w:r>
      <w:r w:rsidR="0075001F" w:rsidRPr="004A0DE4">
        <w:rPr>
          <w:bCs/>
          <w:color w:val="000000" w:themeColor="text1"/>
          <w:lang w:val="pt-BR"/>
        </w:rPr>
        <w:t>, por exemplo, a definição de valores</w:t>
      </w:r>
      <w:r w:rsidR="004E7C18" w:rsidRPr="004A0DE4">
        <w:rPr>
          <w:bCs/>
          <w:color w:val="000000" w:themeColor="text1"/>
          <w:lang w:val="pt-BR"/>
        </w:rPr>
        <w:t xml:space="preserve"> </w:t>
      </w:r>
      <w:r w:rsidR="004E7C18" w:rsidRPr="004A0DE4">
        <w:rPr>
          <w:bCs/>
          <w:i/>
          <w:iCs/>
          <w:color w:val="000000" w:themeColor="text1"/>
          <w:lang w:val="pt-BR"/>
        </w:rPr>
        <w:t>outliers</w:t>
      </w:r>
      <w:r w:rsidR="004E7C18" w:rsidRPr="004A0DE4">
        <w:rPr>
          <w:bCs/>
          <w:color w:val="000000" w:themeColor="text1"/>
          <w:lang w:val="pt-BR"/>
        </w:rPr>
        <w:t xml:space="preserve"> – </w:t>
      </w:r>
      <w:r w:rsidR="001C5CE6" w:rsidRPr="004A0DE4">
        <w:rPr>
          <w:bCs/>
          <w:color w:val="000000" w:themeColor="text1"/>
          <w:lang w:val="pt-BR"/>
        </w:rPr>
        <w:t xml:space="preserve">para </w:t>
      </w:r>
      <w:r w:rsidR="00F4419E" w:rsidRPr="004A0DE4">
        <w:rPr>
          <w:bCs/>
          <w:color w:val="000000" w:themeColor="text1"/>
          <w:lang w:val="pt-BR"/>
        </w:rPr>
        <w:t>classificar</w:t>
      </w:r>
      <w:r w:rsidR="00F365A3" w:rsidRPr="004A0DE4">
        <w:rPr>
          <w:bCs/>
          <w:color w:val="000000" w:themeColor="text1"/>
          <w:lang w:val="pt-BR"/>
        </w:rPr>
        <w:t xml:space="preserve"> se uma transação é fraudulenta ou não</w:t>
      </w:r>
      <w:r w:rsidR="000F5BF7" w:rsidRPr="004A0DE4">
        <w:rPr>
          <w:bCs/>
          <w:color w:val="000000" w:themeColor="text1"/>
          <w:lang w:val="pt-BR"/>
        </w:rPr>
        <w:t>.</w:t>
      </w:r>
      <w:r w:rsidR="001C5CE6" w:rsidRPr="004A0DE4">
        <w:rPr>
          <w:bCs/>
          <w:color w:val="000000" w:themeColor="text1"/>
          <w:lang w:val="pt-BR"/>
        </w:rPr>
        <w:t xml:space="preserve"> </w:t>
      </w:r>
      <w:r w:rsidR="0049402A" w:rsidRPr="004A0DE4">
        <w:rPr>
          <w:bCs/>
          <w:color w:val="000000" w:themeColor="text1"/>
          <w:lang w:val="pt-BR"/>
        </w:rPr>
        <w:t>As soluções que utilizam de aprendizado de máquina</w:t>
      </w:r>
      <w:r w:rsidR="00684D7D" w:rsidRPr="004A0DE4">
        <w:rPr>
          <w:bCs/>
          <w:color w:val="000000" w:themeColor="text1"/>
          <w:lang w:val="pt-BR"/>
        </w:rPr>
        <w:t>, após cada transação</w:t>
      </w:r>
      <w:r w:rsidR="00702560" w:rsidRPr="004A0DE4">
        <w:rPr>
          <w:bCs/>
          <w:color w:val="000000" w:themeColor="text1"/>
          <w:lang w:val="pt-BR"/>
        </w:rPr>
        <w:t>, analisam os dados fornecidos pelo cliente durante a transação – localização, valor</w:t>
      </w:r>
      <w:r w:rsidR="00B64970" w:rsidRPr="004A0DE4">
        <w:rPr>
          <w:bCs/>
          <w:color w:val="000000" w:themeColor="text1"/>
          <w:lang w:val="pt-BR"/>
        </w:rPr>
        <w:t>, estabelecimento/</w:t>
      </w:r>
      <w:r w:rsidR="00B64970" w:rsidRPr="004A0DE4">
        <w:rPr>
          <w:bCs/>
          <w:i/>
          <w:iCs/>
          <w:color w:val="000000" w:themeColor="text1"/>
          <w:lang w:val="pt-BR"/>
        </w:rPr>
        <w:t>website</w:t>
      </w:r>
      <w:r w:rsidR="00B64970" w:rsidRPr="004A0DE4">
        <w:rPr>
          <w:bCs/>
          <w:color w:val="000000" w:themeColor="text1"/>
          <w:lang w:val="pt-BR"/>
        </w:rPr>
        <w:t xml:space="preserve"> – </w:t>
      </w:r>
      <w:r w:rsidR="000E4129" w:rsidRPr="004A0DE4">
        <w:rPr>
          <w:bCs/>
          <w:color w:val="000000" w:themeColor="text1"/>
          <w:lang w:val="pt-BR"/>
        </w:rPr>
        <w:t xml:space="preserve">para </w:t>
      </w:r>
      <w:r w:rsidR="004A1D39" w:rsidRPr="004A0DE4">
        <w:rPr>
          <w:bCs/>
          <w:color w:val="000000" w:themeColor="text1"/>
          <w:lang w:val="pt-BR"/>
        </w:rPr>
        <w:t>identificar padrões e detectar os perfis que fogem à regra</w:t>
      </w:r>
      <w:r w:rsidR="00BD349D" w:rsidRPr="004A0DE4">
        <w:rPr>
          <w:bCs/>
          <w:color w:val="000000" w:themeColor="text1"/>
          <w:lang w:val="pt-BR"/>
        </w:rPr>
        <w:t xml:space="preserve"> e, caso a fraude seja confirmada ou não</w:t>
      </w:r>
      <w:r w:rsidR="000A0CA5" w:rsidRPr="004A0DE4">
        <w:rPr>
          <w:bCs/>
          <w:color w:val="000000" w:themeColor="text1"/>
          <w:lang w:val="pt-BR"/>
        </w:rPr>
        <w:t xml:space="preserve"> o sistema </w:t>
      </w:r>
      <w:r w:rsidR="00E96641" w:rsidRPr="004A0DE4">
        <w:rPr>
          <w:bCs/>
          <w:color w:val="000000" w:themeColor="text1"/>
          <w:lang w:val="pt-BR"/>
        </w:rPr>
        <w:t>retroalimenta</w:t>
      </w:r>
      <w:r w:rsidR="004C318D" w:rsidRPr="004A0DE4">
        <w:rPr>
          <w:bCs/>
          <w:color w:val="000000" w:themeColor="text1"/>
          <w:lang w:val="pt-BR"/>
        </w:rPr>
        <w:t xml:space="preserve"> a base de </w:t>
      </w:r>
      <w:r w:rsidR="004C318D" w:rsidRPr="004A0DE4">
        <w:rPr>
          <w:bCs/>
          <w:color w:val="000000" w:themeColor="text1"/>
          <w:lang w:val="pt-BR"/>
        </w:rPr>
        <w:lastRenderedPageBreak/>
        <w:t>treinamento com</w:t>
      </w:r>
      <w:r w:rsidR="000A0CA5" w:rsidRPr="004A0DE4">
        <w:rPr>
          <w:bCs/>
          <w:color w:val="000000" w:themeColor="text1"/>
          <w:lang w:val="pt-BR"/>
        </w:rPr>
        <w:t xml:space="preserve"> a nova transação</w:t>
      </w:r>
      <w:r w:rsidR="004C318D" w:rsidRPr="004A0DE4">
        <w:rPr>
          <w:bCs/>
          <w:color w:val="000000" w:themeColor="text1"/>
          <w:lang w:val="pt-BR"/>
        </w:rPr>
        <w:t xml:space="preserve"> </w:t>
      </w:r>
      <w:r w:rsidR="000A0CA5" w:rsidRPr="004A0DE4">
        <w:rPr>
          <w:bCs/>
          <w:color w:val="000000" w:themeColor="text1"/>
          <w:lang w:val="pt-BR"/>
        </w:rPr>
        <w:t>e</w:t>
      </w:r>
      <w:r w:rsidR="00A31E7D" w:rsidRPr="004A0DE4">
        <w:rPr>
          <w:bCs/>
          <w:color w:val="000000" w:themeColor="text1"/>
          <w:lang w:val="pt-BR"/>
        </w:rPr>
        <w:t xml:space="preserve"> se</w:t>
      </w:r>
      <w:r w:rsidR="000A0CA5" w:rsidRPr="004A0DE4">
        <w:rPr>
          <w:bCs/>
          <w:color w:val="000000" w:themeColor="text1"/>
          <w:lang w:val="pt-BR"/>
        </w:rPr>
        <w:t xml:space="preserve"> reajusta </w:t>
      </w:r>
      <w:r w:rsidR="00E96641" w:rsidRPr="004A0DE4">
        <w:rPr>
          <w:bCs/>
          <w:color w:val="000000" w:themeColor="text1"/>
          <w:lang w:val="pt-BR"/>
        </w:rPr>
        <w:t>automaticamente – fa</w:t>
      </w:r>
      <w:r w:rsidR="00A31E7D" w:rsidRPr="004A0DE4">
        <w:rPr>
          <w:bCs/>
          <w:color w:val="000000" w:themeColor="text1"/>
          <w:lang w:val="pt-BR"/>
        </w:rPr>
        <w:t>zendo com que novas técnicas de fraudes sejam detectadas mais rapidamente</w:t>
      </w:r>
      <w:r w:rsidR="003757CF" w:rsidRPr="004A0DE4">
        <w:rPr>
          <w:bCs/>
          <w:color w:val="000000" w:themeColor="text1"/>
          <w:lang w:val="pt-BR"/>
        </w:rPr>
        <w:t xml:space="preserve"> (LIMA, Isaque. 2017)</w:t>
      </w:r>
      <w:r w:rsidR="00A31E7D" w:rsidRPr="004A0DE4">
        <w:rPr>
          <w:bCs/>
          <w:color w:val="000000" w:themeColor="text1"/>
          <w:lang w:val="pt-BR"/>
        </w:rPr>
        <w:t>.</w:t>
      </w:r>
    </w:p>
    <w:p w14:paraId="09BB7DC2" w14:textId="193A54DA" w:rsidR="00F4419E" w:rsidRPr="004A0DE4" w:rsidRDefault="00193114" w:rsidP="00805E47">
      <w:pPr>
        <w:spacing w:after="120" w:line="360" w:lineRule="auto"/>
        <w:ind w:firstLine="720"/>
        <w:jc w:val="both"/>
        <w:outlineLvl w:val="0"/>
        <w:rPr>
          <w:bCs/>
          <w:color w:val="000000" w:themeColor="text1"/>
          <w:lang w:val="pt-BR"/>
        </w:rPr>
      </w:pPr>
      <w:r w:rsidRPr="004A0DE4">
        <w:rPr>
          <w:bCs/>
          <w:color w:val="000000" w:themeColor="text1"/>
          <w:lang w:val="pt-BR"/>
        </w:rPr>
        <w:t xml:space="preserve">Um </w:t>
      </w:r>
      <w:r w:rsidR="005B50CC" w:rsidRPr="004A0DE4">
        <w:rPr>
          <w:bCs/>
          <w:color w:val="000000" w:themeColor="text1"/>
          <w:lang w:val="pt-BR"/>
        </w:rPr>
        <w:t xml:space="preserve">dos </w:t>
      </w:r>
      <w:r w:rsidRPr="004A0DE4">
        <w:rPr>
          <w:bCs/>
          <w:color w:val="000000" w:themeColor="text1"/>
          <w:lang w:val="pt-BR"/>
        </w:rPr>
        <w:t>grande</w:t>
      </w:r>
      <w:r w:rsidR="005B50CC" w:rsidRPr="004A0DE4">
        <w:rPr>
          <w:bCs/>
          <w:color w:val="000000" w:themeColor="text1"/>
          <w:lang w:val="pt-BR"/>
        </w:rPr>
        <w:t>s</w:t>
      </w:r>
      <w:r w:rsidRPr="004A0DE4">
        <w:rPr>
          <w:bCs/>
          <w:color w:val="000000" w:themeColor="text1"/>
          <w:lang w:val="pt-BR"/>
        </w:rPr>
        <w:t xml:space="preserve"> </w:t>
      </w:r>
      <w:r w:rsidR="003757CF" w:rsidRPr="004A0DE4">
        <w:rPr>
          <w:bCs/>
          <w:color w:val="000000" w:themeColor="text1"/>
          <w:lang w:val="pt-BR"/>
        </w:rPr>
        <w:t>diferencia</w:t>
      </w:r>
      <w:r w:rsidR="005B50CC" w:rsidRPr="004A0DE4">
        <w:rPr>
          <w:bCs/>
          <w:color w:val="000000" w:themeColor="text1"/>
          <w:lang w:val="pt-BR"/>
        </w:rPr>
        <w:t>is</w:t>
      </w:r>
      <w:r w:rsidR="003757CF" w:rsidRPr="004A0DE4">
        <w:rPr>
          <w:bCs/>
          <w:color w:val="000000" w:themeColor="text1"/>
          <w:lang w:val="pt-BR"/>
        </w:rPr>
        <w:t xml:space="preserve"> de sistemas que utilizam o aprendizado de máquina </w:t>
      </w:r>
      <w:r w:rsidR="001B4E75" w:rsidRPr="004A0DE4">
        <w:rPr>
          <w:bCs/>
          <w:color w:val="000000" w:themeColor="text1"/>
          <w:lang w:val="pt-BR"/>
        </w:rPr>
        <w:t>quando comparados com sistemas antifraude comuns é a sua maior assertividade</w:t>
      </w:r>
      <w:r w:rsidR="005B50CC" w:rsidRPr="004A0DE4">
        <w:rPr>
          <w:bCs/>
          <w:color w:val="000000" w:themeColor="text1"/>
          <w:lang w:val="pt-BR"/>
        </w:rPr>
        <w:t>.</w:t>
      </w:r>
      <w:r w:rsidR="00F073F2" w:rsidRPr="004A0DE4">
        <w:rPr>
          <w:bCs/>
          <w:color w:val="000000" w:themeColor="text1"/>
          <w:lang w:val="pt-BR"/>
        </w:rPr>
        <w:t xml:space="preserve"> A maior assertividade se dá </w:t>
      </w:r>
      <w:r w:rsidR="005D383C" w:rsidRPr="004A0DE4">
        <w:rPr>
          <w:bCs/>
          <w:color w:val="000000" w:themeColor="text1"/>
          <w:lang w:val="pt-BR"/>
        </w:rPr>
        <w:t>pelo fato de quando a máquina passa a aprender com suas</w:t>
      </w:r>
      <w:r w:rsidR="00026A57" w:rsidRPr="004A0DE4">
        <w:rPr>
          <w:bCs/>
          <w:color w:val="000000" w:themeColor="text1"/>
          <w:lang w:val="pt-BR"/>
        </w:rPr>
        <w:t xml:space="preserve"> próprias avaliações a granularidade </w:t>
      </w:r>
      <w:r w:rsidR="00E24308" w:rsidRPr="004A0DE4">
        <w:rPr>
          <w:bCs/>
          <w:color w:val="000000" w:themeColor="text1"/>
          <w:lang w:val="pt-BR"/>
        </w:rPr>
        <w:t xml:space="preserve">é muito maior do que quando </w:t>
      </w:r>
      <w:r w:rsidR="003B3C43" w:rsidRPr="004A0DE4">
        <w:rPr>
          <w:bCs/>
          <w:color w:val="000000" w:themeColor="text1"/>
          <w:lang w:val="pt-BR"/>
        </w:rPr>
        <w:t xml:space="preserve">o departamento de </w:t>
      </w:r>
      <w:r w:rsidR="003B3C43" w:rsidRPr="004A0DE4">
        <w:rPr>
          <w:bCs/>
          <w:i/>
          <w:iCs/>
          <w:color w:val="000000" w:themeColor="text1"/>
          <w:lang w:val="pt-BR"/>
        </w:rPr>
        <w:t xml:space="preserve">compliance </w:t>
      </w:r>
      <w:r w:rsidR="003B3C43" w:rsidRPr="004A0DE4">
        <w:rPr>
          <w:bCs/>
          <w:color w:val="000000" w:themeColor="text1"/>
          <w:lang w:val="pt-BR"/>
        </w:rPr>
        <w:t>cria um</w:t>
      </w:r>
      <w:r w:rsidR="00E24308" w:rsidRPr="004A0DE4">
        <w:rPr>
          <w:bCs/>
          <w:color w:val="000000" w:themeColor="text1"/>
          <w:lang w:val="pt-BR"/>
        </w:rPr>
        <w:t xml:space="preserve"> grupo de regras de negócios</w:t>
      </w:r>
      <w:r w:rsidR="00804CB8" w:rsidRPr="004A0DE4">
        <w:rPr>
          <w:bCs/>
          <w:color w:val="000000" w:themeColor="text1"/>
          <w:lang w:val="pt-BR"/>
        </w:rPr>
        <w:t xml:space="preserve"> genéricas baseada na média dos perfis</w:t>
      </w:r>
      <w:r w:rsidR="002C20E5" w:rsidRPr="004A0DE4">
        <w:rPr>
          <w:bCs/>
          <w:color w:val="000000" w:themeColor="text1"/>
          <w:lang w:val="pt-BR"/>
        </w:rPr>
        <w:t>.</w:t>
      </w:r>
      <w:r w:rsidR="004E20EE" w:rsidRPr="004A0DE4">
        <w:rPr>
          <w:bCs/>
          <w:color w:val="000000" w:themeColor="text1"/>
          <w:lang w:val="pt-BR"/>
        </w:rPr>
        <w:t xml:space="preserve"> Outra grande vantagem no uso de aprendizado </w:t>
      </w:r>
      <w:r w:rsidR="0064140A" w:rsidRPr="004A0DE4">
        <w:rPr>
          <w:bCs/>
          <w:color w:val="000000" w:themeColor="text1"/>
          <w:lang w:val="pt-BR"/>
        </w:rPr>
        <w:t>de máquina na classificação de operações fraudulentas</w:t>
      </w:r>
      <w:r w:rsidR="001266DD" w:rsidRPr="004A0DE4">
        <w:rPr>
          <w:bCs/>
          <w:color w:val="000000" w:themeColor="text1"/>
          <w:lang w:val="pt-BR"/>
        </w:rPr>
        <w:t xml:space="preserve"> é o uso do </w:t>
      </w:r>
      <w:r w:rsidR="001266DD" w:rsidRPr="004A0DE4">
        <w:rPr>
          <w:bCs/>
          <w:i/>
          <w:iCs/>
          <w:color w:val="000000" w:themeColor="text1"/>
          <w:lang w:val="pt-BR"/>
        </w:rPr>
        <w:t>big data</w:t>
      </w:r>
      <w:r w:rsidR="001266DD" w:rsidRPr="004A0DE4">
        <w:rPr>
          <w:bCs/>
          <w:color w:val="000000" w:themeColor="text1"/>
          <w:lang w:val="pt-BR"/>
        </w:rPr>
        <w:t xml:space="preserve"> – com </w:t>
      </w:r>
      <w:r w:rsidR="003A3B97" w:rsidRPr="004A0DE4">
        <w:rPr>
          <w:bCs/>
          <w:color w:val="000000" w:themeColor="text1"/>
          <w:lang w:val="pt-BR"/>
        </w:rPr>
        <w:t>cada</w:t>
      </w:r>
      <w:r w:rsidR="001266DD" w:rsidRPr="004A0DE4">
        <w:rPr>
          <w:bCs/>
          <w:color w:val="000000" w:themeColor="text1"/>
          <w:lang w:val="pt-BR"/>
        </w:rPr>
        <w:t xml:space="preserve"> a transação </w:t>
      </w:r>
      <w:r w:rsidR="003A3B97" w:rsidRPr="004A0DE4">
        <w:rPr>
          <w:bCs/>
          <w:color w:val="000000" w:themeColor="text1"/>
          <w:lang w:val="pt-BR"/>
        </w:rPr>
        <w:t>gerando um volume de dados gigantesco</w:t>
      </w:r>
      <w:r w:rsidR="00977C5D" w:rsidRPr="004A0DE4">
        <w:rPr>
          <w:bCs/>
          <w:color w:val="000000" w:themeColor="text1"/>
          <w:lang w:val="pt-BR"/>
        </w:rPr>
        <w:t xml:space="preserve"> o sistema terá uma base de dados robusta e que permitirá </w:t>
      </w:r>
      <w:r w:rsidR="00314E35" w:rsidRPr="004A0DE4">
        <w:rPr>
          <w:bCs/>
          <w:color w:val="000000" w:themeColor="text1"/>
          <w:lang w:val="pt-BR"/>
        </w:rPr>
        <w:t>um processo de treinamento</w:t>
      </w:r>
      <w:r w:rsidR="00391B4B" w:rsidRPr="004A0DE4">
        <w:rPr>
          <w:bCs/>
          <w:color w:val="000000" w:themeColor="text1"/>
          <w:lang w:val="pt-BR"/>
        </w:rPr>
        <w:t xml:space="preserve"> mais refinado e por consequência uma maior taxa de assertividade</w:t>
      </w:r>
      <w:r w:rsidR="006F11BF" w:rsidRPr="004A0DE4">
        <w:rPr>
          <w:bCs/>
          <w:color w:val="000000" w:themeColor="text1"/>
          <w:lang w:val="pt-BR"/>
        </w:rPr>
        <w:t xml:space="preserve"> (</w:t>
      </w:r>
      <w:r w:rsidR="00D663DB" w:rsidRPr="004A0DE4">
        <w:rPr>
          <w:color w:val="000000" w:themeColor="text1"/>
          <w:lang w:val="pt-BR"/>
        </w:rPr>
        <w:t>BUGHIN, Jacques; CHUI, Michael; HENKE, Nicolaus. 2016</w:t>
      </w:r>
      <w:r w:rsidR="006F11BF" w:rsidRPr="004A0DE4">
        <w:rPr>
          <w:bCs/>
          <w:color w:val="000000" w:themeColor="text1"/>
          <w:lang w:val="pt-BR"/>
        </w:rPr>
        <w:t>)</w:t>
      </w:r>
      <w:r w:rsidR="00391B4B" w:rsidRPr="004A0DE4">
        <w:rPr>
          <w:bCs/>
          <w:color w:val="000000" w:themeColor="text1"/>
          <w:lang w:val="pt-BR"/>
        </w:rPr>
        <w:t>.</w:t>
      </w:r>
    </w:p>
    <w:p w14:paraId="71AA1456" w14:textId="65403329" w:rsidR="0040726A" w:rsidRPr="004A0DE4" w:rsidRDefault="0040726A" w:rsidP="00805E47">
      <w:pPr>
        <w:spacing w:line="480" w:lineRule="auto"/>
        <w:outlineLvl w:val="0"/>
        <w:rPr>
          <w:b/>
          <w:color w:val="000000" w:themeColor="text1"/>
          <w:lang w:val="pt-BR"/>
        </w:rPr>
      </w:pPr>
      <w:r w:rsidRPr="004A0DE4">
        <w:rPr>
          <w:b/>
          <w:color w:val="000000" w:themeColor="text1"/>
          <w:lang w:val="pt-BR"/>
        </w:rPr>
        <w:t>2.</w:t>
      </w:r>
      <w:r>
        <w:rPr>
          <w:b/>
          <w:color w:val="000000" w:themeColor="text1"/>
          <w:lang w:val="pt-BR"/>
        </w:rPr>
        <w:t>2</w:t>
      </w:r>
      <w:r w:rsidRPr="004A0DE4">
        <w:rPr>
          <w:b/>
          <w:color w:val="000000" w:themeColor="text1"/>
          <w:lang w:val="pt-BR"/>
        </w:rPr>
        <w:tab/>
      </w:r>
      <w:r>
        <w:rPr>
          <w:b/>
          <w:color w:val="000000" w:themeColor="text1"/>
          <w:lang w:val="pt-BR"/>
        </w:rPr>
        <w:t>Aprendizado de Máquina</w:t>
      </w:r>
    </w:p>
    <w:p w14:paraId="40BB08E6" w14:textId="53C495D9" w:rsidR="00805E47" w:rsidRDefault="008D665F" w:rsidP="00F8636D">
      <w:pPr>
        <w:spacing w:after="120" w:line="360" w:lineRule="auto"/>
        <w:ind w:firstLine="720"/>
        <w:jc w:val="both"/>
        <w:outlineLvl w:val="0"/>
        <w:rPr>
          <w:bCs/>
          <w:color w:val="000000" w:themeColor="text1"/>
          <w:lang w:val="pt-BR"/>
        </w:rPr>
      </w:pPr>
      <w:r>
        <w:rPr>
          <w:bCs/>
          <w:color w:val="000000" w:themeColor="text1"/>
          <w:lang w:val="pt-BR"/>
        </w:rPr>
        <w:t xml:space="preserve">Esta seção, dividida em </w:t>
      </w:r>
      <w:r w:rsidR="005E1CA0">
        <w:rPr>
          <w:bCs/>
          <w:color w:val="000000" w:themeColor="text1"/>
          <w:lang w:val="pt-BR"/>
        </w:rPr>
        <w:t>cinco</w:t>
      </w:r>
      <w:r>
        <w:rPr>
          <w:bCs/>
          <w:color w:val="000000" w:themeColor="text1"/>
          <w:lang w:val="pt-BR"/>
        </w:rPr>
        <w:t xml:space="preserve"> partes, busca fundamentar </w:t>
      </w:r>
      <w:r w:rsidR="001060E6">
        <w:rPr>
          <w:bCs/>
          <w:color w:val="000000" w:themeColor="text1"/>
          <w:lang w:val="pt-BR"/>
        </w:rPr>
        <w:t xml:space="preserve">a base teórica de </w:t>
      </w:r>
      <w:r w:rsidR="005E1CA0">
        <w:rPr>
          <w:bCs/>
          <w:color w:val="000000" w:themeColor="text1"/>
          <w:lang w:val="pt-BR"/>
        </w:rPr>
        <w:t xml:space="preserve">cinco </w:t>
      </w:r>
      <w:r w:rsidR="001060E6">
        <w:rPr>
          <w:bCs/>
          <w:color w:val="000000" w:themeColor="text1"/>
          <w:lang w:val="pt-BR"/>
        </w:rPr>
        <w:t xml:space="preserve">algoritmos de aprendizado de máquina </w:t>
      </w:r>
      <w:r w:rsidR="00955451">
        <w:rPr>
          <w:bCs/>
          <w:color w:val="000000" w:themeColor="text1"/>
          <w:lang w:val="pt-BR"/>
        </w:rPr>
        <w:t>utilizados amplamente em problemas de classificação e regressão</w:t>
      </w:r>
      <w:r w:rsidR="00653275">
        <w:rPr>
          <w:bCs/>
          <w:color w:val="000000" w:themeColor="text1"/>
          <w:lang w:val="pt-BR"/>
        </w:rPr>
        <w:t>.</w:t>
      </w:r>
      <w:r w:rsidR="005946C7">
        <w:rPr>
          <w:bCs/>
          <w:color w:val="000000" w:themeColor="text1"/>
          <w:lang w:val="pt-BR"/>
        </w:rPr>
        <w:t xml:space="preserve"> </w:t>
      </w:r>
      <w:r w:rsidR="00A06B4B">
        <w:rPr>
          <w:bCs/>
          <w:color w:val="000000" w:themeColor="text1"/>
          <w:lang w:val="pt-BR"/>
        </w:rPr>
        <w:t xml:space="preserve">Segundo Andrew NG </w:t>
      </w:r>
      <w:r w:rsidR="00C676CC">
        <w:rPr>
          <w:bCs/>
          <w:color w:val="000000" w:themeColor="text1"/>
          <w:lang w:val="pt-BR"/>
        </w:rPr>
        <w:t>– Pesquisador chefe do Google Brain</w:t>
      </w:r>
      <w:r w:rsidR="00C10775">
        <w:rPr>
          <w:bCs/>
          <w:color w:val="000000" w:themeColor="text1"/>
          <w:lang w:val="pt-BR"/>
        </w:rPr>
        <w:t xml:space="preserve"> até 2012</w:t>
      </w:r>
      <w:r w:rsidR="00C676CC">
        <w:rPr>
          <w:bCs/>
          <w:color w:val="000000" w:themeColor="text1"/>
          <w:lang w:val="pt-BR"/>
        </w:rPr>
        <w:t xml:space="preserve"> </w:t>
      </w:r>
      <w:r w:rsidR="00F8636D">
        <w:rPr>
          <w:bCs/>
          <w:color w:val="000000" w:themeColor="text1"/>
          <w:lang w:val="pt-BR"/>
        </w:rPr>
        <w:t>–</w:t>
      </w:r>
      <w:r w:rsidR="005946C7">
        <w:rPr>
          <w:bCs/>
          <w:color w:val="000000" w:themeColor="text1"/>
          <w:lang w:val="pt-BR"/>
        </w:rPr>
        <w:t xml:space="preserve"> aprendizado de máquina </w:t>
      </w:r>
      <w:r w:rsidR="00A06B4B">
        <w:rPr>
          <w:bCs/>
          <w:color w:val="000000" w:themeColor="text1"/>
          <w:lang w:val="pt-BR"/>
        </w:rPr>
        <w:t>é a ciência que faz com que computadores executem determinadas tarefas sem que sejam, para isso, explicitamente programados</w:t>
      </w:r>
      <w:r w:rsidR="00920B7E">
        <w:rPr>
          <w:bCs/>
          <w:color w:val="000000" w:themeColor="text1"/>
          <w:lang w:val="pt-BR"/>
        </w:rPr>
        <w:t xml:space="preserve"> (NG, Andrew. </w:t>
      </w:r>
      <w:r w:rsidR="000F5494">
        <w:rPr>
          <w:bCs/>
          <w:color w:val="000000" w:themeColor="text1"/>
          <w:lang w:val="pt-BR"/>
        </w:rPr>
        <w:t>2018</w:t>
      </w:r>
      <w:r w:rsidR="00B5789A">
        <w:rPr>
          <w:bCs/>
          <w:color w:val="000000" w:themeColor="text1"/>
          <w:lang w:val="pt-BR"/>
        </w:rPr>
        <w:t xml:space="preserve">. </w:t>
      </w:r>
      <w:r w:rsidR="00FE20DF">
        <w:rPr>
          <w:bCs/>
          <w:color w:val="000000" w:themeColor="text1"/>
          <w:lang w:val="pt-BR"/>
        </w:rPr>
        <w:t>p</w:t>
      </w:r>
      <w:r w:rsidR="00B5789A">
        <w:rPr>
          <w:bCs/>
          <w:color w:val="000000" w:themeColor="text1"/>
          <w:lang w:val="pt-BR"/>
        </w:rPr>
        <w:t>6</w:t>
      </w:r>
      <w:r w:rsidR="00920B7E">
        <w:rPr>
          <w:bCs/>
          <w:color w:val="000000" w:themeColor="text1"/>
          <w:lang w:val="pt-BR"/>
        </w:rPr>
        <w:t>)</w:t>
      </w:r>
      <w:r w:rsidR="00A06B4B">
        <w:rPr>
          <w:bCs/>
          <w:color w:val="000000" w:themeColor="text1"/>
          <w:lang w:val="pt-BR"/>
        </w:rPr>
        <w:t>.</w:t>
      </w:r>
    </w:p>
    <w:p w14:paraId="2F72AAC9" w14:textId="2FFBD02B" w:rsidR="00FE1689" w:rsidRDefault="00F243C8" w:rsidP="00E40B4A">
      <w:pPr>
        <w:ind w:left="2268"/>
        <w:jc w:val="both"/>
        <w:rPr>
          <w:color w:val="000000" w:themeColor="text1"/>
          <w:sz w:val="20"/>
          <w:lang w:val="pt-BR"/>
        </w:rPr>
      </w:pPr>
      <w:r w:rsidRPr="00F243C8">
        <w:rPr>
          <w:color w:val="000000" w:themeColor="text1"/>
          <w:sz w:val="20"/>
          <w:lang w:val="pt-BR"/>
        </w:rPr>
        <w:t>In the past decade, machine learning has given us self-driving cars, practical speech recognition, effective web search, and a vastly improved understanding of the human genome. Machine learning is so pervasive today that you probably use it dozens of times a day without knowing it</w:t>
      </w:r>
      <w:r>
        <w:rPr>
          <w:color w:val="000000" w:themeColor="text1"/>
          <w:sz w:val="20"/>
          <w:lang w:val="pt-BR"/>
        </w:rPr>
        <w:t xml:space="preserve"> (NG, Andrew. 2018</w:t>
      </w:r>
      <w:r w:rsidR="00FE20DF">
        <w:rPr>
          <w:color w:val="000000" w:themeColor="text1"/>
          <w:sz w:val="20"/>
          <w:lang w:val="pt-BR"/>
        </w:rPr>
        <w:t>. p6</w:t>
      </w:r>
      <w:r>
        <w:rPr>
          <w:color w:val="000000" w:themeColor="text1"/>
          <w:sz w:val="20"/>
          <w:lang w:val="pt-BR"/>
        </w:rPr>
        <w:t>)</w:t>
      </w:r>
      <w:r w:rsidRPr="00F243C8">
        <w:rPr>
          <w:color w:val="000000" w:themeColor="text1"/>
          <w:sz w:val="20"/>
          <w:lang w:val="pt-BR"/>
        </w:rPr>
        <w:t>.</w:t>
      </w:r>
    </w:p>
    <w:p w14:paraId="240A23E9" w14:textId="77777777" w:rsidR="00E40B4A" w:rsidRPr="00E40B4A" w:rsidRDefault="00E40B4A" w:rsidP="00E40B4A">
      <w:pPr>
        <w:ind w:left="2268"/>
        <w:jc w:val="both"/>
        <w:rPr>
          <w:color w:val="000000" w:themeColor="text1"/>
          <w:sz w:val="20"/>
          <w:lang w:val="pt-BR"/>
        </w:rPr>
      </w:pPr>
    </w:p>
    <w:p w14:paraId="7D41B380" w14:textId="0DADF6A9" w:rsidR="006B7F3B" w:rsidRPr="004A0DE4" w:rsidRDefault="006B7F3B" w:rsidP="006B7F3B">
      <w:pPr>
        <w:spacing w:line="480" w:lineRule="auto"/>
        <w:outlineLvl w:val="0"/>
        <w:rPr>
          <w:b/>
          <w:color w:val="000000" w:themeColor="text1"/>
          <w:lang w:val="pt-BR"/>
        </w:rPr>
      </w:pPr>
      <w:r w:rsidRPr="004A0DE4">
        <w:rPr>
          <w:b/>
          <w:color w:val="000000" w:themeColor="text1"/>
          <w:lang w:val="pt-BR"/>
        </w:rPr>
        <w:t>2.</w:t>
      </w:r>
      <w:r>
        <w:rPr>
          <w:b/>
          <w:color w:val="000000" w:themeColor="text1"/>
          <w:lang w:val="pt-BR"/>
        </w:rPr>
        <w:t>2.1</w:t>
      </w:r>
      <w:r w:rsidRPr="004A0DE4">
        <w:rPr>
          <w:b/>
          <w:color w:val="000000" w:themeColor="text1"/>
          <w:lang w:val="pt-BR"/>
        </w:rPr>
        <w:tab/>
      </w:r>
      <w:r>
        <w:rPr>
          <w:b/>
          <w:color w:val="000000" w:themeColor="text1"/>
          <w:lang w:val="pt-BR"/>
        </w:rPr>
        <w:t>Tree Classifiers</w:t>
      </w:r>
    </w:p>
    <w:p w14:paraId="2B186DE5" w14:textId="20DF843D" w:rsidR="00865D27" w:rsidRDefault="002E30BC" w:rsidP="00E40B4A">
      <w:pPr>
        <w:spacing w:line="360" w:lineRule="auto"/>
        <w:ind w:firstLine="720"/>
        <w:jc w:val="both"/>
        <w:outlineLvl w:val="0"/>
        <w:rPr>
          <w:bCs/>
          <w:color w:val="000000" w:themeColor="text1"/>
          <w:lang w:val="pt-BR"/>
        </w:rPr>
      </w:pPr>
      <w:r w:rsidRPr="00DA1743">
        <w:rPr>
          <w:bCs/>
          <w:i/>
          <w:iCs/>
          <w:color w:val="000000" w:themeColor="text1"/>
          <w:lang w:val="pt-BR"/>
        </w:rPr>
        <w:t>Tree Classifiers</w:t>
      </w:r>
      <w:r>
        <w:rPr>
          <w:bCs/>
          <w:color w:val="000000" w:themeColor="text1"/>
          <w:lang w:val="pt-BR"/>
        </w:rPr>
        <w:t xml:space="preserve"> ou </w:t>
      </w:r>
      <w:r w:rsidRPr="00DA1743">
        <w:rPr>
          <w:bCs/>
          <w:i/>
          <w:iCs/>
          <w:color w:val="000000" w:themeColor="text1"/>
          <w:lang w:val="pt-BR"/>
        </w:rPr>
        <w:t>Decision Tree</w:t>
      </w:r>
      <w:r w:rsidR="00DA1743" w:rsidRPr="00DA1743">
        <w:rPr>
          <w:bCs/>
          <w:i/>
          <w:iCs/>
          <w:color w:val="000000" w:themeColor="text1"/>
          <w:lang w:val="pt-BR"/>
        </w:rPr>
        <w:t>s</w:t>
      </w:r>
      <w:r>
        <w:rPr>
          <w:bCs/>
          <w:color w:val="000000" w:themeColor="text1"/>
          <w:lang w:val="pt-BR"/>
        </w:rPr>
        <w:t xml:space="preserve"> </w:t>
      </w:r>
      <w:r w:rsidR="00DA1743">
        <w:rPr>
          <w:bCs/>
          <w:color w:val="000000" w:themeColor="text1"/>
          <w:lang w:val="pt-BR"/>
        </w:rPr>
        <w:t>são</w:t>
      </w:r>
      <w:r w:rsidR="000F4128">
        <w:rPr>
          <w:bCs/>
          <w:color w:val="000000" w:themeColor="text1"/>
          <w:lang w:val="pt-BR"/>
        </w:rPr>
        <w:t xml:space="preserve"> </w:t>
      </w:r>
      <w:r w:rsidR="00830556">
        <w:rPr>
          <w:bCs/>
          <w:color w:val="000000" w:themeColor="text1"/>
          <w:lang w:val="pt-BR"/>
        </w:rPr>
        <w:t xml:space="preserve">um dos métodos </w:t>
      </w:r>
      <w:r w:rsidR="000F4128">
        <w:rPr>
          <w:bCs/>
          <w:color w:val="000000" w:themeColor="text1"/>
          <w:lang w:val="pt-BR"/>
        </w:rPr>
        <w:t xml:space="preserve">de Aprendizado </w:t>
      </w:r>
      <w:r w:rsidR="00830556">
        <w:rPr>
          <w:bCs/>
          <w:color w:val="000000" w:themeColor="text1"/>
          <w:lang w:val="pt-BR"/>
        </w:rPr>
        <w:t xml:space="preserve">de Máquina </w:t>
      </w:r>
      <w:r w:rsidR="000F4128">
        <w:rPr>
          <w:bCs/>
          <w:color w:val="000000" w:themeColor="text1"/>
          <w:lang w:val="pt-BR"/>
        </w:rPr>
        <w:t>Supervisionado</w:t>
      </w:r>
      <w:r w:rsidR="000F4128" w:rsidRPr="000F4128">
        <w:rPr>
          <w:bCs/>
          <w:color w:val="000000" w:themeColor="text1"/>
          <w:vertAlign w:val="superscript"/>
          <w:lang w:val="pt-BR"/>
        </w:rPr>
        <w:t>1</w:t>
      </w:r>
      <w:r w:rsidR="00156BA0" w:rsidRPr="00156BA0">
        <w:rPr>
          <w:bCs/>
          <w:color w:val="000000" w:themeColor="text1"/>
          <w:lang w:val="pt-BR"/>
        </w:rPr>
        <w:t>(</w:t>
      </w:r>
      <w:r w:rsidR="00156BA0">
        <w:rPr>
          <w:color w:val="000000" w:themeColor="text1"/>
        </w:rPr>
        <w:t xml:space="preserve">J.R, </w:t>
      </w:r>
      <w:r w:rsidR="00156BA0" w:rsidRPr="005F56C0">
        <w:rPr>
          <w:color w:val="000000" w:themeColor="text1"/>
        </w:rPr>
        <w:t>Quinlan</w:t>
      </w:r>
      <w:r w:rsidR="00156BA0">
        <w:rPr>
          <w:color w:val="000000" w:themeColor="text1"/>
        </w:rPr>
        <w:t>. 1985</w:t>
      </w:r>
      <w:r w:rsidR="00D325EC">
        <w:rPr>
          <w:color w:val="000000" w:themeColor="text1"/>
        </w:rPr>
        <w:t xml:space="preserve">.  </w:t>
      </w:r>
      <w:r w:rsidR="00631673">
        <w:rPr>
          <w:color w:val="000000" w:themeColor="text1"/>
        </w:rPr>
        <w:t>p</w:t>
      </w:r>
      <w:r w:rsidR="00D325EC">
        <w:rPr>
          <w:color w:val="000000" w:themeColor="text1"/>
        </w:rPr>
        <w:t>1</w:t>
      </w:r>
      <w:r w:rsidR="00156BA0" w:rsidRPr="00156BA0">
        <w:rPr>
          <w:bCs/>
          <w:color w:val="000000" w:themeColor="text1"/>
          <w:lang w:val="pt-BR"/>
        </w:rPr>
        <w:t>)</w:t>
      </w:r>
      <w:r w:rsidR="009C4B39" w:rsidRPr="009C4B39">
        <w:rPr>
          <w:bCs/>
          <w:color w:val="000000" w:themeColor="text1"/>
          <w:lang w:val="pt-BR"/>
        </w:rPr>
        <w:t>.</w:t>
      </w:r>
      <w:r w:rsidR="008F3601">
        <w:rPr>
          <w:bCs/>
          <w:color w:val="000000" w:themeColor="text1"/>
          <w:lang w:val="pt-BR"/>
        </w:rPr>
        <w:t xml:space="preserve"> Estas árvores, </w:t>
      </w:r>
      <w:r w:rsidR="00C960A1">
        <w:rPr>
          <w:bCs/>
          <w:color w:val="000000" w:themeColor="text1"/>
          <w:lang w:val="pt-BR"/>
        </w:rPr>
        <w:t>de modo geral, são estruturas de dados formadas por um conjunto de elementos que armazenam informações em</w:t>
      </w:r>
      <w:r w:rsidR="001B20DD">
        <w:rPr>
          <w:bCs/>
          <w:color w:val="000000" w:themeColor="text1"/>
          <w:lang w:val="pt-BR"/>
        </w:rPr>
        <w:t xml:space="preserve"> nós</w:t>
      </w:r>
      <w:r w:rsidR="00A23ED9">
        <w:rPr>
          <w:bCs/>
          <w:color w:val="000000" w:themeColor="text1"/>
          <w:lang w:val="pt-BR"/>
        </w:rPr>
        <w:t>. As árvores sempre iniciam-se na raiz – um nó que possui o maior nível hierárquico</w:t>
      </w:r>
      <w:r w:rsidR="00794BA7">
        <w:rPr>
          <w:bCs/>
          <w:color w:val="000000" w:themeColor="text1"/>
          <w:lang w:val="pt-BR"/>
        </w:rPr>
        <w:t xml:space="preserve"> – e </w:t>
      </w:r>
      <w:r w:rsidR="00BE63F9">
        <w:rPr>
          <w:bCs/>
          <w:color w:val="000000" w:themeColor="text1"/>
          <w:lang w:val="pt-BR"/>
        </w:rPr>
        <w:t>dividem-se</w:t>
      </w:r>
      <w:r w:rsidR="00794BA7">
        <w:rPr>
          <w:bCs/>
          <w:color w:val="000000" w:themeColor="text1"/>
          <w:lang w:val="pt-BR"/>
        </w:rPr>
        <w:t>, por meio de ligações</w:t>
      </w:r>
      <w:r w:rsidR="0079165E">
        <w:rPr>
          <w:bCs/>
          <w:color w:val="000000" w:themeColor="text1"/>
          <w:lang w:val="pt-BR"/>
        </w:rPr>
        <w:t xml:space="preserve"> com </w:t>
      </w:r>
      <w:r w:rsidR="002F6E7A">
        <w:rPr>
          <w:bCs/>
          <w:color w:val="000000" w:themeColor="text1"/>
          <w:lang w:val="pt-BR"/>
        </w:rPr>
        <w:t>nós filhos (filhos que podem possuir filhos que por sua vez podem possuir</w:t>
      </w:r>
      <w:r w:rsidR="002E083D">
        <w:rPr>
          <w:bCs/>
          <w:color w:val="000000" w:themeColor="text1"/>
          <w:lang w:val="pt-BR"/>
        </w:rPr>
        <w:t xml:space="preserve"> os seus</w:t>
      </w:r>
      <w:r w:rsidR="002F6E7A">
        <w:rPr>
          <w:bCs/>
          <w:color w:val="000000" w:themeColor="text1"/>
          <w:lang w:val="pt-BR"/>
        </w:rPr>
        <w:t>)</w:t>
      </w:r>
      <w:r w:rsidR="002E083D">
        <w:rPr>
          <w:bCs/>
          <w:color w:val="000000" w:themeColor="text1"/>
          <w:lang w:val="pt-BR"/>
        </w:rPr>
        <w:t>. O nó que não possui filhos é conhecido como nó folha</w:t>
      </w:r>
      <w:r w:rsidR="009C4B39">
        <w:rPr>
          <w:bCs/>
          <w:color w:val="000000" w:themeColor="text1"/>
          <w:lang w:val="pt-BR"/>
        </w:rPr>
        <w:t xml:space="preserve"> </w:t>
      </w:r>
      <w:r w:rsidR="002E083D">
        <w:rPr>
          <w:bCs/>
          <w:color w:val="000000" w:themeColor="text1"/>
          <w:lang w:val="pt-BR"/>
        </w:rPr>
        <w:t>ou terminal</w:t>
      </w:r>
      <w:r w:rsidR="00A52AFD">
        <w:rPr>
          <w:bCs/>
          <w:color w:val="000000" w:themeColor="text1"/>
          <w:lang w:val="pt-BR"/>
        </w:rPr>
        <w:t xml:space="preserve"> </w:t>
      </w:r>
      <w:r w:rsidR="004A05BD">
        <w:rPr>
          <w:bCs/>
          <w:color w:val="000000" w:themeColor="text1"/>
          <w:lang w:val="pt-BR"/>
        </w:rPr>
        <w:t>(CAMPOS, Raphael</w:t>
      </w:r>
      <w:r w:rsidR="00E40B4A">
        <w:rPr>
          <w:bCs/>
          <w:color w:val="000000" w:themeColor="text1"/>
          <w:lang w:val="pt-BR"/>
        </w:rPr>
        <w:t>. 2017</w:t>
      </w:r>
      <w:r w:rsidR="00A52AFD">
        <w:rPr>
          <w:bCs/>
          <w:color w:val="000000" w:themeColor="text1"/>
          <w:lang w:val="pt-BR"/>
        </w:rPr>
        <w:t>)</w:t>
      </w:r>
      <w:r w:rsidR="00BE63F9">
        <w:rPr>
          <w:bCs/>
          <w:color w:val="000000" w:themeColor="text1"/>
          <w:lang w:val="pt-BR"/>
        </w:rPr>
        <w:t>.</w:t>
      </w:r>
    </w:p>
    <w:p w14:paraId="7342CC80" w14:textId="7A162CE3" w:rsidR="00D0459C" w:rsidRPr="00D0459C" w:rsidRDefault="00E40B4A" w:rsidP="006B7F3B">
      <w:pPr>
        <w:spacing w:after="120" w:line="360" w:lineRule="auto"/>
        <w:jc w:val="both"/>
        <w:outlineLvl w:val="0"/>
        <w:rPr>
          <w:bCs/>
          <w:color w:val="000000" w:themeColor="text1"/>
          <w:lang w:val="pt-BR"/>
        </w:rPr>
      </w:pPr>
      <w:r>
        <w:rPr>
          <w:bCs/>
          <w:color w:val="000000" w:themeColor="text1"/>
          <w:lang w:val="pt-BR"/>
        </w:rPr>
        <w:tab/>
        <w:t>Em uma árvore de decisão</w:t>
      </w:r>
      <w:r w:rsidR="00270188">
        <w:rPr>
          <w:bCs/>
          <w:color w:val="000000" w:themeColor="text1"/>
          <w:lang w:val="pt-BR"/>
        </w:rPr>
        <w:t>, uma decisão é feia através do caminho percorrido a partir do nó raiz até o nó folha</w:t>
      </w:r>
      <w:r w:rsidR="00BE5C47">
        <w:rPr>
          <w:bCs/>
          <w:color w:val="000000" w:themeColor="text1"/>
          <w:lang w:val="pt-BR"/>
        </w:rPr>
        <w:t>. A f</w:t>
      </w:r>
      <w:r w:rsidR="000D3991">
        <w:rPr>
          <w:bCs/>
          <w:color w:val="000000" w:themeColor="text1"/>
          <w:lang w:val="pt-BR"/>
        </w:rPr>
        <w:t xml:space="preserve">igura </w:t>
      </w:r>
      <w:r w:rsidR="009A6865">
        <w:rPr>
          <w:bCs/>
          <w:color w:val="000000" w:themeColor="text1"/>
          <w:lang w:val="pt-BR"/>
        </w:rPr>
        <w:t xml:space="preserve">1 ilustra </w:t>
      </w:r>
      <w:r w:rsidR="00C11875">
        <w:rPr>
          <w:bCs/>
          <w:color w:val="000000" w:themeColor="text1"/>
          <w:lang w:val="pt-BR"/>
        </w:rPr>
        <w:t>a</w:t>
      </w:r>
      <w:r w:rsidR="009A6865">
        <w:rPr>
          <w:bCs/>
          <w:color w:val="000000" w:themeColor="text1"/>
          <w:lang w:val="pt-BR"/>
        </w:rPr>
        <w:t xml:space="preserve"> árvore de decisão com </w:t>
      </w:r>
      <w:r w:rsidR="00C11875">
        <w:rPr>
          <w:bCs/>
          <w:color w:val="000000" w:themeColor="text1"/>
          <w:lang w:val="pt-BR"/>
        </w:rPr>
        <w:t xml:space="preserve">gerada com </w:t>
      </w:r>
      <w:r w:rsidR="009A6865">
        <w:rPr>
          <w:bCs/>
          <w:color w:val="000000" w:themeColor="text1"/>
          <w:lang w:val="pt-BR"/>
        </w:rPr>
        <w:t xml:space="preserve">o </w:t>
      </w:r>
      <w:r w:rsidR="009A6865">
        <w:rPr>
          <w:bCs/>
          <w:i/>
          <w:iCs/>
          <w:color w:val="000000" w:themeColor="text1"/>
          <w:lang w:val="pt-BR"/>
        </w:rPr>
        <w:t>iris dataset</w:t>
      </w:r>
      <w:r w:rsidR="00E53871" w:rsidRPr="006942DB">
        <w:rPr>
          <w:bCs/>
          <w:i/>
          <w:iCs/>
          <w:color w:val="000000" w:themeColor="text1"/>
          <w:vertAlign w:val="superscript"/>
          <w:lang w:val="pt-BR"/>
        </w:rPr>
        <w:t>2</w:t>
      </w:r>
      <w:r w:rsidR="00D0459C">
        <w:rPr>
          <w:bCs/>
          <w:color w:val="000000" w:themeColor="text1"/>
          <w:lang w:val="pt-BR"/>
        </w:rPr>
        <w:t>.</w:t>
      </w:r>
    </w:p>
    <w:p w14:paraId="7F930A61" w14:textId="20922766" w:rsidR="00865D27" w:rsidRDefault="00631673" w:rsidP="0040726A">
      <w:pPr>
        <w:spacing w:line="480" w:lineRule="auto"/>
        <w:outlineLvl w:val="0"/>
        <w:rPr>
          <w:b/>
          <w:color w:val="000000" w:themeColor="text1"/>
          <w:lang w:val="pt-BR"/>
        </w:rPr>
      </w:pPr>
      <w:r>
        <w:rPr>
          <w:noProof/>
          <w:color w:val="000000" w:themeColor="text1"/>
        </w:rPr>
        <mc:AlternateContent>
          <mc:Choice Requires="wps">
            <w:drawing>
              <wp:anchor distT="0" distB="0" distL="114300" distR="114300" simplePos="0" relativeHeight="251687936" behindDoc="0" locked="0" layoutInCell="1" allowOverlap="1" wp14:anchorId="2CF4A46F" wp14:editId="217C5F35">
                <wp:simplePos x="0" y="0"/>
                <wp:positionH relativeFrom="margin">
                  <wp:posOffset>-3175</wp:posOffset>
                </wp:positionH>
                <wp:positionV relativeFrom="paragraph">
                  <wp:posOffset>48260</wp:posOffset>
                </wp:positionV>
                <wp:extent cx="5759450" cy="12077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59450" cy="1207770"/>
                        </a:xfrm>
                        <a:prstGeom prst="rect">
                          <a:avLst/>
                        </a:prstGeom>
                        <a:solidFill>
                          <a:schemeClr val="lt1"/>
                        </a:solidFill>
                        <a:ln w="6350">
                          <a:noFill/>
                        </a:ln>
                      </wps:spPr>
                      <wps:txbx>
                        <w:txbxContent>
                          <w:p w14:paraId="25CB94F5" w14:textId="628E63BA" w:rsidR="00820973" w:rsidRDefault="006A3B64" w:rsidP="00820973">
                            <w:pPr>
                              <w:spacing w:after="120"/>
                              <w:ind w:left="-113"/>
                              <w:jc w:val="both"/>
                              <w:rPr>
                                <w:sz w:val="20"/>
                                <w:lang w:val="pt-BR"/>
                              </w:rPr>
                            </w:pPr>
                            <w:r w:rsidRPr="00C14D38">
                              <w:rPr>
                                <w:sz w:val="20"/>
                                <w:vertAlign w:val="superscript"/>
                                <w:lang w:val="pt-BR"/>
                              </w:rPr>
                              <w:t>1</w:t>
                            </w:r>
                            <w:r w:rsidRPr="00C14D38">
                              <w:rPr>
                                <w:sz w:val="20"/>
                                <w:lang w:val="pt-BR"/>
                              </w:rPr>
                              <w:t xml:space="preserve"> </w:t>
                            </w:r>
                            <w:r w:rsidR="00E0616F">
                              <w:rPr>
                                <w:sz w:val="20"/>
                                <w:lang w:val="pt-BR"/>
                              </w:rPr>
                              <w:t xml:space="preserve">Aprendizado </w:t>
                            </w:r>
                            <w:r w:rsidR="008126BB">
                              <w:rPr>
                                <w:sz w:val="20"/>
                                <w:lang w:val="pt-BR"/>
                              </w:rPr>
                              <w:t xml:space="preserve">de Máquina Supervisionado </w:t>
                            </w:r>
                            <w:r w:rsidR="00EF4B85">
                              <w:rPr>
                                <w:sz w:val="20"/>
                                <w:lang w:val="pt-BR"/>
                              </w:rPr>
                              <w:t>é um</w:t>
                            </w:r>
                            <w:r w:rsidR="00E53871">
                              <w:rPr>
                                <w:sz w:val="20"/>
                                <w:lang w:val="pt-BR"/>
                              </w:rPr>
                              <w:t xml:space="preserve"> </w:t>
                            </w:r>
                            <w:r w:rsidR="0075370D">
                              <w:rPr>
                                <w:sz w:val="20"/>
                                <w:lang w:val="pt-BR"/>
                              </w:rPr>
                              <w:t xml:space="preserve">método de aprendizagem computacional </w:t>
                            </w:r>
                            <w:r w:rsidR="00B41337">
                              <w:rPr>
                                <w:sz w:val="20"/>
                                <w:lang w:val="pt-BR"/>
                              </w:rPr>
                              <w:t>que consiste que o treinamento seja feito com a tutoria</w:t>
                            </w:r>
                            <w:r w:rsidR="007618CC">
                              <w:rPr>
                                <w:sz w:val="20"/>
                                <w:lang w:val="pt-BR"/>
                              </w:rPr>
                              <w:t xml:space="preserve"> do </w:t>
                            </w:r>
                            <w:r w:rsidR="007618CC" w:rsidRPr="007618CC">
                              <w:rPr>
                                <w:i/>
                                <w:iCs/>
                                <w:sz w:val="20"/>
                                <w:lang w:val="pt-BR"/>
                              </w:rPr>
                              <w:t>erro</w:t>
                            </w:r>
                            <w:r w:rsidR="00D257A7">
                              <w:rPr>
                                <w:sz w:val="20"/>
                                <w:lang w:val="pt-BR"/>
                              </w:rPr>
                              <w:t xml:space="preserve">, ou seja, o conjunto de treinamento é rotulado – sabe-se que </w:t>
                            </w:r>
                            <w:r w:rsidR="00E903F7">
                              <w:rPr>
                                <w:sz w:val="20"/>
                                <w:lang w:val="pt-BR"/>
                              </w:rPr>
                              <w:t xml:space="preserve">um </w:t>
                            </w:r>
                            <w:r w:rsidR="006715BA">
                              <w:rPr>
                                <w:sz w:val="20"/>
                                <w:lang w:val="pt-BR"/>
                              </w:rPr>
                              <w:t xml:space="preserve">grupamento de </w:t>
                            </w:r>
                            <w:r w:rsidR="00177B30">
                              <w:rPr>
                                <w:sz w:val="20"/>
                                <w:lang w:val="pt-BR"/>
                              </w:rPr>
                              <w:t xml:space="preserve">atributos </w:t>
                            </w:r>
                            <w:r w:rsidR="00542CE8">
                              <w:rPr>
                                <w:sz w:val="20"/>
                                <w:lang w:val="pt-BR"/>
                              </w:rPr>
                              <w:t>corresponde a uma determinada classe</w:t>
                            </w:r>
                            <w:r w:rsidR="00820973">
                              <w:rPr>
                                <w:sz w:val="20"/>
                                <w:lang w:val="pt-BR"/>
                              </w:rPr>
                              <w:t xml:space="preserve"> – e </w:t>
                            </w:r>
                            <w:r w:rsidR="00D43AB0">
                              <w:rPr>
                                <w:sz w:val="20"/>
                                <w:lang w:val="pt-BR"/>
                              </w:rPr>
                              <w:t xml:space="preserve">pode-se, por isso, </w:t>
                            </w:r>
                            <w:r w:rsidR="0010399F">
                              <w:rPr>
                                <w:sz w:val="20"/>
                                <w:lang w:val="pt-BR"/>
                              </w:rPr>
                              <w:t xml:space="preserve">verificar </w:t>
                            </w:r>
                            <w:r w:rsidR="009E3EF8">
                              <w:rPr>
                                <w:sz w:val="20"/>
                                <w:lang w:val="pt-BR"/>
                              </w:rPr>
                              <w:t>e ajustar o aprendizado do sistema.</w:t>
                            </w:r>
                          </w:p>
                          <w:p w14:paraId="3ABE7337" w14:textId="70403679" w:rsidR="00877888" w:rsidRPr="006D4FA4" w:rsidRDefault="009E3EF8" w:rsidP="00877888">
                            <w:pPr>
                              <w:spacing w:after="58"/>
                              <w:ind w:left="-113"/>
                              <w:jc w:val="both"/>
                              <w:rPr>
                                <w:sz w:val="20"/>
                                <w:lang w:val="pt-BR"/>
                              </w:rPr>
                            </w:pPr>
                            <w:r>
                              <w:rPr>
                                <w:sz w:val="20"/>
                                <w:vertAlign w:val="superscript"/>
                                <w:lang w:val="pt-BR"/>
                              </w:rPr>
                              <w:t xml:space="preserve">2 </w:t>
                            </w:r>
                            <w:r>
                              <w:rPr>
                                <w:sz w:val="20"/>
                                <w:lang w:val="pt-BR"/>
                              </w:rPr>
                              <w:t xml:space="preserve">O </w:t>
                            </w:r>
                            <w:r w:rsidRPr="009E3EF8">
                              <w:rPr>
                                <w:i/>
                                <w:iCs/>
                                <w:sz w:val="20"/>
                                <w:lang w:val="pt-BR"/>
                              </w:rPr>
                              <w:t>Iris dataset</w:t>
                            </w:r>
                            <w:r>
                              <w:rPr>
                                <w:i/>
                                <w:iCs/>
                                <w:sz w:val="20"/>
                                <w:lang w:val="pt-BR"/>
                              </w:rPr>
                              <w:t xml:space="preserve"> </w:t>
                            </w:r>
                            <w:r w:rsidR="00DC6F1D">
                              <w:rPr>
                                <w:sz w:val="20"/>
                                <w:lang w:val="pt-BR"/>
                              </w:rPr>
                              <w:t xml:space="preserve">é uma base de dados que foi coletada em 1936 e digitalizada em 1988 pela </w:t>
                            </w:r>
                            <w:r w:rsidR="00BF4642">
                              <w:rPr>
                                <w:sz w:val="20"/>
                                <w:lang w:val="pt-BR"/>
                              </w:rPr>
                              <w:t>universidade da Califórnia. A base é composta por 150 elementos – cada um com 4 atributos</w:t>
                            </w:r>
                            <w:r w:rsidR="00877888">
                              <w:rPr>
                                <w:sz w:val="20"/>
                                <w:lang w:val="pt-BR"/>
                              </w:rPr>
                              <w:t xml:space="preserve"> – que representam medidas de trê</w:t>
                            </w:r>
                            <w:r w:rsidR="003D17E0">
                              <w:rPr>
                                <w:sz w:val="20"/>
                                <w:lang w:val="pt-BR"/>
                              </w:rPr>
                              <w:t xml:space="preserve">s </w:t>
                            </w:r>
                            <w:r w:rsidR="006D4FA4">
                              <w:rPr>
                                <w:sz w:val="20"/>
                                <w:lang w:val="pt-BR"/>
                              </w:rPr>
                              <w:t xml:space="preserve">espécies da família de plantas </w:t>
                            </w:r>
                            <w:r w:rsidR="006D4FA4" w:rsidRPr="006D4FA4">
                              <w:rPr>
                                <w:i/>
                                <w:iCs/>
                                <w:sz w:val="20"/>
                                <w:lang w:val="pt-BR"/>
                              </w:rPr>
                              <w:t>Iris</w:t>
                            </w:r>
                            <w:r w:rsidR="006D4FA4">
                              <w:rPr>
                                <w:i/>
                                <w:iCs/>
                                <w:sz w:val="20"/>
                                <w:lang w:val="pt-BR"/>
                              </w:rPr>
                              <w:t xml:space="preserve"> </w:t>
                            </w:r>
                            <w:r w:rsidR="006D4FA4">
                              <w:rPr>
                                <w:sz w:val="20"/>
                                <w:lang w:val="pt-BR"/>
                              </w:rPr>
                              <w:t>(</w:t>
                            </w:r>
                            <w:r w:rsidR="006D4FA4">
                              <w:rPr>
                                <w:i/>
                                <w:iCs/>
                                <w:sz w:val="20"/>
                                <w:lang w:val="pt-BR"/>
                              </w:rPr>
                              <w:t>Iris Setosa, Iris Versicolor e Iris Vírginica</w:t>
                            </w:r>
                            <w:r w:rsidR="006D4FA4">
                              <w:rPr>
                                <w:sz w:val="20"/>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4A46F" id="_x0000_t202" coordsize="21600,21600" o:spt="202" path="m,l,21600r21600,l21600,xe">
                <v:stroke joinstyle="miter"/>
                <v:path gradientshapeok="t" o:connecttype="rect"/>
              </v:shapetype>
              <v:shape id="Text Box 13" o:spid="_x0000_s1026" type="#_x0000_t202" style="position:absolute;margin-left:-.25pt;margin-top:3.8pt;width:453.5pt;height:95.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" fillcolor="white [3201]" stroked="f" strokeweight=".5pt">
                <v:textbox>
                  <w:txbxContent>
                    <w:p w14:paraId="25CB94F5" w14:textId="628E63BA" w:rsidR="00820973" w:rsidRDefault="006A3B64" w:rsidP="00820973">
                      <w:pPr>
                        <w:spacing w:after="120"/>
                        <w:ind w:left="-113"/>
                        <w:jc w:val="both"/>
                        <w:rPr>
                          <w:sz w:val="20"/>
                          <w:lang w:val="pt-BR"/>
                        </w:rPr>
                      </w:pPr>
                      <w:r w:rsidRPr="00C14D38">
                        <w:rPr>
                          <w:sz w:val="20"/>
                          <w:vertAlign w:val="superscript"/>
                          <w:lang w:val="pt-BR"/>
                        </w:rPr>
                        <w:t>1</w:t>
                      </w:r>
                      <w:r w:rsidRPr="00C14D38">
                        <w:rPr>
                          <w:sz w:val="20"/>
                          <w:lang w:val="pt-BR"/>
                        </w:rPr>
                        <w:t xml:space="preserve"> </w:t>
                      </w:r>
                      <w:r w:rsidR="00E0616F">
                        <w:rPr>
                          <w:sz w:val="20"/>
                          <w:lang w:val="pt-BR"/>
                        </w:rPr>
                        <w:t xml:space="preserve">Aprendizado </w:t>
                      </w:r>
                      <w:r w:rsidR="008126BB">
                        <w:rPr>
                          <w:sz w:val="20"/>
                          <w:lang w:val="pt-BR"/>
                        </w:rPr>
                        <w:t xml:space="preserve">de Máquina Supervisionado </w:t>
                      </w:r>
                      <w:r w:rsidR="00EF4B85">
                        <w:rPr>
                          <w:sz w:val="20"/>
                          <w:lang w:val="pt-BR"/>
                        </w:rPr>
                        <w:t>é um</w:t>
                      </w:r>
                      <w:r w:rsidR="00E53871">
                        <w:rPr>
                          <w:sz w:val="20"/>
                          <w:lang w:val="pt-BR"/>
                        </w:rPr>
                        <w:t xml:space="preserve"> </w:t>
                      </w:r>
                      <w:r w:rsidR="0075370D">
                        <w:rPr>
                          <w:sz w:val="20"/>
                          <w:lang w:val="pt-BR"/>
                        </w:rPr>
                        <w:t xml:space="preserve">método de aprendizagem computacional </w:t>
                      </w:r>
                      <w:r w:rsidR="00B41337">
                        <w:rPr>
                          <w:sz w:val="20"/>
                          <w:lang w:val="pt-BR"/>
                        </w:rPr>
                        <w:t>que consiste que o treinamento seja feito com a tutoria</w:t>
                      </w:r>
                      <w:r w:rsidR="007618CC">
                        <w:rPr>
                          <w:sz w:val="20"/>
                          <w:lang w:val="pt-BR"/>
                        </w:rPr>
                        <w:t xml:space="preserve"> do </w:t>
                      </w:r>
                      <w:r w:rsidR="007618CC" w:rsidRPr="007618CC">
                        <w:rPr>
                          <w:i/>
                          <w:iCs/>
                          <w:sz w:val="20"/>
                          <w:lang w:val="pt-BR"/>
                        </w:rPr>
                        <w:t>erro</w:t>
                      </w:r>
                      <w:r w:rsidR="00D257A7">
                        <w:rPr>
                          <w:sz w:val="20"/>
                          <w:lang w:val="pt-BR"/>
                        </w:rPr>
                        <w:t xml:space="preserve">, ou seja, o conjunto de treinamento é rotulado – sabe-se que </w:t>
                      </w:r>
                      <w:r w:rsidR="00E903F7">
                        <w:rPr>
                          <w:sz w:val="20"/>
                          <w:lang w:val="pt-BR"/>
                        </w:rPr>
                        <w:t xml:space="preserve">um </w:t>
                      </w:r>
                      <w:r w:rsidR="006715BA">
                        <w:rPr>
                          <w:sz w:val="20"/>
                          <w:lang w:val="pt-BR"/>
                        </w:rPr>
                        <w:t xml:space="preserve">grupamento de </w:t>
                      </w:r>
                      <w:r w:rsidR="00177B30">
                        <w:rPr>
                          <w:sz w:val="20"/>
                          <w:lang w:val="pt-BR"/>
                        </w:rPr>
                        <w:t xml:space="preserve">atributos </w:t>
                      </w:r>
                      <w:r w:rsidR="00542CE8">
                        <w:rPr>
                          <w:sz w:val="20"/>
                          <w:lang w:val="pt-BR"/>
                        </w:rPr>
                        <w:t>corresponde a uma determinada classe</w:t>
                      </w:r>
                      <w:r w:rsidR="00820973">
                        <w:rPr>
                          <w:sz w:val="20"/>
                          <w:lang w:val="pt-BR"/>
                        </w:rPr>
                        <w:t xml:space="preserve"> – e </w:t>
                      </w:r>
                      <w:r w:rsidR="00D43AB0">
                        <w:rPr>
                          <w:sz w:val="20"/>
                          <w:lang w:val="pt-BR"/>
                        </w:rPr>
                        <w:t xml:space="preserve">pode-se, por isso, </w:t>
                      </w:r>
                      <w:r w:rsidR="0010399F">
                        <w:rPr>
                          <w:sz w:val="20"/>
                          <w:lang w:val="pt-BR"/>
                        </w:rPr>
                        <w:t xml:space="preserve">verificar </w:t>
                      </w:r>
                      <w:r w:rsidR="009E3EF8">
                        <w:rPr>
                          <w:sz w:val="20"/>
                          <w:lang w:val="pt-BR"/>
                        </w:rPr>
                        <w:t>e ajustar o aprendizado do sistema.</w:t>
                      </w:r>
                    </w:p>
                    <w:p w14:paraId="3ABE7337" w14:textId="70403679" w:rsidR="00877888" w:rsidRPr="006D4FA4" w:rsidRDefault="009E3EF8" w:rsidP="00877888">
                      <w:pPr>
                        <w:spacing w:after="58"/>
                        <w:ind w:left="-113"/>
                        <w:jc w:val="both"/>
                        <w:rPr>
                          <w:sz w:val="20"/>
                          <w:lang w:val="pt-BR"/>
                        </w:rPr>
                      </w:pPr>
                      <w:r>
                        <w:rPr>
                          <w:sz w:val="20"/>
                          <w:vertAlign w:val="superscript"/>
                          <w:lang w:val="pt-BR"/>
                        </w:rPr>
                        <w:t xml:space="preserve">2 </w:t>
                      </w:r>
                      <w:r>
                        <w:rPr>
                          <w:sz w:val="20"/>
                          <w:lang w:val="pt-BR"/>
                        </w:rPr>
                        <w:t xml:space="preserve">O </w:t>
                      </w:r>
                      <w:r w:rsidRPr="009E3EF8">
                        <w:rPr>
                          <w:i/>
                          <w:iCs/>
                          <w:sz w:val="20"/>
                          <w:lang w:val="pt-BR"/>
                        </w:rPr>
                        <w:t>Iris dataset</w:t>
                      </w:r>
                      <w:r>
                        <w:rPr>
                          <w:i/>
                          <w:iCs/>
                          <w:sz w:val="20"/>
                          <w:lang w:val="pt-BR"/>
                        </w:rPr>
                        <w:t xml:space="preserve"> </w:t>
                      </w:r>
                      <w:r w:rsidR="00DC6F1D">
                        <w:rPr>
                          <w:sz w:val="20"/>
                          <w:lang w:val="pt-BR"/>
                        </w:rPr>
                        <w:t xml:space="preserve">é uma base de dados que foi coletada em 1936 e digitalizada em 1988 pela </w:t>
                      </w:r>
                      <w:r w:rsidR="00BF4642">
                        <w:rPr>
                          <w:sz w:val="20"/>
                          <w:lang w:val="pt-BR"/>
                        </w:rPr>
                        <w:t>universidade da Califórnia. A base é composta por 150 elementos – cada um com 4 atributos</w:t>
                      </w:r>
                      <w:r w:rsidR="00877888">
                        <w:rPr>
                          <w:sz w:val="20"/>
                          <w:lang w:val="pt-BR"/>
                        </w:rPr>
                        <w:t xml:space="preserve"> – que representam medidas de trê</w:t>
                      </w:r>
                      <w:r w:rsidR="003D17E0">
                        <w:rPr>
                          <w:sz w:val="20"/>
                          <w:lang w:val="pt-BR"/>
                        </w:rPr>
                        <w:t xml:space="preserve">s </w:t>
                      </w:r>
                      <w:r w:rsidR="006D4FA4">
                        <w:rPr>
                          <w:sz w:val="20"/>
                          <w:lang w:val="pt-BR"/>
                        </w:rPr>
                        <w:t xml:space="preserve">espécies da família de plantas </w:t>
                      </w:r>
                      <w:r w:rsidR="006D4FA4" w:rsidRPr="006D4FA4">
                        <w:rPr>
                          <w:i/>
                          <w:iCs/>
                          <w:sz w:val="20"/>
                          <w:lang w:val="pt-BR"/>
                        </w:rPr>
                        <w:t>Iris</w:t>
                      </w:r>
                      <w:r w:rsidR="006D4FA4">
                        <w:rPr>
                          <w:i/>
                          <w:iCs/>
                          <w:sz w:val="20"/>
                          <w:lang w:val="pt-BR"/>
                        </w:rPr>
                        <w:t xml:space="preserve"> </w:t>
                      </w:r>
                      <w:r w:rsidR="006D4FA4">
                        <w:rPr>
                          <w:sz w:val="20"/>
                          <w:lang w:val="pt-BR"/>
                        </w:rPr>
                        <w:t>(</w:t>
                      </w:r>
                      <w:r w:rsidR="006D4FA4">
                        <w:rPr>
                          <w:i/>
                          <w:iCs/>
                          <w:sz w:val="20"/>
                          <w:lang w:val="pt-BR"/>
                        </w:rPr>
                        <w:t>Iris Setosa, Iris Versicolor e Iris Vírginica</w:t>
                      </w:r>
                      <w:r w:rsidR="006D4FA4">
                        <w:rPr>
                          <w:sz w:val="20"/>
                          <w:lang w:val="pt-BR"/>
                        </w:rPr>
                        <w:t>).</w:t>
                      </w:r>
                    </w:p>
                  </w:txbxContent>
                </v:textbox>
                <w10:wrap anchorx="margin"/>
              </v:shape>
            </w:pict>
          </mc:Fallback>
        </mc:AlternateContent>
      </w:r>
      <w:r>
        <w:rPr>
          <w:noProof/>
          <w:color w:val="000000" w:themeColor="text1"/>
        </w:rPr>
        <mc:AlternateContent>
          <mc:Choice Requires="wps">
            <w:drawing>
              <wp:anchor distT="0" distB="0" distL="114300" distR="114300" simplePos="0" relativeHeight="251689984" behindDoc="0" locked="0" layoutInCell="1" allowOverlap="1" wp14:anchorId="28D3AA68" wp14:editId="4D4D5DA0">
                <wp:simplePos x="0" y="0"/>
                <wp:positionH relativeFrom="column">
                  <wp:posOffset>0</wp:posOffset>
                </wp:positionH>
                <wp:positionV relativeFrom="paragraph">
                  <wp:posOffset>42849</wp:posOffset>
                </wp:positionV>
                <wp:extent cx="180149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713DE"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3.35pt" to="141.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" strokecolor="black [3200]" strokeweight=".5pt">
                <v:stroke joinstyle="miter"/>
              </v:line>
            </w:pict>
          </mc:Fallback>
        </mc:AlternateContent>
      </w:r>
    </w:p>
    <w:p w14:paraId="4CE08768" w14:textId="50B69584" w:rsidR="00A518AD" w:rsidRDefault="00A518AD" w:rsidP="008A1C4C">
      <w:pPr>
        <w:jc w:val="center"/>
        <w:outlineLvl w:val="0"/>
        <w:rPr>
          <w:b/>
          <w:color w:val="000000" w:themeColor="text1"/>
          <w:lang w:val="pt-BR"/>
        </w:rPr>
      </w:pPr>
    </w:p>
    <w:p w14:paraId="24CED157" w14:textId="107DB9C6" w:rsidR="00D647AF" w:rsidRDefault="000B4F11" w:rsidP="00D647AF">
      <w:pPr>
        <w:tabs>
          <w:tab w:val="left" w:pos="720"/>
          <w:tab w:val="left" w:pos="1440"/>
          <w:tab w:val="left" w:pos="2160"/>
          <w:tab w:val="left" w:pos="2880"/>
          <w:tab w:val="left" w:pos="5857"/>
        </w:tabs>
        <w:jc w:val="center"/>
        <w:rPr>
          <w:bCs/>
          <w:color w:val="000000" w:themeColor="text1"/>
          <w:lang w:val="pt-BR"/>
        </w:rPr>
      </w:pPr>
      <w:r>
        <w:rPr>
          <w:noProof/>
        </w:rPr>
        <w:lastRenderedPageBreak/>
        <mc:AlternateContent>
          <mc:Choice Requires="wps">
            <w:drawing>
              <wp:anchor distT="0" distB="0" distL="114300" distR="114300" simplePos="0" relativeHeight="251691008" behindDoc="0" locked="0" layoutInCell="1" allowOverlap="1" wp14:anchorId="424C8F3C" wp14:editId="7D37BD73">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0B4F11" w:rsidRPr="000B4F11" w:rsidRDefault="000B4F11"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0B4F11" w:rsidRPr="000B4F11" w:rsidRDefault="000B4F11"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rPr>
          <w:noProof/>
        </w:rPr>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8">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lang w:val="pt-BR"/>
        </w:rPr>
      </w:pPr>
      <w:r w:rsidRPr="005054A1">
        <w:rPr>
          <w:b/>
          <w:color w:val="000000" w:themeColor="text1"/>
          <w:sz w:val="20"/>
          <w:lang w:val="pt-BR"/>
        </w:rPr>
        <w:t>Figura 1</w:t>
      </w:r>
      <w:r w:rsidRPr="005054A1">
        <w:rPr>
          <w:color w:val="000000" w:themeColor="text1"/>
          <w:sz w:val="20"/>
          <w:lang w:val="pt-BR"/>
        </w:rPr>
        <w:t xml:space="preserve"> –</w:t>
      </w:r>
      <w:r>
        <w:rPr>
          <w:color w:val="000000" w:themeColor="text1"/>
          <w:sz w:val="20"/>
          <w:lang w:val="pt-BR"/>
        </w:rPr>
        <w:t xml:space="preserve"> Árvore de decisão do </w:t>
      </w:r>
      <w:r w:rsidR="00187306">
        <w:rPr>
          <w:i/>
          <w:iCs/>
          <w:color w:val="000000" w:themeColor="text1"/>
          <w:sz w:val="20"/>
          <w:lang w:val="pt-BR"/>
        </w:rPr>
        <w:t>Iris dataset</w:t>
      </w:r>
      <w:r w:rsidR="000B0A85">
        <w:rPr>
          <w:i/>
          <w:iCs/>
          <w:color w:val="000000" w:themeColor="text1"/>
          <w:sz w:val="20"/>
          <w:lang w:val="pt-BR"/>
        </w:rPr>
        <w:t>.</w:t>
      </w:r>
    </w:p>
    <w:p w14:paraId="150AE92E" w14:textId="0BF68A98" w:rsidR="008A1C4C" w:rsidRPr="0032674C" w:rsidRDefault="008A1C4C" w:rsidP="00FC5318">
      <w:pPr>
        <w:spacing w:line="480" w:lineRule="auto"/>
        <w:outlineLvl w:val="0"/>
        <w:rPr>
          <w:color w:val="000000" w:themeColor="text1"/>
          <w:sz w:val="20"/>
          <w:lang w:val="pt-BR"/>
        </w:rPr>
      </w:pPr>
      <w:r w:rsidRPr="005054A1">
        <w:rPr>
          <w:b/>
          <w:color w:val="000000" w:themeColor="text1"/>
          <w:sz w:val="20"/>
          <w:lang w:val="pt-BR"/>
        </w:rPr>
        <w:t xml:space="preserve">Fonte: </w:t>
      </w:r>
      <w:r w:rsidR="00187306">
        <w:rPr>
          <w:color w:val="000000"/>
          <w:sz w:val="20"/>
          <w:shd w:val="clear" w:color="auto" w:fill="FFFFFF"/>
          <w:lang w:val="pt-BR"/>
        </w:rPr>
        <w:t>Autor</w:t>
      </w:r>
      <w:r w:rsidR="000B0A85">
        <w:rPr>
          <w:color w:val="000000"/>
          <w:sz w:val="20"/>
          <w:shd w:val="clear" w:color="auto" w:fill="FFFFFF"/>
          <w:lang w:val="pt-BR"/>
        </w:rPr>
        <w:t>.</w:t>
      </w:r>
    </w:p>
    <w:p w14:paraId="64CA4D2C" w14:textId="2396DF7A" w:rsidR="00BB4448" w:rsidRPr="0072022F" w:rsidRDefault="008D07A9" w:rsidP="00A332A9">
      <w:pPr>
        <w:spacing w:after="120" w:line="360" w:lineRule="auto"/>
        <w:ind w:firstLine="720"/>
        <w:jc w:val="both"/>
        <w:outlineLvl w:val="0"/>
        <w:rPr>
          <w:bCs/>
          <w:color w:val="000000" w:themeColor="text1"/>
          <w:lang w:val="pt-BR"/>
        </w:rPr>
      </w:pPr>
      <w:r>
        <w:rPr>
          <w:bCs/>
          <w:color w:val="000000" w:themeColor="text1"/>
          <w:lang w:val="pt-BR"/>
        </w:rPr>
        <w:t xml:space="preserve">A Figura 1 apresenta um grafo que </w:t>
      </w:r>
      <w:r w:rsidR="00DF5C62">
        <w:rPr>
          <w:bCs/>
          <w:color w:val="000000" w:themeColor="text1"/>
          <w:lang w:val="pt-BR"/>
        </w:rPr>
        <w:t xml:space="preserve">representa a árvore de decisão gerada pela base de dados das plantas </w:t>
      </w:r>
      <w:r w:rsidR="00DF5C62">
        <w:rPr>
          <w:bCs/>
          <w:i/>
          <w:iCs/>
          <w:color w:val="000000" w:themeColor="text1"/>
          <w:lang w:val="pt-BR"/>
        </w:rPr>
        <w:t>Iris</w:t>
      </w:r>
      <w:r w:rsidR="00A332A9">
        <w:rPr>
          <w:bCs/>
          <w:color w:val="000000" w:themeColor="text1"/>
          <w:lang w:val="pt-BR"/>
        </w:rPr>
        <w:t xml:space="preserve"> – Esse grafo foi gerado na linguagem de programação R</w:t>
      </w:r>
      <w:r w:rsidR="00E2340A">
        <w:rPr>
          <w:bCs/>
          <w:color w:val="000000" w:themeColor="text1"/>
          <w:lang w:val="pt-BR"/>
        </w:rPr>
        <w:t xml:space="preserve"> </w:t>
      </w:r>
      <w:r w:rsidR="00E2340A" w:rsidRPr="00E2340A">
        <w:rPr>
          <w:b/>
          <w:color w:val="000000" w:themeColor="text1"/>
          <w:lang w:val="pt-BR"/>
        </w:rPr>
        <w:t>(Apêndice A)</w:t>
      </w:r>
      <w:r w:rsidR="001C5320">
        <w:rPr>
          <w:bCs/>
          <w:color w:val="000000" w:themeColor="text1"/>
          <w:lang w:val="pt-BR"/>
        </w:rPr>
        <w:t>:</w:t>
      </w:r>
    </w:p>
    <w:p w14:paraId="4D1C871E" w14:textId="009E7BC2" w:rsidR="00F90843" w:rsidRDefault="00472D02" w:rsidP="00F7739C">
      <w:pPr>
        <w:pStyle w:val="ListParagraph"/>
        <w:numPr>
          <w:ilvl w:val="0"/>
          <w:numId w:val="6"/>
        </w:numPr>
        <w:jc w:val="both"/>
      </w:pPr>
      <w:r>
        <w:t xml:space="preserve">Caso o comprimento da pétala seja menor que 1.9 cm </w:t>
      </w:r>
      <w:r w:rsidR="00DC5C6F">
        <w:t xml:space="preserve">encaminha-se para o </w:t>
      </w:r>
      <w:r w:rsidR="00F90843" w:rsidRPr="00F90843">
        <w:rPr>
          <w:b/>
          <w:bCs/>
        </w:rPr>
        <w:t>nó folha</w:t>
      </w:r>
      <w:r w:rsidR="00DC5C6F">
        <w:rPr>
          <w:b/>
          <w:bCs/>
        </w:rPr>
        <w:t xml:space="preserve">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77777777"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DC5C6F">
        <w:rPr>
          <w:b/>
          <w:bCs/>
        </w:rPr>
        <w:t xml:space="preserve"> </w:t>
      </w:r>
      <w:r w:rsidR="00DC5C6F">
        <w:t>em que verifica-se a largura da pétala</w:t>
      </w:r>
      <w:r w:rsidR="00187089">
        <w:t xml:space="preserve">. </w:t>
      </w:r>
    </w:p>
    <w:p w14:paraId="733BE0D9" w14:textId="50D3B246" w:rsidR="00F90843" w:rsidRPr="004D1EB3" w:rsidRDefault="00187089" w:rsidP="00F7739C">
      <w:pPr>
        <w:pStyle w:val="ListParagraph"/>
        <w:numPr>
          <w:ilvl w:val="1"/>
          <w:numId w:val="6"/>
        </w:numPr>
        <w:jc w:val="both"/>
      </w:pPr>
      <w:r>
        <w:t>Caso a largura da pétala seja maior que 1.</w:t>
      </w:r>
      <w:r w:rsidR="000B4F11">
        <w:t>5</w:t>
      </w:r>
      <w:r>
        <w:t xml:space="preserve"> cm encaminha-se para o </w:t>
      </w:r>
      <w:r w:rsidR="004D1EB3">
        <w:rPr>
          <w:b/>
          <w:bCs/>
        </w:rPr>
        <w:t xml:space="preserve">nó folha </w:t>
      </w:r>
      <w:r w:rsidR="004D1EB3">
        <w:t xml:space="preserve">e a planta é classificada como </w:t>
      </w:r>
      <w:r w:rsidR="004D1EB3">
        <w:rPr>
          <w:i/>
          <w:iCs/>
        </w:rPr>
        <w:t xml:space="preserve">Iris </w:t>
      </w:r>
      <w:r w:rsidR="00A93563">
        <w:rPr>
          <w:i/>
          <w:iCs/>
        </w:rPr>
        <w:t>Virginica</w:t>
      </w:r>
      <w:r w:rsidR="004D1EB3">
        <w:rPr>
          <w:i/>
          <w:iCs/>
        </w:rPr>
        <w:t>.</w:t>
      </w:r>
    </w:p>
    <w:p w14:paraId="5D0533FA" w14:textId="05A3AD9E" w:rsidR="0072022F" w:rsidRPr="0072022F" w:rsidRDefault="00A93563" w:rsidP="00B64B97">
      <w:pPr>
        <w:pStyle w:val="ListParagraph"/>
        <w:numPr>
          <w:ilvl w:val="1"/>
          <w:numId w:val="6"/>
        </w:numPr>
        <w:spacing w:after="120"/>
        <w:jc w:val="both"/>
      </w:pPr>
      <w:r>
        <w:t xml:space="preserve">Caso contrário encaminha-se para o </w:t>
      </w:r>
      <w:r>
        <w:rPr>
          <w:b/>
          <w:bCs/>
        </w:rPr>
        <w:t xml:space="preserve">nó folha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1E602E">
      <w:pPr>
        <w:spacing w:line="480" w:lineRule="auto"/>
        <w:jc w:val="both"/>
        <w:outlineLvl w:val="0"/>
        <w:rPr>
          <w:b/>
          <w:color w:val="000000" w:themeColor="text1"/>
          <w:lang w:val="pt-BR"/>
        </w:rPr>
      </w:pPr>
      <w:r w:rsidRPr="004A0DE4">
        <w:rPr>
          <w:b/>
          <w:color w:val="000000" w:themeColor="text1"/>
          <w:lang w:val="pt-BR"/>
        </w:rPr>
        <w:t>2.</w:t>
      </w:r>
      <w:r>
        <w:rPr>
          <w:b/>
          <w:color w:val="000000" w:themeColor="text1"/>
          <w:lang w:val="pt-BR"/>
        </w:rPr>
        <w:t>2.2</w:t>
      </w:r>
      <w:r w:rsidRPr="004A0DE4">
        <w:rPr>
          <w:b/>
          <w:color w:val="000000" w:themeColor="text1"/>
          <w:lang w:val="pt-BR"/>
        </w:rPr>
        <w:tab/>
      </w:r>
      <w:r>
        <w:rPr>
          <w:b/>
          <w:color w:val="000000" w:themeColor="text1"/>
          <w:lang w:val="pt-BR"/>
        </w:rPr>
        <w:t>Random Forests Classifiers</w:t>
      </w:r>
    </w:p>
    <w:p w14:paraId="28388064" w14:textId="7DF636D2" w:rsidR="00511886" w:rsidRDefault="00BB420D" w:rsidP="001E602E">
      <w:pPr>
        <w:spacing w:line="360" w:lineRule="auto"/>
        <w:jc w:val="both"/>
        <w:outlineLvl w:val="0"/>
        <w:rPr>
          <w:bCs/>
          <w:color w:val="000000" w:themeColor="text1"/>
          <w:lang w:val="pt-BR"/>
        </w:rPr>
      </w:pPr>
      <w:r w:rsidRPr="005E7111">
        <w:rPr>
          <w:bCs/>
          <w:noProof/>
          <w:color w:val="000000" w:themeColor="text1"/>
          <w:lang w:val="pt-BR"/>
        </w:rPr>
        <mc:AlternateContent>
          <mc:Choice Requires="wps">
            <w:drawing>
              <wp:anchor distT="0" distB="0" distL="114300" distR="114300" simplePos="0" relativeHeight="251693056" behindDoc="0" locked="0" layoutInCell="1" allowOverlap="1" wp14:anchorId="2A30375B" wp14:editId="547EA364">
                <wp:simplePos x="0" y="0"/>
                <wp:positionH relativeFrom="margin">
                  <wp:posOffset>-3175</wp:posOffset>
                </wp:positionH>
                <wp:positionV relativeFrom="paragraph">
                  <wp:posOffset>2745105</wp:posOffset>
                </wp:positionV>
                <wp:extent cx="5759450" cy="762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762000"/>
                        </a:xfrm>
                        <a:prstGeom prst="rect">
                          <a:avLst/>
                        </a:prstGeom>
                        <a:solidFill>
                          <a:schemeClr val="lt1"/>
                        </a:solidFill>
                        <a:ln w="6350">
                          <a:noFill/>
                        </a:ln>
                      </wps:spPr>
                      <wps:txbx>
                        <w:txbxContent>
                          <w:p w14:paraId="042C4E89" w14:textId="22DA2861" w:rsidR="00552BF5" w:rsidRPr="00D060F8" w:rsidRDefault="005E7111" w:rsidP="00552BF5">
                            <w:pPr>
                              <w:spacing w:after="120"/>
                              <w:ind w:left="-113"/>
                              <w:jc w:val="both"/>
                              <w:rPr>
                                <w:sz w:val="20"/>
                                <w:lang w:val="pt-BR"/>
                              </w:rPr>
                            </w:pPr>
                            <w:r>
                              <w:rPr>
                                <w:sz w:val="20"/>
                                <w:vertAlign w:val="superscript"/>
                                <w:lang w:val="pt-BR"/>
                              </w:rPr>
                              <w:t>3</w:t>
                            </w:r>
                            <w:r w:rsidRPr="00C14D38">
                              <w:rPr>
                                <w:sz w:val="20"/>
                                <w:lang w:val="pt-BR"/>
                              </w:rPr>
                              <w:t xml:space="preserve"> </w:t>
                            </w:r>
                            <w:r>
                              <w:rPr>
                                <w:sz w:val="20"/>
                                <w:lang w:val="pt-BR"/>
                              </w:rPr>
                              <w:t>Ens</w:t>
                            </w:r>
                            <w:r w:rsidR="006F7B48">
                              <w:rPr>
                                <w:sz w:val="20"/>
                                <w:lang w:val="pt-BR"/>
                              </w:rPr>
                              <w:t xml:space="preserve">emble Learning </w:t>
                            </w:r>
                            <w:r w:rsidR="007A2B69">
                              <w:rPr>
                                <w:sz w:val="20"/>
                                <w:lang w:val="pt-BR"/>
                              </w:rPr>
                              <w:t>é um</w:t>
                            </w:r>
                            <w:r w:rsidR="000D3D67">
                              <w:rPr>
                                <w:sz w:val="20"/>
                                <w:lang w:val="pt-BR"/>
                              </w:rPr>
                              <w:t xml:space="preserve"> método que utiliza multiplos algoritmos de aprendizado</w:t>
                            </w:r>
                            <w:r w:rsidR="008B265C">
                              <w:rPr>
                                <w:sz w:val="20"/>
                                <w:lang w:val="pt-BR"/>
                              </w:rPr>
                              <w:t xml:space="preserve"> </w:t>
                            </w:r>
                            <w:r w:rsidR="00D15FFC">
                              <w:rPr>
                                <w:sz w:val="20"/>
                                <w:lang w:val="pt-BR"/>
                              </w:rPr>
                              <w:t>num único modelo</w:t>
                            </w:r>
                            <w:r w:rsidR="00B55693">
                              <w:rPr>
                                <w:sz w:val="20"/>
                                <w:lang w:val="pt-BR"/>
                              </w:rPr>
                              <w:t xml:space="preserve"> preditivo. Cada algoritmo </w:t>
                            </w:r>
                            <w:r w:rsidR="00082FBD">
                              <w:rPr>
                                <w:sz w:val="20"/>
                                <w:lang w:val="pt-BR"/>
                              </w:rPr>
                              <w:t xml:space="preserve">funciona de forma independente e, após o treinamento, uma espécie de comitê </w:t>
                            </w:r>
                            <w:r w:rsidR="00552BF5">
                              <w:rPr>
                                <w:sz w:val="20"/>
                                <w:lang w:val="pt-BR"/>
                              </w:rPr>
                              <w:t xml:space="preserve">escolhe </w:t>
                            </w:r>
                            <w:r w:rsidR="007421A4">
                              <w:rPr>
                                <w:sz w:val="20"/>
                                <w:lang w:val="pt-BR"/>
                              </w:rPr>
                              <w:t>os melhores preditores</w:t>
                            </w:r>
                            <w:r w:rsidR="00552BF5">
                              <w:rPr>
                                <w:sz w:val="20"/>
                                <w:lang w:val="pt-BR"/>
                              </w:rPr>
                              <w:t>. Seu uso foca em alcançar melhores performances preditivas – o que não poderia ser alc</w:t>
                            </w:r>
                            <w:r w:rsidR="000A6361">
                              <w:rPr>
                                <w:sz w:val="20"/>
                                <w:lang w:val="pt-BR"/>
                              </w:rPr>
                              <w:t>ançado por nenhum dos modelos constituintes</w:t>
                            </w:r>
                            <w:r w:rsidR="007421A4">
                              <w:rPr>
                                <w:sz w:val="20"/>
                                <w:lang w:val="pt-BR"/>
                              </w:rPr>
                              <w:t xml:space="preserve"> </w:t>
                            </w:r>
                            <w:r w:rsidR="00E62F65">
                              <w:rPr>
                                <w:sz w:val="20"/>
                                <w:lang w:val="pt-BR"/>
                              </w:rPr>
                              <w:t>caso classificassem sozinhos</w:t>
                            </w:r>
                            <w:r w:rsidR="00EA3663">
                              <w:rPr>
                                <w:sz w:val="20"/>
                                <w:lang w:val="pt-BR"/>
                              </w:rPr>
                              <w:t xml:space="preserve"> (Opitz</w:t>
                            </w:r>
                            <w:r w:rsidR="00E432BF">
                              <w:rPr>
                                <w:sz w:val="20"/>
                                <w:lang w:val="pt-BR"/>
                              </w:rPr>
                              <w:t>,</w:t>
                            </w:r>
                            <w:r w:rsidR="00EA3663">
                              <w:rPr>
                                <w:sz w:val="20"/>
                                <w:lang w:val="pt-BR"/>
                              </w:rPr>
                              <w:t xml:space="preserve"> D; Maclin, R. </w:t>
                            </w:r>
                            <w:r w:rsidR="00B9625B">
                              <w:rPr>
                                <w:sz w:val="20"/>
                                <w:lang w:val="pt-BR"/>
                              </w:rPr>
                              <w:t>1999</w:t>
                            </w:r>
                            <w:r w:rsidR="00EA3663">
                              <w:rPr>
                                <w:sz w:val="20"/>
                                <w:lang w:val="pt-BR"/>
                              </w:rPr>
                              <w:t>)</w:t>
                            </w:r>
                            <w:r w:rsidR="00E62F65">
                              <w:rPr>
                                <w:sz w:val="20"/>
                                <w:lang w:val="pt-BR"/>
                              </w:rPr>
                              <w:t>.</w:t>
                            </w:r>
                          </w:p>
                          <w:p w14:paraId="72DF6335" w14:textId="6E21A632" w:rsidR="005E7111" w:rsidRPr="006D4FA4" w:rsidRDefault="005E7111" w:rsidP="005E7111">
                            <w:pPr>
                              <w:spacing w:after="58"/>
                              <w:ind w:left="-113"/>
                              <w:jc w:val="both"/>
                              <w:rPr>
                                <w:sz w:val="20"/>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216.15pt;width:453.5pt;height:60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" fillcolor="white [3201]" stroked="f" strokeweight=".5pt">
                <v:textbox>
                  <w:txbxContent>
                    <w:p w14:paraId="042C4E89" w14:textId="22DA2861" w:rsidR="00552BF5" w:rsidRPr="00D060F8" w:rsidRDefault="005E7111" w:rsidP="00552BF5">
                      <w:pPr>
                        <w:spacing w:after="120"/>
                        <w:ind w:left="-113"/>
                        <w:jc w:val="both"/>
                        <w:rPr>
                          <w:sz w:val="20"/>
                          <w:lang w:val="pt-BR"/>
                        </w:rPr>
                      </w:pPr>
                      <w:r>
                        <w:rPr>
                          <w:sz w:val="20"/>
                          <w:vertAlign w:val="superscript"/>
                          <w:lang w:val="pt-BR"/>
                        </w:rPr>
                        <w:t>3</w:t>
                      </w:r>
                      <w:r w:rsidRPr="00C14D38">
                        <w:rPr>
                          <w:sz w:val="20"/>
                          <w:lang w:val="pt-BR"/>
                        </w:rPr>
                        <w:t xml:space="preserve"> </w:t>
                      </w:r>
                      <w:r>
                        <w:rPr>
                          <w:sz w:val="20"/>
                          <w:lang w:val="pt-BR"/>
                        </w:rPr>
                        <w:t>Ens</w:t>
                      </w:r>
                      <w:r w:rsidR="006F7B48">
                        <w:rPr>
                          <w:sz w:val="20"/>
                          <w:lang w:val="pt-BR"/>
                        </w:rPr>
                        <w:t xml:space="preserve">emble Learning </w:t>
                      </w:r>
                      <w:r w:rsidR="007A2B69">
                        <w:rPr>
                          <w:sz w:val="20"/>
                          <w:lang w:val="pt-BR"/>
                        </w:rPr>
                        <w:t>é um</w:t>
                      </w:r>
                      <w:r w:rsidR="000D3D67">
                        <w:rPr>
                          <w:sz w:val="20"/>
                          <w:lang w:val="pt-BR"/>
                        </w:rPr>
                        <w:t xml:space="preserve"> método que utiliza multiplos algoritmos de aprendizado</w:t>
                      </w:r>
                      <w:r w:rsidR="008B265C">
                        <w:rPr>
                          <w:sz w:val="20"/>
                          <w:lang w:val="pt-BR"/>
                        </w:rPr>
                        <w:t xml:space="preserve"> </w:t>
                      </w:r>
                      <w:r w:rsidR="00D15FFC">
                        <w:rPr>
                          <w:sz w:val="20"/>
                          <w:lang w:val="pt-BR"/>
                        </w:rPr>
                        <w:t>num único modelo</w:t>
                      </w:r>
                      <w:r w:rsidR="00B55693">
                        <w:rPr>
                          <w:sz w:val="20"/>
                          <w:lang w:val="pt-BR"/>
                        </w:rPr>
                        <w:t xml:space="preserve"> preditivo. Cada algoritmo </w:t>
                      </w:r>
                      <w:r w:rsidR="00082FBD">
                        <w:rPr>
                          <w:sz w:val="20"/>
                          <w:lang w:val="pt-BR"/>
                        </w:rPr>
                        <w:t xml:space="preserve">funciona de forma independente e, após o treinamento, uma espécie de comitê </w:t>
                      </w:r>
                      <w:r w:rsidR="00552BF5">
                        <w:rPr>
                          <w:sz w:val="20"/>
                          <w:lang w:val="pt-BR"/>
                        </w:rPr>
                        <w:t xml:space="preserve">escolhe </w:t>
                      </w:r>
                      <w:r w:rsidR="007421A4">
                        <w:rPr>
                          <w:sz w:val="20"/>
                          <w:lang w:val="pt-BR"/>
                        </w:rPr>
                        <w:t>os melhores preditores</w:t>
                      </w:r>
                      <w:r w:rsidR="00552BF5">
                        <w:rPr>
                          <w:sz w:val="20"/>
                          <w:lang w:val="pt-BR"/>
                        </w:rPr>
                        <w:t>. Seu uso foca em alcançar melhores performances preditivas – o que não poderia ser alc</w:t>
                      </w:r>
                      <w:r w:rsidR="000A6361">
                        <w:rPr>
                          <w:sz w:val="20"/>
                          <w:lang w:val="pt-BR"/>
                        </w:rPr>
                        <w:t>ançado por nenhum dos modelos constituintes</w:t>
                      </w:r>
                      <w:r w:rsidR="007421A4">
                        <w:rPr>
                          <w:sz w:val="20"/>
                          <w:lang w:val="pt-BR"/>
                        </w:rPr>
                        <w:t xml:space="preserve"> </w:t>
                      </w:r>
                      <w:r w:rsidR="00E62F65">
                        <w:rPr>
                          <w:sz w:val="20"/>
                          <w:lang w:val="pt-BR"/>
                        </w:rPr>
                        <w:t>caso classificassem sozinhos</w:t>
                      </w:r>
                      <w:r w:rsidR="00EA3663">
                        <w:rPr>
                          <w:sz w:val="20"/>
                          <w:lang w:val="pt-BR"/>
                        </w:rPr>
                        <w:t xml:space="preserve"> (Opitz</w:t>
                      </w:r>
                      <w:r w:rsidR="00E432BF">
                        <w:rPr>
                          <w:sz w:val="20"/>
                          <w:lang w:val="pt-BR"/>
                        </w:rPr>
                        <w:t>,</w:t>
                      </w:r>
                      <w:r w:rsidR="00EA3663">
                        <w:rPr>
                          <w:sz w:val="20"/>
                          <w:lang w:val="pt-BR"/>
                        </w:rPr>
                        <w:t xml:space="preserve"> D; Maclin, R. </w:t>
                      </w:r>
                      <w:r w:rsidR="00B9625B">
                        <w:rPr>
                          <w:sz w:val="20"/>
                          <w:lang w:val="pt-BR"/>
                        </w:rPr>
                        <w:t>1999</w:t>
                      </w:r>
                      <w:r w:rsidR="00EA3663">
                        <w:rPr>
                          <w:sz w:val="20"/>
                          <w:lang w:val="pt-BR"/>
                        </w:rPr>
                        <w:t>)</w:t>
                      </w:r>
                      <w:r w:rsidR="00E62F65">
                        <w:rPr>
                          <w:sz w:val="20"/>
                          <w:lang w:val="pt-BR"/>
                        </w:rPr>
                        <w:t>.</w:t>
                      </w:r>
                    </w:p>
                    <w:p w14:paraId="72DF6335" w14:textId="6E21A632" w:rsidR="005E7111" w:rsidRPr="006D4FA4" w:rsidRDefault="005E7111" w:rsidP="005E7111">
                      <w:pPr>
                        <w:spacing w:after="58"/>
                        <w:ind w:left="-113"/>
                        <w:jc w:val="both"/>
                        <w:rPr>
                          <w:sz w:val="20"/>
                          <w:lang w:val="pt-BR"/>
                        </w:rPr>
                      </w:pPr>
                    </w:p>
                  </w:txbxContent>
                </v:textbox>
                <w10:wrap anchorx="margin"/>
              </v:shape>
            </w:pict>
          </mc:Fallback>
        </mc:AlternateContent>
      </w:r>
      <w:r w:rsidRPr="005E7111">
        <w:rPr>
          <w:bCs/>
          <w:noProof/>
          <w:color w:val="000000" w:themeColor="text1"/>
          <w:lang w:val="pt-BR"/>
        </w:rPr>
        <mc:AlternateContent>
          <mc:Choice Requires="wps">
            <w:drawing>
              <wp:anchor distT="0" distB="0" distL="114300" distR="114300" simplePos="0" relativeHeight="251694080" behindDoc="0" locked="0" layoutInCell="1" allowOverlap="1" wp14:anchorId="20344C31" wp14:editId="69A21C7C">
                <wp:simplePos x="0" y="0"/>
                <wp:positionH relativeFrom="margin">
                  <wp:posOffset>9525</wp:posOffset>
                </wp:positionH>
                <wp:positionV relativeFrom="paragraph">
                  <wp:posOffset>2708910</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B295C" id="Straight Connector 20" o:spid="_x0000_s1026" style="position:absolute;z-index:251694080;visibility:visible;mso-wrap-style:square;mso-wrap-distance-left:9pt;mso-wrap-distance-top:0;mso-wrap-distance-right:9pt;mso-wrap-distance-bottom:0;mso-position-horizontal:absolute;mso-position-horizontal-relative:margin;mso-position-vertical:absolute;mso-position-vertical-relative:text" from=".75pt,213.3pt" to="142.6pt,2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" strokecolor="black [3200]" strokeweight=".5pt">
                <v:stroke joinstyle="miter"/>
                <w10:wrap anchorx="margin"/>
              </v:line>
            </w:pict>
          </mc:Fallback>
        </mc:AlternateContent>
      </w:r>
      <w:r w:rsidR="008B1777">
        <w:rPr>
          <w:b/>
          <w:color w:val="000000" w:themeColor="text1"/>
          <w:lang w:val="pt-BR"/>
        </w:rPr>
        <w:tab/>
      </w:r>
      <w:r w:rsidR="00BB3A76">
        <w:rPr>
          <w:bCs/>
          <w:color w:val="000000" w:themeColor="text1"/>
          <w:lang w:val="pt-BR"/>
        </w:rPr>
        <w:t>Uma vez que compreende-se o funcionamento de uma árvore de decisão o entendimento d</w:t>
      </w:r>
      <w:r w:rsidR="005067C9">
        <w:rPr>
          <w:bCs/>
          <w:color w:val="000000" w:themeColor="text1"/>
          <w:lang w:val="pt-BR"/>
        </w:rPr>
        <w:t xml:space="preserve">o </w:t>
      </w:r>
      <w:r w:rsidR="00BB3A76" w:rsidRPr="00331CD5">
        <w:rPr>
          <w:bCs/>
          <w:i/>
          <w:iCs/>
          <w:color w:val="000000" w:themeColor="text1"/>
          <w:lang w:val="pt-BR"/>
        </w:rPr>
        <w:t>Random Forest</w:t>
      </w:r>
      <w:r w:rsidR="00BB3A76">
        <w:rPr>
          <w:bCs/>
          <w:color w:val="000000" w:themeColor="text1"/>
          <w:lang w:val="pt-BR"/>
        </w:rPr>
        <w:t xml:space="preserve"> torna-se muito mais </w:t>
      </w:r>
      <w:r w:rsidR="005067C9">
        <w:rPr>
          <w:bCs/>
          <w:color w:val="000000" w:themeColor="text1"/>
          <w:lang w:val="pt-BR"/>
        </w:rPr>
        <w:t>trivial</w:t>
      </w:r>
      <w:r w:rsidR="00116402">
        <w:rPr>
          <w:bCs/>
          <w:color w:val="000000" w:themeColor="text1"/>
          <w:lang w:val="pt-BR"/>
        </w:rPr>
        <w:t xml:space="preserve">. Como o prórpio nome </w:t>
      </w:r>
      <w:r w:rsidR="00331CD5">
        <w:rPr>
          <w:bCs/>
          <w:color w:val="000000" w:themeColor="text1"/>
          <w:lang w:val="pt-BR"/>
        </w:rPr>
        <w:t xml:space="preserve">dá a entender </w:t>
      </w:r>
      <w:r w:rsidR="00331CD5">
        <w:rPr>
          <w:bCs/>
          <w:i/>
          <w:iCs/>
          <w:color w:val="000000" w:themeColor="text1"/>
          <w:lang w:val="pt-BR"/>
        </w:rPr>
        <w:t xml:space="preserve">Random Forests </w:t>
      </w:r>
      <w:r w:rsidR="00331CD5">
        <w:rPr>
          <w:bCs/>
          <w:color w:val="000000" w:themeColor="text1"/>
          <w:lang w:val="pt-BR"/>
        </w:rPr>
        <w:t xml:space="preserve">são compostos por inúmeras árvores de decisão </w:t>
      </w:r>
      <w:r w:rsidR="005A29F8">
        <w:rPr>
          <w:bCs/>
          <w:color w:val="000000" w:themeColor="text1"/>
          <w:lang w:val="pt-BR"/>
        </w:rPr>
        <w:t xml:space="preserve">operando como um </w:t>
      </w:r>
      <w:r w:rsidR="005A29F8">
        <w:rPr>
          <w:bCs/>
          <w:i/>
          <w:iCs/>
          <w:color w:val="000000" w:themeColor="text1"/>
          <w:lang w:val="pt-BR"/>
        </w:rPr>
        <w:t>ensemble</w:t>
      </w:r>
      <w:r w:rsidR="005A29F8" w:rsidRPr="005A29F8">
        <w:rPr>
          <w:bCs/>
          <w:i/>
          <w:iCs/>
          <w:color w:val="000000" w:themeColor="text1"/>
          <w:vertAlign w:val="superscript"/>
          <w:lang w:val="pt-BR"/>
        </w:rPr>
        <w:t>3</w:t>
      </w:r>
      <w:r w:rsidR="005A29F8" w:rsidRPr="005A29F8">
        <w:rPr>
          <w:bCs/>
          <w:i/>
          <w:iCs/>
          <w:color w:val="000000" w:themeColor="text1"/>
          <w:lang w:val="pt-BR"/>
        </w:rPr>
        <w:t>.</w:t>
      </w:r>
      <w:r w:rsidR="008D04E0">
        <w:rPr>
          <w:bCs/>
          <w:i/>
          <w:iCs/>
          <w:color w:val="000000" w:themeColor="text1"/>
          <w:lang w:val="pt-BR"/>
        </w:rPr>
        <w:t xml:space="preserve"> </w:t>
      </w:r>
      <w:r w:rsidR="008D04E0">
        <w:rPr>
          <w:bCs/>
          <w:color w:val="000000" w:themeColor="text1"/>
          <w:lang w:val="pt-BR"/>
        </w:rPr>
        <w:t xml:space="preserve">A Figura 2 ilustra o funcionamento </w:t>
      </w:r>
      <w:r w:rsidR="00903D46">
        <w:rPr>
          <w:bCs/>
          <w:color w:val="000000" w:themeColor="text1"/>
          <w:lang w:val="pt-BR"/>
        </w:rPr>
        <w:t xml:space="preserve">do </w:t>
      </w:r>
      <w:r w:rsidR="00903D46">
        <w:rPr>
          <w:bCs/>
          <w:i/>
          <w:iCs/>
          <w:color w:val="000000" w:themeColor="text1"/>
          <w:lang w:val="pt-BR"/>
        </w:rPr>
        <w:t>Random Forest</w:t>
      </w:r>
      <w:r w:rsidR="00903D46" w:rsidRPr="00903D46">
        <w:rPr>
          <w:bCs/>
          <w:color w:val="000000" w:themeColor="text1"/>
          <w:lang w:val="pt-BR"/>
        </w:rPr>
        <w:t>.</w:t>
      </w:r>
    </w:p>
    <w:p w14:paraId="194BAA45" w14:textId="22A59A5E" w:rsidR="008D4DEF" w:rsidRDefault="006F0E06" w:rsidP="008D4DEF">
      <w:pPr>
        <w:spacing w:line="360" w:lineRule="auto"/>
        <w:jc w:val="center"/>
        <w:outlineLvl w:val="0"/>
        <w:rPr>
          <w:bCs/>
          <w:color w:val="000000" w:themeColor="text1"/>
          <w:lang w:val="pt-BR"/>
        </w:rPr>
      </w:pPr>
      <w:r>
        <w:rPr>
          <w:noProof/>
        </w:rP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254ACF" w:rsidRPr="00254ACF" w:rsidRDefault="00254ACF">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254ACF" w:rsidRPr="00254ACF" w:rsidRDefault="00254ACF">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rPr>
          <w:noProof/>
        </w:rPr>
        <w:drawing>
          <wp:inline distT="0" distB="0" distL="0" distR="0" wp14:anchorId="6210C293" wp14:editId="5DB35937">
            <wp:extent cx="4280547" cy="2408251"/>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0547" cy="2408251"/>
                    </a:xfrm>
                    <a:prstGeom prst="rect">
                      <a:avLst/>
                    </a:prstGeom>
                    <a:noFill/>
                    <a:ln>
                      <a:noFill/>
                    </a:ln>
                  </pic:spPr>
                </pic:pic>
              </a:graphicData>
            </a:graphic>
          </wp:inline>
        </w:drawing>
      </w:r>
    </w:p>
    <w:p w14:paraId="7353AE4D" w14:textId="027C7C7F" w:rsidR="00C659BB" w:rsidRPr="00187306" w:rsidRDefault="00C659BB" w:rsidP="00C659BB">
      <w:pPr>
        <w:tabs>
          <w:tab w:val="left" w:pos="720"/>
          <w:tab w:val="left" w:pos="1440"/>
          <w:tab w:val="left" w:pos="2160"/>
          <w:tab w:val="left" w:pos="2880"/>
          <w:tab w:val="left" w:pos="5857"/>
        </w:tabs>
        <w:rPr>
          <w:i/>
          <w:iCs/>
          <w:color w:val="000000" w:themeColor="text1"/>
          <w:sz w:val="20"/>
          <w:u w:val="single"/>
          <w:lang w:val="pt-BR"/>
        </w:rPr>
      </w:pPr>
      <w:r w:rsidRPr="005054A1">
        <w:rPr>
          <w:b/>
          <w:color w:val="000000" w:themeColor="text1"/>
          <w:sz w:val="20"/>
          <w:lang w:val="pt-BR"/>
        </w:rPr>
        <w:t xml:space="preserve">Figura </w:t>
      </w:r>
      <w:r>
        <w:rPr>
          <w:b/>
          <w:color w:val="000000" w:themeColor="text1"/>
          <w:sz w:val="20"/>
          <w:lang w:val="pt-BR"/>
        </w:rPr>
        <w:t>2</w:t>
      </w:r>
      <w:r w:rsidRPr="005054A1">
        <w:rPr>
          <w:color w:val="000000" w:themeColor="text1"/>
          <w:sz w:val="20"/>
          <w:lang w:val="pt-BR"/>
        </w:rPr>
        <w:t xml:space="preserve"> –</w:t>
      </w:r>
      <w:r>
        <w:rPr>
          <w:color w:val="000000" w:themeColor="text1"/>
          <w:sz w:val="20"/>
          <w:lang w:val="pt-BR"/>
        </w:rPr>
        <w:t xml:space="preserve"> </w:t>
      </w:r>
      <w:r w:rsidRPr="00E94F81">
        <w:rPr>
          <w:i/>
          <w:iCs/>
          <w:color w:val="000000" w:themeColor="text1"/>
          <w:sz w:val="20"/>
          <w:lang w:val="pt-BR"/>
        </w:rPr>
        <w:t>Random Forest</w:t>
      </w:r>
      <w:r w:rsidR="00E94F81" w:rsidRPr="00E94F81">
        <w:rPr>
          <w:i/>
          <w:iCs/>
          <w:color w:val="000000" w:themeColor="text1"/>
          <w:sz w:val="20"/>
          <w:lang w:val="pt-BR"/>
        </w:rPr>
        <w:t>s</w:t>
      </w:r>
    </w:p>
    <w:p w14:paraId="6C52BAED" w14:textId="3974D9F9" w:rsidR="00C659BB" w:rsidRPr="0032674C" w:rsidRDefault="00C659BB" w:rsidP="00FC5318">
      <w:pPr>
        <w:spacing w:line="480" w:lineRule="auto"/>
        <w:outlineLvl w:val="0"/>
        <w:rPr>
          <w:color w:val="000000" w:themeColor="text1"/>
          <w:sz w:val="20"/>
          <w:lang w:val="pt-BR"/>
        </w:rPr>
      </w:pPr>
      <w:r w:rsidRPr="005054A1">
        <w:rPr>
          <w:b/>
          <w:color w:val="000000" w:themeColor="text1"/>
          <w:sz w:val="20"/>
          <w:lang w:val="pt-BR"/>
        </w:rPr>
        <w:t xml:space="preserve">Fonte: </w:t>
      </w:r>
      <w:r w:rsidR="000B36CF">
        <w:rPr>
          <w:color w:val="000000"/>
          <w:sz w:val="20"/>
          <w:shd w:val="clear" w:color="auto" w:fill="FFFFFF"/>
          <w:lang w:val="pt-BR"/>
        </w:rPr>
        <w:t>Yiu, Anthony</w:t>
      </w:r>
      <w:r w:rsidR="00C64D1E">
        <w:rPr>
          <w:color w:val="000000"/>
          <w:sz w:val="20"/>
          <w:shd w:val="clear" w:color="auto" w:fill="FFFFFF"/>
          <w:lang w:val="pt-BR"/>
        </w:rPr>
        <w:t xml:space="preserve">. </w:t>
      </w:r>
      <w:r w:rsidR="00C64D1E" w:rsidRPr="000B0A85">
        <w:rPr>
          <w:b/>
          <w:bCs/>
          <w:color w:val="000000"/>
          <w:sz w:val="20"/>
          <w:shd w:val="clear" w:color="auto" w:fill="FFFFFF"/>
          <w:lang w:val="pt-BR"/>
        </w:rPr>
        <w:t>Understanding Random Forest</w:t>
      </w:r>
      <w:r w:rsidR="000B0A85" w:rsidRPr="000B0A85">
        <w:rPr>
          <w:b/>
          <w:bCs/>
          <w:color w:val="000000"/>
          <w:sz w:val="20"/>
          <w:shd w:val="clear" w:color="auto" w:fill="FFFFFF"/>
          <w:lang w:val="pt-BR"/>
        </w:rPr>
        <w:t>s</w:t>
      </w:r>
      <w:r w:rsidR="000B0A85">
        <w:rPr>
          <w:color w:val="000000"/>
          <w:sz w:val="20"/>
          <w:shd w:val="clear" w:color="auto" w:fill="FFFFFF"/>
          <w:lang w:val="pt-BR"/>
        </w:rPr>
        <w:t>.</w:t>
      </w:r>
    </w:p>
    <w:p w14:paraId="286812AF" w14:textId="51FD4BDD" w:rsidR="001C117E" w:rsidRPr="00BE5AD2" w:rsidRDefault="00250C83" w:rsidP="001C117E">
      <w:pPr>
        <w:spacing w:line="360" w:lineRule="auto"/>
        <w:ind w:firstLine="720"/>
        <w:jc w:val="both"/>
        <w:outlineLvl w:val="0"/>
        <w:rPr>
          <w:bCs/>
          <w:color w:val="000000" w:themeColor="text1"/>
          <w:lang w:val="pt-BR"/>
        </w:rPr>
      </w:pPr>
      <w:r>
        <w:rPr>
          <w:bCs/>
          <w:color w:val="000000" w:themeColor="text1"/>
          <w:lang w:val="pt-BR"/>
        </w:rPr>
        <w:t xml:space="preserve">Como pode-se </w:t>
      </w:r>
      <w:r w:rsidR="001C2FA0">
        <w:rPr>
          <w:bCs/>
          <w:color w:val="000000" w:themeColor="text1"/>
          <w:lang w:val="pt-BR"/>
        </w:rPr>
        <w:t xml:space="preserve">notar, o modelo apresentado na Figura 2 é composto por quatro </w:t>
      </w:r>
      <w:r w:rsidR="00230DAA">
        <w:rPr>
          <w:bCs/>
          <w:color w:val="000000" w:themeColor="text1"/>
          <w:lang w:val="pt-BR"/>
        </w:rPr>
        <w:t xml:space="preserve">árvores de decisão que treinam de forma independente uma da outra. </w:t>
      </w:r>
      <w:r w:rsidR="00BE5AD2">
        <w:rPr>
          <w:bCs/>
          <w:color w:val="000000" w:themeColor="text1"/>
          <w:lang w:val="pt-BR"/>
        </w:rPr>
        <w:t xml:space="preserve">Cada árvore recebe um conjunto aleatório de atributos do </w:t>
      </w:r>
      <w:r w:rsidR="00BE5AD2">
        <w:rPr>
          <w:bCs/>
          <w:i/>
          <w:iCs/>
          <w:color w:val="000000" w:themeColor="text1"/>
          <w:lang w:val="pt-BR"/>
        </w:rPr>
        <w:t xml:space="preserve">dataset </w:t>
      </w:r>
      <w:r w:rsidR="00BE5AD2">
        <w:rPr>
          <w:bCs/>
          <w:color w:val="000000" w:themeColor="text1"/>
          <w:lang w:val="pt-BR"/>
        </w:rPr>
        <w:t>de treinamento e</w:t>
      </w:r>
      <w:r w:rsidR="009F33FC">
        <w:rPr>
          <w:bCs/>
          <w:color w:val="000000" w:themeColor="text1"/>
          <w:lang w:val="pt-BR"/>
        </w:rPr>
        <w:t xml:space="preserve">, partir de então, o treinamento de cada árvore se dá de forma independente. Após o treinamento, </w:t>
      </w:r>
      <w:r w:rsidR="008570C9">
        <w:rPr>
          <w:bCs/>
          <w:color w:val="000000" w:themeColor="text1"/>
          <w:lang w:val="pt-BR"/>
        </w:rPr>
        <w:t xml:space="preserve">uma espécie de comitê </w:t>
      </w:r>
      <w:r w:rsidR="00594E02">
        <w:rPr>
          <w:bCs/>
          <w:color w:val="000000" w:themeColor="text1"/>
          <w:lang w:val="pt-BR"/>
        </w:rPr>
        <w:t xml:space="preserve">verifica a classe que, durante o treinamento, mais obteve “votos” e a escolhe como a </w:t>
      </w:r>
      <w:r w:rsidR="008A400B">
        <w:rPr>
          <w:bCs/>
          <w:color w:val="000000" w:themeColor="text1"/>
          <w:lang w:val="pt-BR"/>
        </w:rPr>
        <w:t xml:space="preserve">classe finalista para determinados </w:t>
      </w:r>
      <w:r w:rsidR="008A400B" w:rsidRPr="008A400B">
        <w:rPr>
          <w:bCs/>
          <w:i/>
          <w:iCs/>
          <w:color w:val="000000" w:themeColor="text1"/>
          <w:lang w:val="pt-BR"/>
        </w:rPr>
        <w:t>inputs</w:t>
      </w:r>
      <w:r w:rsidR="008C7F22">
        <w:rPr>
          <w:bCs/>
          <w:i/>
          <w:iCs/>
          <w:color w:val="000000" w:themeColor="text1"/>
          <w:lang w:val="pt-BR"/>
        </w:rPr>
        <w:t xml:space="preserve"> </w:t>
      </w:r>
      <w:r w:rsidR="008C7F22">
        <w:rPr>
          <w:bCs/>
          <w:color w:val="000000" w:themeColor="text1"/>
          <w:lang w:val="pt-BR"/>
        </w:rPr>
        <w:t>(Yiu, Anthony</w:t>
      </w:r>
      <w:r w:rsidR="006F0E06">
        <w:rPr>
          <w:bCs/>
          <w:color w:val="000000" w:themeColor="text1"/>
          <w:lang w:val="pt-BR"/>
        </w:rPr>
        <w:t>. 2019</w:t>
      </w:r>
      <w:r w:rsidR="008C7F22">
        <w:rPr>
          <w:bCs/>
          <w:color w:val="000000" w:themeColor="text1"/>
          <w:lang w:val="pt-BR"/>
        </w:rPr>
        <w:t>)</w:t>
      </w:r>
      <w:r w:rsidR="008A400B">
        <w:rPr>
          <w:bCs/>
          <w:i/>
          <w:iCs/>
          <w:color w:val="000000" w:themeColor="text1"/>
          <w:lang w:val="pt-BR"/>
        </w:rPr>
        <w:t>.</w:t>
      </w:r>
    </w:p>
    <w:p w14:paraId="4F4C2FD0" w14:textId="10EEDE68" w:rsidR="00E01558" w:rsidRDefault="00E01558" w:rsidP="00355DD3">
      <w:pPr>
        <w:spacing w:after="120"/>
        <w:ind w:left="2268"/>
        <w:jc w:val="both"/>
        <w:rPr>
          <w:color w:val="000000" w:themeColor="text1"/>
          <w:sz w:val="20"/>
          <w:lang w:val="pt-BR"/>
        </w:rPr>
      </w:pPr>
      <w:r w:rsidRPr="00E01558">
        <w:rPr>
          <w:color w:val="000000" w:themeColor="text1"/>
          <w:sz w:val="20"/>
          <w:lang w:val="pt-BR"/>
        </w:rPr>
        <w:t>A large number of relatively uncorrelated models (trees) operating as a committee will outperform any of the individual constituent models.</w:t>
      </w:r>
      <w:r w:rsidR="00465EBF">
        <w:rPr>
          <w:color w:val="000000" w:themeColor="text1"/>
          <w:sz w:val="20"/>
          <w:lang w:val="pt-BR"/>
        </w:rPr>
        <w:t>..</w:t>
      </w:r>
      <w:r w:rsidR="00465EBF" w:rsidRPr="00465EBF">
        <w:t xml:space="preserve"> </w:t>
      </w:r>
      <w:r w:rsidR="00465EBF" w:rsidRPr="00465EBF">
        <w:rPr>
          <w:color w:val="000000" w:themeColor="text1"/>
          <w:sz w:val="20"/>
          <w:lang w:val="pt-BR"/>
        </w:rPr>
        <w:t>The reason for this wonderful effect is that the trees protect each other from their individual errors</w:t>
      </w:r>
      <w:r w:rsidR="00465EBF">
        <w:rPr>
          <w:color w:val="000000" w:themeColor="text1"/>
          <w:sz w:val="20"/>
          <w:lang w:val="pt-BR"/>
        </w:rPr>
        <w:t xml:space="preserve"> </w:t>
      </w:r>
      <w:r w:rsidR="0044762A">
        <w:rPr>
          <w:color w:val="000000" w:themeColor="text1"/>
          <w:sz w:val="20"/>
          <w:lang w:val="pt-BR"/>
        </w:rPr>
        <w:t xml:space="preserve">– </w:t>
      </w:r>
      <w:r w:rsidR="00465EBF">
        <w:rPr>
          <w:color w:val="000000" w:themeColor="text1"/>
          <w:sz w:val="20"/>
          <w:lang w:val="pt-BR"/>
        </w:rPr>
        <w:t xml:space="preserve">as long </w:t>
      </w:r>
      <w:r w:rsidR="004159DC">
        <w:rPr>
          <w:color w:val="000000" w:themeColor="text1"/>
          <w:sz w:val="20"/>
          <w:lang w:val="pt-BR"/>
        </w:rPr>
        <w:t xml:space="preserve">all of them constantly </w:t>
      </w:r>
      <w:r w:rsidR="0044762A">
        <w:rPr>
          <w:color w:val="000000" w:themeColor="text1"/>
          <w:sz w:val="20"/>
          <w:lang w:val="pt-BR"/>
        </w:rPr>
        <w:t>err in the same direction (Yiu, Anthony. 2019).</w:t>
      </w:r>
    </w:p>
    <w:p w14:paraId="12B12427" w14:textId="1242DB63" w:rsidR="00FC5318" w:rsidRDefault="00FC5318" w:rsidP="00FC5318">
      <w:pPr>
        <w:spacing w:line="480" w:lineRule="auto"/>
        <w:rPr>
          <w:b/>
          <w:color w:val="000000" w:themeColor="text1"/>
          <w:lang w:val="pt-BR"/>
        </w:rPr>
      </w:pPr>
      <w:r w:rsidRPr="005054A1">
        <w:rPr>
          <w:b/>
          <w:color w:val="000000" w:themeColor="text1"/>
          <w:lang w:val="pt-BR"/>
        </w:rPr>
        <w:t>2</w:t>
      </w:r>
      <w:r>
        <w:rPr>
          <w:b/>
          <w:color w:val="000000" w:themeColor="text1"/>
          <w:lang w:val="pt-BR"/>
        </w:rPr>
        <w:t>.</w:t>
      </w:r>
      <w:r w:rsidR="007F37C1">
        <w:rPr>
          <w:b/>
          <w:color w:val="000000" w:themeColor="text1"/>
          <w:lang w:val="pt-BR"/>
        </w:rPr>
        <w:t>2.3</w:t>
      </w:r>
      <w:r w:rsidRPr="005054A1">
        <w:rPr>
          <w:b/>
          <w:color w:val="000000" w:themeColor="text1"/>
          <w:lang w:val="pt-BR"/>
        </w:rPr>
        <w:tab/>
      </w:r>
      <w:r>
        <w:rPr>
          <w:b/>
          <w:color w:val="000000" w:themeColor="text1"/>
          <w:lang w:val="pt-BR"/>
        </w:rPr>
        <w:t>Perceptron</w:t>
      </w:r>
    </w:p>
    <w:p w14:paraId="30C4B766" w14:textId="2B285B58" w:rsidR="00FC5318" w:rsidRDefault="00FC5318" w:rsidP="00FC5318">
      <w:pPr>
        <w:spacing w:line="360" w:lineRule="auto"/>
        <w:ind w:firstLine="708"/>
        <w:jc w:val="both"/>
        <w:rPr>
          <w:color w:val="000000" w:themeColor="text1"/>
          <w:lang w:val="pt-BR"/>
        </w:rPr>
      </w:pPr>
      <w:r>
        <w:rPr>
          <w:b/>
          <w:color w:val="000000" w:themeColor="text1"/>
          <w:lang w:val="pt-BR"/>
        </w:rPr>
        <w:tab/>
      </w:r>
      <w:r>
        <w:rPr>
          <w:color w:val="000000" w:themeColor="text1"/>
          <w:lang w:val="pt-BR"/>
        </w:rPr>
        <w:t xml:space="preserve">O Perceptron é a forma mais simples de </w:t>
      </w:r>
      <w:r w:rsidR="007F37C1">
        <w:rPr>
          <w:color w:val="000000" w:themeColor="text1"/>
          <w:lang w:val="pt-BR"/>
        </w:rPr>
        <w:t>Redes Neurais Artificiais</w:t>
      </w:r>
      <w:r>
        <w:rPr>
          <w:color w:val="000000" w:themeColor="text1"/>
          <w:lang w:val="pt-BR"/>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7777777" w:rsidR="00FC5318" w:rsidRDefault="00FC5318" w:rsidP="00FC5318">
      <w:pPr>
        <w:spacing w:line="360" w:lineRule="auto"/>
        <w:ind w:firstLine="708"/>
        <w:jc w:val="both"/>
        <w:rPr>
          <w:color w:val="000000" w:themeColor="text1"/>
          <w:lang w:val="pt-BR"/>
        </w:rPr>
      </w:pPr>
      <w:r>
        <w:rPr>
          <w:color w:val="000000" w:themeColor="text1"/>
          <w:lang w:val="pt-BR"/>
        </w:rPr>
        <w:t>Sua arquitetura, como pode ser observada na Figura 8, não possui camadas intermediárias (camadas ocultas) e consiste apenas de uma camada de entrada (</w:t>
      </w:r>
      <w:r w:rsidRPr="001D07EF">
        <w:rPr>
          <w:b/>
          <w:i/>
          <w:color w:val="000000" w:themeColor="text1"/>
          <w:lang w:val="pt-BR"/>
        </w:rPr>
        <w:t>x</w:t>
      </w:r>
      <w:r w:rsidRPr="001D07EF">
        <w:rPr>
          <w:i/>
          <w:color w:val="000000" w:themeColor="text1"/>
          <w:vertAlign w:val="subscript"/>
          <w:lang w:val="pt-BR"/>
        </w:rPr>
        <w:t>1</w:t>
      </w:r>
      <w:r w:rsidRPr="001D07EF">
        <w:rPr>
          <w:i/>
          <w:color w:val="000000" w:themeColor="text1"/>
          <w:lang w:val="pt-BR"/>
        </w:rPr>
        <w:t xml:space="preserve">, </w:t>
      </w:r>
      <w:r w:rsidRPr="001D07EF">
        <w:rPr>
          <w:b/>
          <w:i/>
          <w:color w:val="000000" w:themeColor="text1"/>
          <w:lang w:val="pt-BR"/>
        </w:rPr>
        <w:t>x</w:t>
      </w:r>
      <w:r w:rsidRPr="001D07EF">
        <w:rPr>
          <w:i/>
          <w:color w:val="000000" w:themeColor="text1"/>
          <w:vertAlign w:val="subscript"/>
          <w:lang w:val="pt-BR"/>
        </w:rPr>
        <w:t>2</w:t>
      </w:r>
      <w:r w:rsidRPr="0041058E">
        <w:rPr>
          <w:color w:val="000000" w:themeColor="text1"/>
          <w:lang w:val="pt-BR"/>
        </w:rPr>
        <w:t>...</w:t>
      </w:r>
      <w:r w:rsidRPr="001D07EF">
        <w:rPr>
          <w:b/>
          <w:color w:val="000000" w:themeColor="text1"/>
          <w:lang w:val="pt-BR"/>
        </w:rPr>
        <w:t>x</w:t>
      </w:r>
      <w:r w:rsidRPr="001D07EF">
        <w:rPr>
          <w:color w:val="000000" w:themeColor="text1"/>
          <w:vertAlign w:val="subscript"/>
          <w:lang w:val="pt-BR"/>
        </w:rPr>
        <w:t>n</w:t>
      </w:r>
      <w:r>
        <w:rPr>
          <w:color w:val="000000" w:themeColor="text1"/>
          <w:lang w:val="pt-BR"/>
        </w:rPr>
        <w:t>), conectada, por meio das conexões sinápticas (</w:t>
      </w:r>
      <w:r w:rsidRPr="0041058E">
        <w:rPr>
          <w:rFonts w:ascii="Symbol" w:hAnsi="Symbol"/>
          <w:b/>
          <w:i/>
          <w:color w:val="000000" w:themeColor="text1"/>
          <w:lang w:val="pt-BR"/>
        </w:rPr>
        <w:t></w:t>
      </w:r>
      <w:r w:rsidRPr="0041058E">
        <w:rPr>
          <w:rFonts w:ascii="Symbol" w:hAnsi="Symbol"/>
          <w:i/>
          <w:color w:val="000000" w:themeColor="text1"/>
          <w:vertAlign w:val="subscript"/>
          <w:lang w:val="pt-BR"/>
        </w:rPr>
        <w:t></w:t>
      </w:r>
      <w:r w:rsidRPr="00ED77E0">
        <w:rPr>
          <w:color w:val="000000" w:themeColor="text1"/>
          <w:lang w:val="pt-BR"/>
        </w:rPr>
        <w:t>,</w:t>
      </w:r>
      <w:r w:rsidRPr="0041058E">
        <w:rPr>
          <w:i/>
          <w:color w:val="000000" w:themeColor="text1"/>
          <w:lang w:val="pt-BR"/>
        </w:rPr>
        <w:t xml:space="preserve"> </w:t>
      </w:r>
      <w:r w:rsidRPr="0041058E">
        <w:rPr>
          <w:rFonts w:ascii="Symbol" w:hAnsi="Symbol"/>
          <w:b/>
          <w:i/>
          <w:color w:val="000000" w:themeColor="text1"/>
          <w:lang w:val="pt-BR"/>
        </w:rPr>
        <w:t></w:t>
      </w:r>
      <w:r w:rsidRPr="0041058E">
        <w:rPr>
          <w:rFonts w:ascii="Symbol" w:hAnsi="Symbol"/>
          <w:i/>
          <w:color w:val="000000" w:themeColor="text1"/>
          <w:vertAlign w:val="subscript"/>
          <w:lang w:val="pt-BR"/>
        </w:rPr>
        <w:t></w:t>
      </w:r>
      <w:r>
        <w:rPr>
          <w:rFonts w:ascii="Symbol" w:hAnsi="Symbol"/>
          <w:i/>
          <w:color w:val="000000" w:themeColor="text1"/>
          <w:vertAlign w:val="subscript"/>
          <w:lang w:val="pt-BR"/>
        </w:rPr>
        <w:t></w:t>
      </w:r>
      <w:r w:rsidRPr="0041058E">
        <w:rPr>
          <w:color w:val="000000" w:themeColor="text1"/>
          <w:lang w:val="pt-BR"/>
        </w:rPr>
        <w:t>...</w:t>
      </w:r>
      <w:r w:rsidRPr="0041058E">
        <w:rPr>
          <w:rFonts w:ascii="Symbol" w:hAnsi="Symbol"/>
          <w:b/>
          <w:i/>
          <w:color w:val="000000" w:themeColor="text1"/>
          <w:lang w:val="pt-BR"/>
        </w:rPr>
        <w:t></w:t>
      </w:r>
      <w:r w:rsidRPr="0041058E">
        <w:rPr>
          <w:rFonts w:ascii="Symbol" w:hAnsi="Symbol"/>
          <w:b/>
          <w:i/>
          <w:color w:val="000000" w:themeColor="text1"/>
          <w:lang w:val="pt-BR"/>
        </w:rPr>
        <w:t></w:t>
      </w:r>
      <w:r w:rsidRPr="0041058E">
        <w:rPr>
          <w:i/>
          <w:color w:val="000000" w:themeColor="text1"/>
          <w:vertAlign w:val="subscript"/>
          <w:lang w:val="pt-BR"/>
        </w:rPr>
        <w:t>n</w:t>
      </w:r>
      <w:r>
        <w:rPr>
          <w:color w:val="000000" w:themeColor="text1"/>
          <w:lang w:val="pt-BR"/>
        </w:rPr>
        <w:t>), a uma camada de neurônios (</w:t>
      </w:r>
      <w:r w:rsidRPr="00FC2F85">
        <w:rPr>
          <w:b/>
          <w:i/>
          <w:color w:val="000000" w:themeColor="text1"/>
          <w:lang w:val="pt-BR"/>
        </w:rPr>
        <w:t>n</w:t>
      </w:r>
      <w:r w:rsidRPr="00FC2F85">
        <w:rPr>
          <w:i/>
          <w:color w:val="000000" w:themeColor="text1"/>
          <w:vertAlign w:val="subscript"/>
          <w:lang w:val="pt-BR"/>
        </w:rPr>
        <w:t>1</w:t>
      </w:r>
      <w:r>
        <w:rPr>
          <w:color w:val="000000" w:themeColor="text1"/>
          <w:lang w:val="pt-BR"/>
        </w:rPr>
        <w:t xml:space="preserve">, </w:t>
      </w:r>
      <w:r w:rsidRPr="00FC2F85">
        <w:rPr>
          <w:b/>
          <w:i/>
          <w:color w:val="000000" w:themeColor="text1"/>
          <w:lang w:val="pt-BR"/>
        </w:rPr>
        <w:t>n</w:t>
      </w:r>
      <w:r w:rsidRPr="00FC2F85">
        <w:rPr>
          <w:i/>
          <w:color w:val="000000" w:themeColor="text1"/>
          <w:vertAlign w:val="subscript"/>
          <w:lang w:val="pt-BR"/>
        </w:rPr>
        <w:t>2</w:t>
      </w:r>
      <w:r>
        <w:rPr>
          <w:color w:val="000000" w:themeColor="text1"/>
          <w:lang w:val="pt-BR"/>
        </w:rPr>
        <w:t xml:space="preserve"> ... </w:t>
      </w:r>
      <w:r w:rsidRPr="00FC2F85">
        <w:rPr>
          <w:b/>
          <w:i/>
          <w:color w:val="000000" w:themeColor="text1"/>
          <w:lang w:val="pt-BR"/>
        </w:rPr>
        <w:t>n</w:t>
      </w:r>
      <w:r w:rsidRPr="00FC2F85">
        <w:rPr>
          <w:i/>
          <w:color w:val="000000" w:themeColor="text1"/>
          <w:vertAlign w:val="subscript"/>
          <w:lang w:val="pt-BR"/>
        </w:rPr>
        <w:t>n</w:t>
      </w:r>
      <w:r>
        <w:rPr>
          <w:color w:val="000000" w:themeColor="text1"/>
          <w:lang w:val="pt-BR"/>
        </w:rPr>
        <w:t>) que redireciona a uma camada de saída (</w:t>
      </w:r>
      <w:r w:rsidRPr="00234E2D">
        <w:rPr>
          <w:b/>
          <w:i/>
          <w:color w:val="000000" w:themeColor="text1"/>
          <w:lang w:val="pt-BR"/>
        </w:rPr>
        <w:t>s</w:t>
      </w:r>
      <w:r w:rsidRPr="00234E2D">
        <w:rPr>
          <w:i/>
          <w:color w:val="000000" w:themeColor="text1"/>
          <w:vertAlign w:val="subscript"/>
          <w:lang w:val="pt-BR"/>
        </w:rPr>
        <w:t>1</w:t>
      </w:r>
      <w:r>
        <w:rPr>
          <w:color w:val="000000" w:themeColor="text1"/>
          <w:vertAlign w:val="subscript"/>
          <w:lang w:val="pt-BR"/>
        </w:rPr>
        <w:t>,</w:t>
      </w:r>
      <w:r w:rsidRPr="00234E2D">
        <w:rPr>
          <w:i/>
          <w:color w:val="000000" w:themeColor="text1"/>
          <w:vertAlign w:val="subscript"/>
          <w:lang w:val="pt-BR"/>
        </w:rPr>
        <w:t xml:space="preserve"> </w:t>
      </w:r>
      <w:r w:rsidRPr="00234E2D">
        <w:rPr>
          <w:b/>
          <w:i/>
          <w:color w:val="000000" w:themeColor="text1"/>
          <w:lang w:val="pt-BR"/>
        </w:rPr>
        <w:t>s</w:t>
      </w:r>
      <w:r w:rsidRPr="00234E2D">
        <w:rPr>
          <w:i/>
          <w:color w:val="000000" w:themeColor="text1"/>
          <w:vertAlign w:val="subscript"/>
          <w:lang w:val="pt-BR"/>
        </w:rPr>
        <w:t>2</w:t>
      </w:r>
      <w:r w:rsidRPr="00234E2D">
        <w:rPr>
          <w:color w:val="000000" w:themeColor="text1"/>
          <w:lang w:val="pt-BR"/>
        </w:rPr>
        <w:t xml:space="preserve"> ...</w:t>
      </w:r>
      <w:r>
        <w:rPr>
          <w:color w:val="000000" w:themeColor="text1"/>
          <w:vertAlign w:val="subscript"/>
          <w:lang w:val="pt-BR"/>
        </w:rPr>
        <w:t xml:space="preserve"> </w:t>
      </w:r>
      <w:r w:rsidRPr="00234E2D">
        <w:rPr>
          <w:b/>
          <w:i/>
          <w:color w:val="000000" w:themeColor="text1"/>
          <w:lang w:val="pt-BR"/>
        </w:rPr>
        <w:t>s</w:t>
      </w:r>
      <w:r w:rsidRPr="00234E2D">
        <w:rPr>
          <w:i/>
          <w:color w:val="000000" w:themeColor="text1"/>
          <w:vertAlign w:val="subscript"/>
          <w:lang w:val="pt-BR"/>
        </w:rPr>
        <w:t>n</w:t>
      </w:r>
      <w:r>
        <w:rPr>
          <w:color w:val="000000" w:themeColor="text1"/>
          <w:lang w:val="pt-BR"/>
        </w:rPr>
        <w:t xml:space="preserve">). </w:t>
      </w:r>
    </w:p>
    <w:p w14:paraId="2C5ED5C4" w14:textId="77777777" w:rsidR="00FC5318" w:rsidRPr="000772F1" w:rsidRDefault="00FC5318" w:rsidP="00FC5318">
      <w:pPr>
        <w:spacing w:line="360" w:lineRule="auto"/>
        <w:jc w:val="center"/>
        <w:rPr>
          <w:color w:val="000000" w:themeColor="text1"/>
          <w:lang w:val="pt-BR"/>
        </w:rPr>
      </w:pPr>
      <w:r>
        <w:rPr>
          <w:noProof/>
          <w:color w:val="000000" w:themeColor="text1"/>
          <w:lang w:val="pt-BR"/>
        </w:rPr>
        <w:lastRenderedPageBreak/>
        <w:drawing>
          <wp:inline distT="0" distB="0" distL="0" distR="0" wp14:anchorId="15E9A940" wp14:editId="400EA77C">
            <wp:extent cx="2609850" cy="1913255"/>
            <wp:effectExtent l="0" t="0" r="635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0">
                      <a:extLst>
                        <a:ext uri="{28A0092B-C50C-407E-A947-70E740481C1C}">
                          <a14:useLocalDpi xmlns:a14="http://schemas.microsoft.com/office/drawing/2010/main" val="0"/>
                        </a:ext>
                      </a:extLst>
                    </a:blip>
                    <a:srcRect l="6648" t="15369" r="1489" b="14858"/>
                    <a:stretch/>
                  </pic:blipFill>
                  <pic:spPr bwMode="auto">
                    <a:xfrm>
                      <a:off x="0" y="0"/>
                      <a:ext cx="2609850" cy="1913255"/>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lang w:val="pt-BR"/>
        </w:rPr>
        <w:softHyphen/>
      </w:r>
      <w:r>
        <w:rPr>
          <w:color w:val="000000" w:themeColor="text1"/>
          <w:lang w:val="pt-BR"/>
        </w:rPr>
        <w:softHyphen/>
      </w:r>
      <w:r>
        <w:rPr>
          <w:color w:val="000000" w:themeColor="text1"/>
          <w:lang w:val="pt-BR"/>
        </w:rPr>
        <w:softHyphen/>
      </w:r>
    </w:p>
    <w:p w14:paraId="4D3B9219" w14:textId="1F222567" w:rsidR="00FC5318" w:rsidRPr="00246067" w:rsidRDefault="00FC5318" w:rsidP="00FC5318">
      <w:pPr>
        <w:outlineLvl w:val="0"/>
        <w:rPr>
          <w:color w:val="222222"/>
          <w:szCs w:val="21"/>
          <w:shd w:val="clear" w:color="auto" w:fill="FFFFFF"/>
          <w:lang w:val="pt-BR"/>
        </w:rPr>
      </w:pPr>
      <w:r>
        <w:rPr>
          <w:b/>
          <w:color w:val="000000" w:themeColor="text1"/>
          <w:sz w:val="20"/>
          <w:lang w:val="pt-BR"/>
        </w:rPr>
        <w:t>Figura 3</w:t>
      </w:r>
      <w:r w:rsidRPr="005054A1">
        <w:rPr>
          <w:b/>
          <w:color w:val="000000" w:themeColor="text1"/>
          <w:sz w:val="20"/>
          <w:lang w:val="pt-BR"/>
        </w:rPr>
        <w:t xml:space="preserve"> –</w:t>
      </w:r>
      <w:r w:rsidRPr="005054A1">
        <w:rPr>
          <w:color w:val="000000" w:themeColor="text1"/>
          <w:sz w:val="20"/>
          <w:lang w:val="pt-BR"/>
        </w:rPr>
        <w:t xml:space="preserve"> </w:t>
      </w:r>
      <w:r>
        <w:rPr>
          <w:color w:val="000000" w:themeColor="text1"/>
          <w:sz w:val="20"/>
          <w:lang w:val="pt-BR"/>
        </w:rPr>
        <w:t>Arquitetura do Perceptron</w:t>
      </w:r>
    </w:p>
    <w:p w14:paraId="0160B761" w14:textId="77777777" w:rsidR="00FC5318" w:rsidRPr="00052A2C" w:rsidRDefault="00FC5318" w:rsidP="00FC5318">
      <w:pPr>
        <w:spacing w:line="600" w:lineRule="auto"/>
        <w:outlineLvl w:val="0"/>
        <w:rPr>
          <w:color w:val="000000" w:themeColor="text1"/>
          <w:sz w:val="20"/>
          <w:lang w:val="pt-BR"/>
        </w:rPr>
      </w:pPr>
      <w:r w:rsidRPr="005054A1">
        <w:rPr>
          <w:b/>
          <w:color w:val="000000" w:themeColor="text1"/>
          <w:sz w:val="20"/>
          <w:lang w:val="pt-BR"/>
        </w:rPr>
        <w:t xml:space="preserve">Fonte: </w:t>
      </w:r>
      <w:r w:rsidRPr="00382EDB">
        <w:rPr>
          <w:color w:val="000000"/>
          <w:sz w:val="20"/>
          <w:shd w:val="clear" w:color="auto" w:fill="FFFFFF"/>
          <w:lang w:val="pt-BR"/>
        </w:rPr>
        <w:t>PUC – Rio: Maxwell Biblioteca Digital</w:t>
      </w:r>
      <w:r>
        <w:rPr>
          <w:color w:val="000000"/>
          <w:sz w:val="20"/>
          <w:shd w:val="clear" w:color="auto" w:fill="FFFFFF"/>
          <w:lang w:val="pt-BR"/>
        </w:rPr>
        <w:t>. p41</w:t>
      </w:r>
    </w:p>
    <w:p w14:paraId="7667C619" w14:textId="77777777" w:rsidR="00FC5318" w:rsidRDefault="00FC5318" w:rsidP="00FC5318">
      <w:pPr>
        <w:spacing w:after="360" w:line="360" w:lineRule="auto"/>
        <w:ind w:firstLine="709"/>
        <w:jc w:val="both"/>
        <w:rPr>
          <w:color w:val="000000"/>
          <w:shd w:val="clear" w:color="auto" w:fill="FFFFFF"/>
          <w:lang w:val="pt-BR"/>
        </w:rPr>
      </w:pPr>
      <w:r w:rsidRPr="00E36B4C">
        <w:rPr>
          <w:color w:val="000000"/>
          <w:shd w:val="clear" w:color="auto" w:fill="FFFFFF"/>
          <w:lang w:val="pt-BR"/>
        </w:rPr>
        <w:t xml:space="preserve">Durante o processo de treinamento do perceptron, busca-se encontrar um conjunto de pesos </w:t>
      </w:r>
      <w:r>
        <w:rPr>
          <w:color w:val="000000"/>
          <w:shd w:val="clear" w:color="auto" w:fill="FFFFFF"/>
          <w:lang w:val="pt-BR"/>
        </w:rPr>
        <w:t xml:space="preserve">sinápticos </w:t>
      </w:r>
      <w:r w:rsidRPr="00E36B4C">
        <w:rPr>
          <w:color w:val="000000"/>
          <w:shd w:val="clear" w:color="auto" w:fill="FFFFFF"/>
          <w:lang w:val="pt-BR"/>
        </w:rPr>
        <w:t>que determine uma reta que separe as diferentes classes, de maneira que a rede possa classificar corretamente as entradas apresentadas</w:t>
      </w:r>
      <w:r>
        <w:rPr>
          <w:color w:val="000000"/>
          <w:shd w:val="clear" w:color="auto" w:fill="FFFFFF"/>
          <w:lang w:val="pt-BR"/>
        </w:rPr>
        <w:t xml:space="preserve"> (PUC – Rio: Maxwell Biblioteca Digital. p42)</w:t>
      </w:r>
      <w:r w:rsidRPr="00E36B4C">
        <w:rPr>
          <w:color w:val="000000"/>
          <w:shd w:val="clear" w:color="auto" w:fill="FFFFFF"/>
          <w:lang w:val="pt-BR"/>
        </w:rPr>
        <w:t xml:space="preserve">. </w:t>
      </w:r>
    </w:p>
    <w:p w14:paraId="0627A054" w14:textId="2745BDF4" w:rsidR="00FC5318" w:rsidRDefault="00FC5318" w:rsidP="00B92F0C">
      <w:pPr>
        <w:spacing w:line="480" w:lineRule="auto"/>
        <w:rPr>
          <w:b/>
          <w:color w:val="000000" w:themeColor="text1"/>
          <w:lang w:val="pt-BR"/>
        </w:rPr>
      </w:pPr>
      <w:r w:rsidRPr="005054A1">
        <w:rPr>
          <w:b/>
          <w:color w:val="000000" w:themeColor="text1"/>
          <w:lang w:val="pt-BR"/>
        </w:rPr>
        <w:t>2</w:t>
      </w:r>
      <w:r>
        <w:rPr>
          <w:b/>
          <w:color w:val="000000" w:themeColor="text1"/>
          <w:lang w:val="pt-BR"/>
        </w:rPr>
        <w:t>.</w:t>
      </w:r>
      <w:r w:rsidR="00B92F0C">
        <w:rPr>
          <w:b/>
          <w:color w:val="000000" w:themeColor="text1"/>
          <w:lang w:val="pt-BR"/>
        </w:rPr>
        <w:t>2.4</w:t>
      </w:r>
      <w:r w:rsidRPr="005054A1">
        <w:rPr>
          <w:b/>
          <w:color w:val="000000" w:themeColor="text1"/>
          <w:lang w:val="pt-BR"/>
        </w:rPr>
        <w:tab/>
      </w:r>
      <w:r w:rsidR="00B92F0C">
        <w:rPr>
          <w:b/>
          <w:color w:val="000000" w:themeColor="text1"/>
          <w:lang w:val="pt-BR"/>
        </w:rPr>
        <w:t>MultiLayer Perceptron</w:t>
      </w:r>
    </w:p>
    <w:p w14:paraId="393E5D1B" w14:textId="77777777" w:rsidR="00FC5318" w:rsidRDefault="00FC5318" w:rsidP="00FC5318">
      <w:pPr>
        <w:spacing w:line="360" w:lineRule="auto"/>
        <w:ind w:firstLine="708"/>
        <w:jc w:val="both"/>
        <w:rPr>
          <w:color w:val="000000"/>
          <w:shd w:val="clear" w:color="auto" w:fill="FFFFFF"/>
          <w:lang w:val="pt-BR"/>
        </w:rPr>
      </w:pPr>
      <w:r>
        <w:rPr>
          <w:color w:val="000000"/>
          <w:shd w:val="clear" w:color="auto" w:fill="FFFFFF"/>
          <w:lang w:val="pt-BR"/>
        </w:rPr>
        <w:t xml:space="preserve">O Perceptron de Múltiplas Camadas (MLP) é considerado como um dos mais importantes modelos de RNAs. Esse tipo de modelo tem sido aplicado em diversos problemas de classificação e regressão, como por exemplo, no reconhecimento de voz e imagens (PUC – Rio: Maxwell Biblioteca Digital. p43). </w:t>
      </w:r>
    </w:p>
    <w:p w14:paraId="28869D31" w14:textId="77777777" w:rsidR="00FC5318" w:rsidRDefault="00FC5318" w:rsidP="00FC5318">
      <w:pPr>
        <w:spacing w:line="360" w:lineRule="auto"/>
        <w:ind w:firstLine="708"/>
        <w:jc w:val="both"/>
        <w:rPr>
          <w:color w:val="000000" w:themeColor="text1"/>
          <w:lang w:val="pt-BR"/>
        </w:rPr>
      </w:pPr>
      <w:r>
        <w:rPr>
          <w:color w:val="000000"/>
          <w:shd w:val="clear" w:color="auto" w:fill="FFFFFF"/>
          <w:lang w:val="pt-BR"/>
        </w:rPr>
        <w:t xml:space="preserve">Sua arquitetura, derivada do modelo original do Perceptron, além de ser constituída por uma camada de entrada </w:t>
      </w:r>
      <w:r>
        <w:rPr>
          <w:color w:val="000000" w:themeColor="text1"/>
          <w:lang w:val="pt-BR"/>
        </w:rPr>
        <w:t>(</w:t>
      </w:r>
      <w:r w:rsidRPr="001D07EF">
        <w:rPr>
          <w:b/>
          <w:i/>
          <w:color w:val="000000" w:themeColor="text1"/>
          <w:lang w:val="pt-BR"/>
        </w:rPr>
        <w:t>x</w:t>
      </w:r>
      <w:r w:rsidRPr="001D07EF">
        <w:rPr>
          <w:i/>
          <w:color w:val="000000" w:themeColor="text1"/>
          <w:vertAlign w:val="subscript"/>
          <w:lang w:val="pt-BR"/>
        </w:rPr>
        <w:t>1</w:t>
      </w:r>
      <w:r w:rsidRPr="001D07EF">
        <w:rPr>
          <w:i/>
          <w:color w:val="000000" w:themeColor="text1"/>
          <w:lang w:val="pt-BR"/>
        </w:rPr>
        <w:t xml:space="preserve">, </w:t>
      </w:r>
      <w:r w:rsidRPr="001D07EF">
        <w:rPr>
          <w:b/>
          <w:i/>
          <w:color w:val="000000" w:themeColor="text1"/>
          <w:lang w:val="pt-BR"/>
        </w:rPr>
        <w:t>x</w:t>
      </w:r>
      <w:r w:rsidRPr="001D07EF">
        <w:rPr>
          <w:i/>
          <w:color w:val="000000" w:themeColor="text1"/>
          <w:vertAlign w:val="subscript"/>
          <w:lang w:val="pt-BR"/>
        </w:rPr>
        <w:t>2</w:t>
      </w:r>
      <w:r w:rsidRPr="0041058E">
        <w:rPr>
          <w:color w:val="000000" w:themeColor="text1"/>
          <w:lang w:val="pt-BR"/>
        </w:rPr>
        <w:t>...</w:t>
      </w:r>
      <w:r w:rsidRPr="001D07EF">
        <w:rPr>
          <w:b/>
          <w:color w:val="000000" w:themeColor="text1"/>
          <w:lang w:val="pt-BR"/>
        </w:rPr>
        <w:t>x</w:t>
      </w:r>
      <w:r w:rsidRPr="001D07EF">
        <w:rPr>
          <w:color w:val="000000" w:themeColor="text1"/>
          <w:vertAlign w:val="subscript"/>
          <w:lang w:val="pt-BR"/>
        </w:rPr>
        <w:t>n</w:t>
      </w:r>
      <w:r>
        <w:rPr>
          <w:color w:val="000000" w:themeColor="text1"/>
          <w:lang w:val="pt-BR"/>
        </w:rPr>
        <w:t>) e uma camada de saída (</w:t>
      </w:r>
      <w:r w:rsidRPr="00234E2D">
        <w:rPr>
          <w:b/>
          <w:i/>
          <w:color w:val="000000" w:themeColor="text1"/>
          <w:lang w:val="pt-BR"/>
        </w:rPr>
        <w:t>s</w:t>
      </w:r>
      <w:r w:rsidRPr="00234E2D">
        <w:rPr>
          <w:i/>
          <w:color w:val="000000" w:themeColor="text1"/>
          <w:vertAlign w:val="subscript"/>
          <w:lang w:val="pt-BR"/>
        </w:rPr>
        <w:t>1</w:t>
      </w:r>
      <w:r>
        <w:rPr>
          <w:color w:val="000000" w:themeColor="text1"/>
          <w:vertAlign w:val="subscript"/>
          <w:lang w:val="pt-BR"/>
        </w:rPr>
        <w:t>,</w:t>
      </w:r>
      <w:r w:rsidRPr="00234E2D">
        <w:rPr>
          <w:i/>
          <w:color w:val="000000" w:themeColor="text1"/>
          <w:vertAlign w:val="subscript"/>
          <w:lang w:val="pt-BR"/>
        </w:rPr>
        <w:t xml:space="preserve"> </w:t>
      </w:r>
      <w:r w:rsidRPr="00234E2D">
        <w:rPr>
          <w:b/>
          <w:i/>
          <w:color w:val="000000" w:themeColor="text1"/>
          <w:lang w:val="pt-BR"/>
        </w:rPr>
        <w:t>s</w:t>
      </w:r>
      <w:r w:rsidRPr="00234E2D">
        <w:rPr>
          <w:i/>
          <w:color w:val="000000" w:themeColor="text1"/>
          <w:vertAlign w:val="subscript"/>
          <w:lang w:val="pt-BR"/>
        </w:rPr>
        <w:t>2</w:t>
      </w:r>
      <w:r w:rsidRPr="00234E2D">
        <w:rPr>
          <w:color w:val="000000" w:themeColor="text1"/>
          <w:lang w:val="pt-BR"/>
        </w:rPr>
        <w:t xml:space="preserve"> ...</w:t>
      </w:r>
      <w:r>
        <w:rPr>
          <w:color w:val="000000" w:themeColor="text1"/>
          <w:vertAlign w:val="subscript"/>
          <w:lang w:val="pt-BR"/>
        </w:rPr>
        <w:t xml:space="preserve"> </w:t>
      </w:r>
      <w:r w:rsidRPr="00234E2D">
        <w:rPr>
          <w:b/>
          <w:i/>
          <w:color w:val="000000" w:themeColor="text1"/>
          <w:lang w:val="pt-BR"/>
        </w:rPr>
        <w:t>s</w:t>
      </w:r>
      <w:r w:rsidRPr="00234E2D">
        <w:rPr>
          <w:i/>
          <w:color w:val="000000" w:themeColor="text1"/>
          <w:vertAlign w:val="subscript"/>
          <w:lang w:val="pt-BR"/>
        </w:rPr>
        <w:t>n</w:t>
      </w:r>
      <w:r>
        <w:rPr>
          <w:color w:val="000000" w:themeColor="text1"/>
          <w:lang w:val="pt-BR"/>
        </w:rPr>
        <w:t>), também consiste na adição de uma ou mais camadas ocultas (HAYKIN, Simon. 2008. p186). A Figura 9 ilustra a arquitetura de um MLP.</w:t>
      </w:r>
    </w:p>
    <w:p w14:paraId="4F49261C" w14:textId="77777777" w:rsidR="00FC5318" w:rsidRPr="000772F1" w:rsidRDefault="00FC5318" w:rsidP="00FC5318">
      <w:pPr>
        <w:spacing w:line="360" w:lineRule="auto"/>
        <w:jc w:val="center"/>
        <w:rPr>
          <w:color w:val="000000" w:themeColor="text1"/>
          <w:lang w:val="pt-BR"/>
        </w:rPr>
      </w:pPr>
      <w:r>
        <w:rPr>
          <w:noProof/>
          <w:color w:val="000000" w:themeColor="text1"/>
          <w:lang w:val="pt-BR"/>
        </w:rPr>
        <w:drawing>
          <wp:inline distT="0" distB="0" distL="0" distR="0" wp14:anchorId="0D3C1279" wp14:editId="549D57F0">
            <wp:extent cx="3514035" cy="1744427"/>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1">
                      <a:extLst>
                        <a:ext uri="{28A0092B-C50C-407E-A947-70E740481C1C}">
                          <a14:useLocalDpi xmlns:a14="http://schemas.microsoft.com/office/drawing/2010/main" val="0"/>
                        </a:ext>
                      </a:extLst>
                    </a:blip>
                    <a:stretch>
                      <a:fillRect/>
                    </a:stretch>
                  </pic:blipFill>
                  <pic:spPr>
                    <a:xfrm>
                      <a:off x="0" y="0"/>
                      <a:ext cx="3523051" cy="1748903"/>
                    </a:xfrm>
                    <a:prstGeom prst="rect">
                      <a:avLst/>
                    </a:prstGeom>
                  </pic:spPr>
                </pic:pic>
              </a:graphicData>
            </a:graphic>
          </wp:inline>
        </w:drawing>
      </w:r>
      <w:r>
        <w:rPr>
          <w:color w:val="000000" w:themeColor="text1"/>
          <w:lang w:val="pt-BR"/>
        </w:rPr>
        <w:softHyphen/>
      </w:r>
      <w:r>
        <w:rPr>
          <w:color w:val="000000" w:themeColor="text1"/>
          <w:lang w:val="pt-BR"/>
        </w:rPr>
        <w:softHyphen/>
      </w:r>
      <w:r>
        <w:rPr>
          <w:color w:val="000000" w:themeColor="text1"/>
          <w:lang w:val="pt-BR"/>
        </w:rPr>
        <w:softHyphen/>
      </w:r>
    </w:p>
    <w:p w14:paraId="4447DAAF" w14:textId="666AC924" w:rsidR="00FC5318" w:rsidRPr="00246067" w:rsidRDefault="00FC5318" w:rsidP="00FC5318">
      <w:pPr>
        <w:outlineLvl w:val="0"/>
        <w:rPr>
          <w:color w:val="222222"/>
          <w:szCs w:val="21"/>
          <w:shd w:val="clear" w:color="auto" w:fill="FFFFFF"/>
          <w:lang w:val="pt-BR"/>
        </w:rPr>
      </w:pPr>
      <w:r>
        <w:rPr>
          <w:b/>
          <w:color w:val="000000" w:themeColor="text1"/>
          <w:sz w:val="20"/>
          <w:lang w:val="pt-BR"/>
        </w:rPr>
        <w:t>Figura 4</w:t>
      </w:r>
      <w:r w:rsidRPr="005054A1">
        <w:rPr>
          <w:b/>
          <w:color w:val="000000" w:themeColor="text1"/>
          <w:sz w:val="20"/>
          <w:lang w:val="pt-BR"/>
        </w:rPr>
        <w:t xml:space="preserve"> –</w:t>
      </w:r>
      <w:r w:rsidRPr="005054A1">
        <w:rPr>
          <w:color w:val="000000" w:themeColor="text1"/>
          <w:sz w:val="20"/>
          <w:lang w:val="pt-BR"/>
        </w:rPr>
        <w:t xml:space="preserve"> </w:t>
      </w:r>
      <w:r>
        <w:rPr>
          <w:color w:val="000000" w:themeColor="text1"/>
          <w:sz w:val="20"/>
          <w:lang w:val="pt-BR"/>
        </w:rPr>
        <w:t>Arquitetura do MLP</w:t>
      </w:r>
    </w:p>
    <w:p w14:paraId="139D559A" w14:textId="77777777" w:rsidR="00FC5318" w:rsidRDefault="00FC5318" w:rsidP="00FC5318">
      <w:pPr>
        <w:spacing w:line="600" w:lineRule="auto"/>
        <w:outlineLvl w:val="0"/>
        <w:rPr>
          <w:color w:val="000000"/>
          <w:sz w:val="20"/>
          <w:shd w:val="clear" w:color="auto" w:fill="FFFFFF"/>
          <w:lang w:val="pt-BR"/>
        </w:rPr>
      </w:pPr>
      <w:r w:rsidRPr="005054A1">
        <w:rPr>
          <w:b/>
          <w:color w:val="000000" w:themeColor="text1"/>
          <w:sz w:val="20"/>
          <w:lang w:val="pt-BR"/>
        </w:rPr>
        <w:t xml:space="preserve">Fonte: </w:t>
      </w:r>
      <w:r w:rsidRPr="00382EDB">
        <w:rPr>
          <w:color w:val="000000"/>
          <w:sz w:val="20"/>
          <w:shd w:val="clear" w:color="auto" w:fill="FFFFFF"/>
          <w:lang w:val="pt-BR"/>
        </w:rPr>
        <w:t>PUC – Rio: Maxwell Biblioteca Digital</w:t>
      </w:r>
      <w:r>
        <w:rPr>
          <w:color w:val="000000"/>
          <w:sz w:val="20"/>
          <w:shd w:val="clear" w:color="auto" w:fill="FFFFFF"/>
          <w:lang w:val="pt-BR"/>
        </w:rPr>
        <w:t>. p43</w:t>
      </w:r>
    </w:p>
    <w:p w14:paraId="6F865EBD" w14:textId="77777777" w:rsidR="00631673" w:rsidRDefault="00631673" w:rsidP="0040726A">
      <w:pPr>
        <w:spacing w:line="480" w:lineRule="auto"/>
        <w:outlineLvl w:val="0"/>
        <w:rPr>
          <w:b/>
          <w:color w:val="000000" w:themeColor="text1"/>
          <w:lang w:val="pt-BR"/>
        </w:rPr>
      </w:pPr>
    </w:p>
    <w:p w14:paraId="02BC116B" w14:textId="2C5FBA9A" w:rsidR="00665BC4" w:rsidRPr="004A0DE4" w:rsidRDefault="00665BC4" w:rsidP="0040726A">
      <w:pPr>
        <w:spacing w:line="480" w:lineRule="auto"/>
        <w:outlineLvl w:val="0"/>
        <w:rPr>
          <w:b/>
          <w:color w:val="000000" w:themeColor="text1"/>
          <w:lang w:val="pt-BR"/>
        </w:rPr>
      </w:pPr>
      <w:r w:rsidRPr="004A0DE4">
        <w:rPr>
          <w:b/>
          <w:color w:val="000000" w:themeColor="text1"/>
          <w:lang w:val="pt-BR"/>
        </w:rPr>
        <w:lastRenderedPageBreak/>
        <w:t>3</w:t>
      </w:r>
      <w:r w:rsidRPr="004A0DE4">
        <w:rPr>
          <w:b/>
          <w:color w:val="000000" w:themeColor="text1"/>
          <w:lang w:val="pt-BR"/>
        </w:rPr>
        <w:tab/>
      </w:r>
      <w:r w:rsidR="00383E49">
        <w:rPr>
          <w:b/>
          <w:color w:val="000000" w:themeColor="text1"/>
          <w:lang w:val="pt-BR"/>
        </w:rPr>
        <w:t>Metodologia</w:t>
      </w:r>
    </w:p>
    <w:p w14:paraId="1A39C994" w14:textId="4C38E68D" w:rsidR="00D347D7" w:rsidRPr="004A0DE4" w:rsidRDefault="00665BC4" w:rsidP="00D347D7">
      <w:pPr>
        <w:spacing w:after="360" w:line="360" w:lineRule="auto"/>
        <w:ind w:firstLine="708"/>
        <w:jc w:val="both"/>
        <w:rPr>
          <w:color w:val="000000" w:themeColor="text1"/>
          <w:shd w:val="clear" w:color="auto" w:fill="FFFFFF"/>
          <w:lang w:val="pt-BR"/>
        </w:rPr>
      </w:pPr>
      <w:r w:rsidRPr="004A0DE4">
        <w:rPr>
          <w:color w:val="000000" w:themeColor="text1"/>
          <w:shd w:val="clear" w:color="auto" w:fill="FFFFFF"/>
          <w:lang w:val="pt-BR"/>
        </w:rPr>
        <w:t xml:space="preserve">Este capítulo tem por objetivo descrever </w:t>
      </w:r>
      <w:r w:rsidR="00D347D7" w:rsidRPr="004A0DE4">
        <w:rPr>
          <w:color w:val="000000" w:themeColor="text1"/>
          <w:shd w:val="clear" w:color="auto" w:fill="FFFFFF"/>
          <w:lang w:val="pt-BR"/>
        </w:rPr>
        <w:t xml:space="preserve">os recursos metodológicos utilizados para o desenvolvimento deste plano de pesquisa acadêmica. O mesmo é subdividido em duas seções. Sendo a primeira uma descrição detalhada da base de dados utilizada e a segunda um detalhamento de duas bibliotecas de Redes Neurais para a linguagem de programação </w:t>
      </w:r>
      <w:r w:rsidR="00D347D7" w:rsidRPr="004A0DE4">
        <w:rPr>
          <w:i/>
          <w:iCs/>
          <w:color w:val="000000" w:themeColor="text1"/>
          <w:shd w:val="clear" w:color="auto" w:fill="FFFFFF"/>
          <w:lang w:val="pt-BR"/>
        </w:rPr>
        <w:t>python</w:t>
      </w:r>
      <w:r w:rsidR="00D347D7" w:rsidRPr="004A0DE4">
        <w:rPr>
          <w:color w:val="000000" w:themeColor="text1"/>
          <w:shd w:val="clear" w:color="auto" w:fill="FFFFFF"/>
          <w:lang w:val="pt-BR"/>
        </w:rPr>
        <w:t>.</w:t>
      </w:r>
      <w:r w:rsidRPr="004A0DE4">
        <w:rPr>
          <w:color w:val="000000" w:themeColor="text1"/>
          <w:shd w:val="clear" w:color="auto" w:fill="FFFFFF"/>
          <w:lang w:val="pt-BR"/>
        </w:rPr>
        <w:t xml:space="preserve"> </w:t>
      </w:r>
    </w:p>
    <w:p w14:paraId="2253629B" w14:textId="35051B34" w:rsidR="006D5AC3" w:rsidRPr="004A0DE4" w:rsidRDefault="00D347D7" w:rsidP="0040726A">
      <w:pPr>
        <w:spacing w:line="480" w:lineRule="auto"/>
        <w:jc w:val="both"/>
        <w:rPr>
          <w:b/>
          <w:color w:val="000000" w:themeColor="text1"/>
          <w:lang w:val="pt-BR"/>
        </w:rPr>
      </w:pPr>
      <w:r w:rsidRPr="004A0DE4">
        <w:rPr>
          <w:b/>
          <w:color w:val="000000" w:themeColor="text1"/>
          <w:lang w:val="pt-BR"/>
        </w:rPr>
        <w:t>3.1</w:t>
      </w:r>
      <w:r w:rsidRPr="004A0DE4">
        <w:rPr>
          <w:b/>
          <w:color w:val="000000" w:themeColor="text1"/>
          <w:lang w:val="pt-BR"/>
        </w:rPr>
        <w:tab/>
        <w:t>Base de dados</w:t>
      </w:r>
    </w:p>
    <w:p w14:paraId="1947EFFF" w14:textId="3E9E0285" w:rsidR="000875AD" w:rsidRPr="004A0DE4" w:rsidRDefault="006D5AC3" w:rsidP="000875AD">
      <w:pPr>
        <w:spacing w:after="360" w:line="360" w:lineRule="auto"/>
        <w:ind w:firstLine="720"/>
        <w:jc w:val="both"/>
        <w:rPr>
          <w:bCs/>
          <w:color w:val="000000" w:themeColor="text1"/>
          <w:lang w:val="pt-BR"/>
        </w:rPr>
      </w:pPr>
      <w:r w:rsidRPr="004A0DE4">
        <w:rPr>
          <w:bCs/>
          <w:color w:val="000000" w:themeColor="text1"/>
          <w:lang w:val="pt-BR"/>
        </w:rPr>
        <w:t xml:space="preserve">Este </w:t>
      </w:r>
      <w:r w:rsidR="00B81CE9" w:rsidRPr="004A0DE4">
        <w:rPr>
          <w:bCs/>
          <w:color w:val="000000" w:themeColor="text1"/>
          <w:lang w:val="pt-BR"/>
        </w:rPr>
        <w:t>sub</w:t>
      </w:r>
      <w:r w:rsidRPr="004A0DE4">
        <w:rPr>
          <w:bCs/>
          <w:color w:val="000000" w:themeColor="text1"/>
          <w:lang w:val="pt-BR"/>
        </w:rPr>
        <w:t xml:space="preserve">capítulo, subdividido em duas seções, descreve a base de dados, seu processo de aquisição e ilustra, por meio de gráficos e figuras, a análise exploratória das variáveis do </w:t>
      </w:r>
      <w:r w:rsidRPr="004A0DE4">
        <w:rPr>
          <w:bCs/>
          <w:i/>
          <w:iCs/>
          <w:color w:val="000000" w:themeColor="text1"/>
          <w:lang w:val="pt-BR"/>
        </w:rPr>
        <w:t>dataset</w:t>
      </w:r>
      <w:r w:rsidRPr="004A0DE4">
        <w:rPr>
          <w:bCs/>
          <w:color w:val="000000" w:themeColor="text1"/>
          <w:lang w:val="pt-BR"/>
        </w:rPr>
        <w:t xml:space="preserve">. </w:t>
      </w:r>
    </w:p>
    <w:p w14:paraId="6607B71C" w14:textId="3BE97564" w:rsidR="00665BC4" w:rsidRPr="004A0DE4" w:rsidRDefault="000875AD" w:rsidP="0040726A">
      <w:pPr>
        <w:spacing w:line="480" w:lineRule="auto"/>
        <w:jc w:val="both"/>
        <w:rPr>
          <w:b/>
          <w:color w:val="000000" w:themeColor="text1"/>
          <w:lang w:val="pt-BR"/>
        </w:rPr>
      </w:pPr>
      <w:r w:rsidRPr="004A0DE4">
        <w:rPr>
          <w:b/>
          <w:color w:val="000000" w:themeColor="text1"/>
          <w:lang w:val="pt-BR"/>
        </w:rPr>
        <w:t>3.1</w:t>
      </w:r>
      <w:r w:rsidR="009E4D03" w:rsidRPr="004A0DE4">
        <w:rPr>
          <w:b/>
          <w:color w:val="000000" w:themeColor="text1"/>
          <w:lang w:val="pt-BR"/>
        </w:rPr>
        <w:t>.1</w:t>
      </w:r>
      <w:r w:rsidRPr="004A0DE4">
        <w:rPr>
          <w:b/>
          <w:color w:val="000000" w:themeColor="text1"/>
          <w:lang w:val="pt-BR"/>
        </w:rPr>
        <w:tab/>
        <w:t xml:space="preserve">Breve descritivo </w:t>
      </w:r>
      <w:r w:rsidR="001927BF" w:rsidRPr="004A0DE4">
        <w:rPr>
          <w:b/>
          <w:color w:val="000000" w:themeColor="text1"/>
          <w:lang w:val="pt-BR"/>
        </w:rPr>
        <w:t>e</w:t>
      </w:r>
      <w:r w:rsidRPr="004A0DE4">
        <w:rPr>
          <w:b/>
          <w:color w:val="000000" w:themeColor="text1"/>
          <w:lang w:val="pt-BR"/>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lang w:val="pt-BR"/>
        </w:rPr>
      </w:pPr>
      <w:r w:rsidRPr="004A0DE4">
        <w:rPr>
          <w:bCs/>
          <w:color w:val="000000" w:themeColor="text1"/>
          <w:lang w:val="pt-BR"/>
        </w:rPr>
        <w:t xml:space="preserve">Adquirida na página do </w:t>
      </w:r>
      <w:r w:rsidRPr="004A0DE4">
        <w:rPr>
          <w:bCs/>
          <w:i/>
          <w:iCs/>
          <w:color w:val="000000" w:themeColor="text1"/>
          <w:lang w:val="pt-BR"/>
        </w:rPr>
        <w:t xml:space="preserve">kaggle </w:t>
      </w:r>
      <w:r w:rsidRPr="004A0DE4">
        <w:rPr>
          <w:bCs/>
          <w:color w:val="000000" w:themeColor="text1"/>
          <w:lang w:val="pt-BR"/>
        </w:rPr>
        <w:t xml:space="preserve">da </w:t>
      </w:r>
      <w:r w:rsidRPr="004A0DE4">
        <w:rPr>
          <w:bCs/>
          <w:i/>
          <w:iCs/>
          <w:color w:val="000000" w:themeColor="text1"/>
          <w:lang w:val="pt-BR"/>
        </w:rPr>
        <w:t xml:space="preserve">Nowergian University of Science and Technology, </w:t>
      </w:r>
      <w:r w:rsidRPr="004A0DE4">
        <w:rPr>
          <w:bCs/>
          <w:color w:val="000000" w:themeColor="text1"/>
          <w:lang w:val="pt-BR"/>
        </w:rPr>
        <w:t xml:space="preserve">a base de dados, </w:t>
      </w:r>
      <w:r w:rsidR="000875AD" w:rsidRPr="004A0DE4">
        <w:rPr>
          <w:bCs/>
          <w:color w:val="000000" w:themeColor="text1"/>
          <w:lang w:val="pt-BR"/>
        </w:rPr>
        <w:t>nomeada</w:t>
      </w:r>
      <w:r w:rsidRPr="004A0DE4">
        <w:rPr>
          <w:rFonts w:eastAsiaTheme="minorHAnsi"/>
          <w:i/>
          <w:iCs/>
          <w:color w:val="000000" w:themeColor="text1"/>
          <w:lang w:val="pt-BR"/>
        </w:rPr>
        <w:t xml:space="preserve"> </w:t>
      </w:r>
      <w:r w:rsidRPr="004A0DE4">
        <w:rPr>
          <w:rFonts w:eastAsiaTheme="minorHAnsi"/>
          <w:color w:val="000000" w:themeColor="text1"/>
          <w:lang w:val="pt-BR"/>
        </w:rPr>
        <w:t>de</w:t>
      </w:r>
      <w:r w:rsidR="000875AD" w:rsidRPr="004A0DE4">
        <w:rPr>
          <w:rFonts w:eastAsiaTheme="minorHAnsi"/>
          <w:i/>
          <w:iCs/>
          <w:color w:val="000000" w:themeColor="text1"/>
          <w:lang w:val="pt-BR"/>
        </w:rPr>
        <w:t xml:space="preserve"> Synthetic Financial Datasets For Fraud Detection</w:t>
      </w:r>
      <w:r w:rsidR="000875AD" w:rsidRPr="004A0DE4">
        <w:rPr>
          <w:rFonts w:eastAsiaTheme="minorHAnsi"/>
          <w:color w:val="000000" w:themeColor="text1"/>
          <w:lang w:val="pt-BR"/>
        </w:rPr>
        <w:t xml:space="preserve"> é uma base de dados sintética criada </w:t>
      </w:r>
      <w:r w:rsidRPr="004A0DE4">
        <w:rPr>
          <w:rFonts w:eastAsiaTheme="minorHAnsi"/>
          <w:color w:val="000000" w:themeColor="text1"/>
          <w:lang w:val="pt-BR"/>
        </w:rPr>
        <w:t xml:space="preserve">com o objetivo de suprir a falta de </w:t>
      </w:r>
      <w:r w:rsidRPr="004A0DE4">
        <w:rPr>
          <w:rFonts w:eastAsiaTheme="minorHAnsi"/>
          <w:i/>
          <w:iCs/>
          <w:color w:val="000000" w:themeColor="text1"/>
          <w:lang w:val="pt-BR"/>
        </w:rPr>
        <w:t>datasets</w:t>
      </w:r>
      <w:r w:rsidRPr="004A0DE4">
        <w:rPr>
          <w:rFonts w:eastAsiaTheme="minorHAnsi"/>
          <w:color w:val="000000" w:themeColor="text1"/>
          <w:lang w:val="pt-BR"/>
        </w:rPr>
        <w:t xml:space="preserve"> </w:t>
      </w:r>
      <w:r w:rsidR="009E3365" w:rsidRPr="004A0DE4">
        <w:rPr>
          <w:rFonts w:eastAsiaTheme="minorHAnsi"/>
          <w:color w:val="000000" w:themeColor="text1"/>
          <w:lang w:val="pt-BR"/>
        </w:rPr>
        <w:t xml:space="preserve">públicos de cunho financeiro disponíveis pela </w:t>
      </w:r>
      <w:r w:rsidR="009E3365" w:rsidRPr="004A0DE4">
        <w:rPr>
          <w:rFonts w:eastAsiaTheme="minorHAnsi"/>
          <w:i/>
          <w:iCs/>
          <w:color w:val="000000" w:themeColor="text1"/>
          <w:lang w:val="pt-BR"/>
        </w:rPr>
        <w:t>web</w:t>
      </w:r>
      <w:r w:rsidR="009E3365" w:rsidRPr="004A0DE4">
        <w:rPr>
          <w:rFonts w:eastAsiaTheme="minorHAnsi"/>
          <w:color w:val="000000" w:themeColor="text1"/>
          <w:lang w:val="pt-BR"/>
        </w:rPr>
        <w:t>.</w:t>
      </w:r>
    </w:p>
    <w:p w14:paraId="3456DFE9" w14:textId="79343AC9" w:rsidR="000875AD" w:rsidRPr="004A0DE4" w:rsidRDefault="009E3365" w:rsidP="008F4147">
      <w:pPr>
        <w:spacing w:after="120"/>
        <w:ind w:left="2268"/>
        <w:jc w:val="both"/>
        <w:rPr>
          <w:color w:val="000000" w:themeColor="text1"/>
          <w:sz w:val="20"/>
          <w:lang w:val="pt-BR"/>
        </w:rPr>
      </w:pPr>
      <w:r w:rsidRPr="004A0DE4">
        <w:rPr>
          <w:color w:val="000000" w:themeColor="text1"/>
          <w:sz w:val="20"/>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4A0DE4">
        <w:rPr>
          <w:color w:val="000000" w:themeColor="text1"/>
          <w:sz w:val="20"/>
        </w:rPr>
        <w:t xml:space="preserve"> (</w:t>
      </w:r>
      <w:r w:rsidR="00E96B00" w:rsidRPr="004A0DE4">
        <w:rPr>
          <w:color w:val="000000" w:themeColor="text1"/>
          <w:sz w:val="20"/>
          <w:szCs w:val="20"/>
        </w:rPr>
        <w:t xml:space="preserve">E. A. Lopez-Rojas; A. Elmir, and S. Axelsson. </w:t>
      </w:r>
      <w:r w:rsidR="00E96B00" w:rsidRPr="004A0DE4">
        <w:rPr>
          <w:color w:val="000000" w:themeColor="text1"/>
          <w:sz w:val="20"/>
          <w:szCs w:val="20"/>
          <w:lang w:val="pt-BR"/>
        </w:rPr>
        <w:t>2016</w:t>
      </w:r>
      <w:r w:rsidR="00E96B00" w:rsidRPr="004A0DE4">
        <w:rPr>
          <w:color w:val="000000" w:themeColor="text1"/>
          <w:sz w:val="20"/>
          <w:lang w:val="pt-BR"/>
        </w:rPr>
        <w:t>)</w:t>
      </w:r>
      <w:r w:rsidRPr="004A0DE4">
        <w:rPr>
          <w:color w:val="000000" w:themeColor="text1"/>
          <w:sz w:val="20"/>
          <w:lang w:val="pt-BR"/>
        </w:rPr>
        <w:t>.</w:t>
      </w:r>
    </w:p>
    <w:p w14:paraId="51092A73" w14:textId="0F1A2619" w:rsidR="00665BC4" w:rsidRPr="004A0DE4" w:rsidRDefault="00E96B00" w:rsidP="008F4147">
      <w:pPr>
        <w:spacing w:after="360" w:line="360" w:lineRule="auto"/>
        <w:ind w:firstLine="720"/>
        <w:jc w:val="both"/>
        <w:rPr>
          <w:bCs/>
          <w:color w:val="000000" w:themeColor="text1"/>
          <w:lang w:val="pt-BR"/>
        </w:rPr>
      </w:pPr>
      <w:r w:rsidRPr="004A0DE4">
        <w:rPr>
          <w:bCs/>
          <w:color w:val="000000" w:themeColor="text1"/>
          <w:lang w:val="pt-BR"/>
        </w:rPr>
        <w:t xml:space="preserve">Este </w:t>
      </w:r>
      <w:r w:rsidRPr="004A0DE4">
        <w:rPr>
          <w:bCs/>
          <w:i/>
          <w:iCs/>
          <w:color w:val="000000" w:themeColor="text1"/>
          <w:lang w:val="pt-BR"/>
        </w:rPr>
        <w:t xml:space="preserve">dataset </w:t>
      </w:r>
      <w:r w:rsidRPr="004A0DE4">
        <w:rPr>
          <w:bCs/>
          <w:color w:val="000000" w:themeColor="text1"/>
          <w:lang w:val="pt-BR"/>
        </w:rPr>
        <w:t xml:space="preserve">simula transações financeiras feitas por meio de aparelhos </w:t>
      </w:r>
      <w:r w:rsidRPr="004A0DE4">
        <w:rPr>
          <w:bCs/>
          <w:i/>
          <w:iCs/>
          <w:color w:val="000000" w:themeColor="text1"/>
          <w:lang w:val="pt-BR"/>
        </w:rPr>
        <w:t>mobile</w:t>
      </w:r>
      <w:r w:rsidRPr="004A0DE4">
        <w:rPr>
          <w:bCs/>
          <w:color w:val="000000" w:themeColor="text1"/>
          <w:lang w:val="pt-BR"/>
        </w:rPr>
        <w:t xml:space="preserve">. </w:t>
      </w:r>
      <w:r w:rsidR="00793E86" w:rsidRPr="004A0DE4">
        <w:rPr>
          <w:bCs/>
          <w:color w:val="000000" w:themeColor="text1"/>
          <w:lang w:val="pt-BR"/>
        </w:rPr>
        <w:t xml:space="preserve">A base de dados, extraída de uma empresa de serviços </w:t>
      </w:r>
      <w:r w:rsidR="008F4147" w:rsidRPr="004A0DE4">
        <w:rPr>
          <w:bCs/>
          <w:color w:val="000000" w:themeColor="text1"/>
          <w:lang w:val="pt-BR"/>
        </w:rPr>
        <w:t>financeiros é</w:t>
      </w:r>
      <w:r w:rsidR="00793E86" w:rsidRPr="004A0DE4">
        <w:rPr>
          <w:bCs/>
          <w:color w:val="000000" w:themeColor="text1"/>
          <w:lang w:val="pt-BR"/>
        </w:rPr>
        <w:t xml:space="preserve"> apenas uma amostra – diminuída em cerca de 4 vezes o seu tamanho original – dos registros cedidos pela empresa.</w:t>
      </w:r>
      <w:r w:rsidR="008F4147" w:rsidRPr="004A0DE4">
        <w:rPr>
          <w:bCs/>
          <w:color w:val="000000" w:themeColor="text1"/>
          <w:lang w:val="pt-BR"/>
        </w:rPr>
        <w:t xml:space="preserve"> Os registros deste </w:t>
      </w:r>
      <w:r w:rsidR="008F4147" w:rsidRPr="004A0DE4">
        <w:rPr>
          <w:bCs/>
          <w:i/>
          <w:iCs/>
          <w:color w:val="000000" w:themeColor="text1"/>
          <w:lang w:val="pt-BR"/>
        </w:rPr>
        <w:t xml:space="preserve">dataset </w:t>
      </w:r>
      <w:r w:rsidR="008F4147" w:rsidRPr="004A0DE4">
        <w:rPr>
          <w:bCs/>
          <w:color w:val="000000" w:themeColor="text1"/>
          <w:lang w:val="pt-BR"/>
        </w:rPr>
        <w:t>apresenta cerca de 31 dias de transações financeiras.</w:t>
      </w:r>
    </w:p>
    <w:p w14:paraId="5BD56B6D" w14:textId="7A54D63F" w:rsidR="00665BC4" w:rsidRPr="004A0DE4" w:rsidRDefault="008F4147" w:rsidP="0040726A">
      <w:pPr>
        <w:spacing w:line="480" w:lineRule="auto"/>
        <w:jc w:val="both"/>
        <w:rPr>
          <w:b/>
          <w:bCs/>
          <w:color w:val="000000" w:themeColor="text1"/>
          <w:lang w:val="pt-BR"/>
        </w:rPr>
      </w:pPr>
      <w:r w:rsidRPr="004A0DE4">
        <w:rPr>
          <w:b/>
          <w:color w:val="000000" w:themeColor="text1"/>
          <w:lang w:val="pt-BR"/>
        </w:rPr>
        <w:t>3.</w:t>
      </w:r>
      <w:r w:rsidR="009E4D03" w:rsidRPr="004A0DE4">
        <w:rPr>
          <w:b/>
          <w:color w:val="000000" w:themeColor="text1"/>
          <w:lang w:val="pt-BR"/>
        </w:rPr>
        <w:t>1.2</w:t>
      </w:r>
      <w:r w:rsidRPr="004A0DE4">
        <w:rPr>
          <w:b/>
          <w:color w:val="000000" w:themeColor="text1"/>
          <w:lang w:val="pt-BR"/>
        </w:rPr>
        <w:t xml:space="preserve"> </w:t>
      </w:r>
      <w:r w:rsidRPr="004A0DE4">
        <w:rPr>
          <w:b/>
          <w:color w:val="000000" w:themeColor="text1"/>
          <w:lang w:val="pt-BR"/>
        </w:rPr>
        <w:tab/>
      </w:r>
      <w:r w:rsidRPr="004A0DE4">
        <w:rPr>
          <w:b/>
          <w:bCs/>
          <w:color w:val="000000" w:themeColor="text1"/>
          <w:lang w:val="pt-BR"/>
        </w:rPr>
        <w:t>Análise Exploratória</w:t>
      </w:r>
    </w:p>
    <w:p w14:paraId="3BF502D6" w14:textId="2628C5CE" w:rsidR="008F4147" w:rsidRPr="004A0DE4" w:rsidRDefault="008F4147" w:rsidP="00ED00CB">
      <w:pPr>
        <w:spacing w:line="360" w:lineRule="auto"/>
        <w:jc w:val="both"/>
        <w:rPr>
          <w:bCs/>
          <w:color w:val="000000" w:themeColor="text1"/>
          <w:lang w:val="pt-BR"/>
        </w:rPr>
      </w:pPr>
      <w:r w:rsidRPr="004A0DE4">
        <w:rPr>
          <w:bCs/>
          <w:color w:val="000000" w:themeColor="text1"/>
          <w:lang w:val="pt-BR"/>
        </w:rPr>
        <w:tab/>
        <w:t xml:space="preserve">O </w:t>
      </w:r>
      <w:r w:rsidRPr="004A0DE4">
        <w:rPr>
          <w:bCs/>
          <w:i/>
          <w:iCs/>
          <w:color w:val="000000" w:themeColor="text1"/>
          <w:lang w:val="pt-BR"/>
        </w:rPr>
        <w:t xml:space="preserve">dataset </w:t>
      </w:r>
      <w:r w:rsidRPr="004A0DE4">
        <w:rPr>
          <w:bCs/>
          <w:color w:val="000000" w:themeColor="text1"/>
          <w:lang w:val="pt-BR"/>
        </w:rPr>
        <w:t>é composto por 11 variáveis e possu</w:t>
      </w:r>
      <w:r w:rsidR="001927BF" w:rsidRPr="004A0DE4">
        <w:rPr>
          <w:bCs/>
          <w:color w:val="000000" w:themeColor="text1"/>
          <w:lang w:val="pt-BR"/>
        </w:rPr>
        <w:t>i</w:t>
      </w:r>
      <w:r w:rsidRPr="004A0DE4">
        <w:rPr>
          <w:bCs/>
          <w:color w:val="000000" w:themeColor="text1"/>
          <w:lang w:val="pt-BR"/>
        </w:rPr>
        <w:t xml:space="preserve"> 1.048.586</w:t>
      </w:r>
      <w:r w:rsidR="00ED00CB" w:rsidRPr="004A0DE4">
        <w:rPr>
          <w:bCs/>
          <w:color w:val="000000" w:themeColor="text1"/>
          <w:lang w:val="pt-BR"/>
        </w:rPr>
        <w:t xml:space="preserve"> registros. O mesmo, após o </w:t>
      </w:r>
      <w:r w:rsidR="00ED00CB" w:rsidRPr="004A0DE4">
        <w:rPr>
          <w:bCs/>
          <w:i/>
          <w:iCs/>
          <w:color w:val="000000" w:themeColor="text1"/>
          <w:lang w:val="pt-BR"/>
        </w:rPr>
        <w:t>download</w:t>
      </w:r>
      <w:r w:rsidR="00ED00CB" w:rsidRPr="004A0DE4">
        <w:rPr>
          <w:bCs/>
          <w:color w:val="000000" w:themeColor="text1"/>
          <w:lang w:val="pt-BR"/>
        </w:rPr>
        <w:t xml:space="preserve">, é apresentado como um arquivo </w:t>
      </w:r>
      <w:r w:rsidR="00ED00CB" w:rsidRPr="004A0DE4">
        <w:rPr>
          <w:bCs/>
          <w:i/>
          <w:iCs/>
          <w:color w:val="000000" w:themeColor="text1"/>
          <w:lang w:val="pt-BR"/>
        </w:rPr>
        <w:t>csv</w:t>
      </w:r>
      <w:r w:rsidR="00ED00CB" w:rsidRPr="004A0DE4">
        <w:rPr>
          <w:bCs/>
          <w:color w:val="000000" w:themeColor="text1"/>
          <w:lang w:val="pt-BR"/>
        </w:rPr>
        <w:t xml:space="preserve"> – </w:t>
      </w:r>
      <w:r w:rsidR="00ED00CB" w:rsidRPr="004A0DE4">
        <w:rPr>
          <w:bCs/>
          <w:i/>
          <w:iCs/>
          <w:color w:val="000000" w:themeColor="text1"/>
          <w:lang w:val="pt-BR"/>
        </w:rPr>
        <w:t xml:space="preserve">comma separated values </w:t>
      </w:r>
      <w:r w:rsidR="00FF3D24" w:rsidRPr="004A0DE4">
        <w:rPr>
          <w:bCs/>
          <w:i/>
          <w:iCs/>
          <w:color w:val="000000" w:themeColor="text1"/>
          <w:lang w:val="pt-BR"/>
        </w:rPr>
        <w:t xml:space="preserve">– </w:t>
      </w:r>
      <w:r w:rsidR="00FF3D24" w:rsidRPr="004A0DE4">
        <w:rPr>
          <w:bCs/>
          <w:color w:val="000000" w:themeColor="text1"/>
          <w:lang w:val="pt-BR"/>
        </w:rPr>
        <w:t>e</w:t>
      </w:r>
      <w:r w:rsidR="00ED00CB" w:rsidRPr="004A0DE4">
        <w:rPr>
          <w:bCs/>
          <w:color w:val="000000" w:themeColor="text1"/>
          <w:lang w:val="pt-BR"/>
        </w:rPr>
        <w:t xml:space="preserve"> a primeira linha do </w:t>
      </w:r>
      <w:r w:rsidR="00ED00CB" w:rsidRPr="004A0DE4">
        <w:rPr>
          <w:bCs/>
          <w:i/>
          <w:iCs/>
          <w:color w:val="000000" w:themeColor="text1"/>
          <w:lang w:val="pt-BR"/>
        </w:rPr>
        <w:t xml:space="preserve">dataset </w:t>
      </w:r>
      <w:r w:rsidR="00ED00CB" w:rsidRPr="004A0DE4">
        <w:rPr>
          <w:bCs/>
          <w:color w:val="000000" w:themeColor="text1"/>
          <w:lang w:val="pt-BR"/>
        </w:rPr>
        <w:t xml:space="preserve">é apresentada na </w:t>
      </w:r>
      <w:r w:rsidR="000937A8" w:rsidRPr="004A0DE4">
        <w:rPr>
          <w:bCs/>
          <w:color w:val="000000" w:themeColor="text1"/>
          <w:lang w:val="pt-BR"/>
        </w:rPr>
        <w:t>Figura 11</w:t>
      </w:r>
      <w:r w:rsidR="00ED00CB" w:rsidRPr="004A0DE4">
        <w:rPr>
          <w:bCs/>
          <w:color w:val="000000" w:themeColor="text1"/>
          <w:lang w:val="pt-BR"/>
        </w:rPr>
        <w:t>.</w:t>
      </w:r>
    </w:p>
    <w:p w14:paraId="09ECA159" w14:textId="55F68FCC" w:rsidR="00ED00CB" w:rsidRPr="004A0DE4" w:rsidRDefault="00ED00CB" w:rsidP="00ED00CB">
      <w:pPr>
        <w:spacing w:line="360" w:lineRule="auto"/>
        <w:jc w:val="both"/>
        <w:rPr>
          <w:bCs/>
          <w:color w:val="000000" w:themeColor="text1"/>
          <w:lang w:val="pt-BR"/>
        </w:rPr>
      </w:pPr>
    </w:p>
    <w:p w14:paraId="6EF77559" w14:textId="79B22E0C" w:rsidR="00ED00CB" w:rsidRPr="004A0DE4" w:rsidRDefault="00ED00CB" w:rsidP="00ED00CB">
      <w:pPr>
        <w:spacing w:line="360" w:lineRule="auto"/>
        <w:jc w:val="center"/>
        <w:rPr>
          <w:bCs/>
          <w:color w:val="000000" w:themeColor="text1"/>
          <w:lang w:val="pt-BR"/>
        </w:rPr>
      </w:pPr>
      <w:r w:rsidRPr="004A0DE4">
        <w:rPr>
          <w:bCs/>
          <w:noProof/>
          <w:color w:val="000000" w:themeColor="text1"/>
          <w:lang w:val="pt-BR"/>
        </w:rPr>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2">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0CCEE1D5" w:rsidR="00ED00CB" w:rsidRPr="004A0DE4" w:rsidRDefault="00ED00CB" w:rsidP="00ED00CB">
      <w:pPr>
        <w:outlineLvl w:val="0"/>
        <w:rPr>
          <w:i/>
          <w:iCs/>
          <w:color w:val="000000" w:themeColor="text1"/>
          <w:szCs w:val="21"/>
          <w:shd w:val="clear" w:color="auto" w:fill="FFFFFF"/>
          <w:lang w:val="pt-BR"/>
        </w:rPr>
      </w:pPr>
      <w:r w:rsidRPr="004A0DE4">
        <w:rPr>
          <w:b/>
          <w:color w:val="000000" w:themeColor="text1"/>
          <w:sz w:val="20"/>
          <w:lang w:val="pt-BR"/>
        </w:rPr>
        <w:lastRenderedPageBreak/>
        <w:t>Figura 1</w:t>
      </w:r>
      <w:r w:rsidR="00EB5D33" w:rsidRPr="004A0DE4">
        <w:rPr>
          <w:b/>
          <w:color w:val="000000" w:themeColor="text1"/>
          <w:sz w:val="20"/>
          <w:lang w:val="pt-BR"/>
        </w:rPr>
        <w:t>1</w:t>
      </w:r>
      <w:r w:rsidRPr="004A0DE4">
        <w:rPr>
          <w:b/>
          <w:color w:val="000000" w:themeColor="text1"/>
          <w:sz w:val="20"/>
          <w:lang w:val="pt-BR"/>
        </w:rPr>
        <w:t xml:space="preserve"> –</w:t>
      </w:r>
      <w:r w:rsidRPr="004A0DE4">
        <w:rPr>
          <w:color w:val="000000" w:themeColor="text1"/>
          <w:sz w:val="20"/>
          <w:lang w:val="pt-BR"/>
        </w:rPr>
        <w:t xml:space="preserve"> </w:t>
      </w:r>
      <w:r w:rsidR="001D08CD" w:rsidRPr="004A0DE4">
        <w:rPr>
          <w:i/>
          <w:iCs/>
          <w:color w:val="000000" w:themeColor="text1"/>
          <w:sz w:val="20"/>
          <w:lang w:val="pt-BR"/>
        </w:rPr>
        <w:t>H</w:t>
      </w:r>
      <w:r w:rsidRPr="004A0DE4">
        <w:rPr>
          <w:i/>
          <w:iCs/>
          <w:color w:val="000000" w:themeColor="text1"/>
          <w:sz w:val="20"/>
          <w:lang w:val="pt-BR"/>
        </w:rPr>
        <w:t>eaders</w:t>
      </w:r>
      <w:r w:rsidRPr="004A0DE4">
        <w:rPr>
          <w:color w:val="000000" w:themeColor="text1"/>
          <w:sz w:val="20"/>
          <w:lang w:val="pt-BR"/>
        </w:rPr>
        <w:t xml:space="preserve"> do </w:t>
      </w:r>
      <w:r w:rsidRPr="004A0DE4">
        <w:rPr>
          <w:i/>
          <w:iCs/>
          <w:color w:val="000000" w:themeColor="text1"/>
          <w:sz w:val="20"/>
          <w:lang w:val="pt-BR"/>
        </w:rPr>
        <w:t>dataset</w:t>
      </w:r>
    </w:p>
    <w:p w14:paraId="4AD802B8" w14:textId="464FB851" w:rsidR="00ED00CB" w:rsidRPr="004A0DE4" w:rsidRDefault="00ED00CB" w:rsidP="00ED00CB">
      <w:pPr>
        <w:spacing w:line="600" w:lineRule="auto"/>
        <w:outlineLvl w:val="0"/>
        <w:rPr>
          <w:color w:val="000000" w:themeColor="text1"/>
          <w:sz w:val="20"/>
          <w:shd w:val="clear" w:color="auto" w:fill="FFFFFF"/>
          <w:lang w:val="pt-BR"/>
        </w:rPr>
      </w:pPr>
      <w:r w:rsidRPr="004A0DE4">
        <w:rPr>
          <w:b/>
          <w:color w:val="000000" w:themeColor="text1"/>
          <w:sz w:val="20"/>
          <w:lang w:val="pt-BR"/>
        </w:rPr>
        <w:t xml:space="preserve">Fonte: </w:t>
      </w:r>
      <w:r w:rsidRPr="004A0DE4">
        <w:rPr>
          <w:color w:val="000000" w:themeColor="text1"/>
          <w:sz w:val="20"/>
          <w:szCs w:val="20"/>
          <w:lang w:val="pt-BR"/>
        </w:rPr>
        <w:t>E. A. Lopez-Rojas, A. Elmir, and S. Axelsson. 2016.</w:t>
      </w:r>
    </w:p>
    <w:p w14:paraId="51F40639" w14:textId="323C2B66" w:rsidR="004A252B" w:rsidRPr="004A0DE4" w:rsidRDefault="00861060" w:rsidP="00EF0473">
      <w:pPr>
        <w:spacing w:after="240" w:line="360" w:lineRule="auto"/>
        <w:jc w:val="both"/>
        <w:rPr>
          <w:color w:val="000000" w:themeColor="text1"/>
          <w:lang w:val="pt-BR"/>
        </w:rPr>
      </w:pPr>
      <w:r w:rsidRPr="004A0DE4">
        <w:rPr>
          <w:color w:val="000000" w:themeColor="text1"/>
          <w:lang w:val="pt-BR"/>
        </w:rPr>
        <w:tab/>
        <w:t xml:space="preserve">Como já mencionado anteriormente, o </w:t>
      </w:r>
      <w:r w:rsidRPr="004A0DE4">
        <w:rPr>
          <w:i/>
          <w:iCs/>
          <w:color w:val="000000" w:themeColor="text1"/>
          <w:lang w:val="pt-BR"/>
        </w:rPr>
        <w:t xml:space="preserve">dataset </w:t>
      </w:r>
      <w:r w:rsidRPr="004A0DE4">
        <w:rPr>
          <w:color w:val="000000" w:themeColor="text1"/>
          <w:lang w:val="pt-BR"/>
        </w:rPr>
        <w:t>possu</w:t>
      </w:r>
      <w:r w:rsidR="001927BF" w:rsidRPr="004A0DE4">
        <w:rPr>
          <w:color w:val="000000" w:themeColor="text1"/>
          <w:lang w:val="pt-BR"/>
        </w:rPr>
        <w:t>i</w:t>
      </w:r>
      <w:r w:rsidRPr="004A0DE4">
        <w:rPr>
          <w:color w:val="000000" w:themeColor="text1"/>
          <w:lang w:val="pt-BR"/>
        </w:rPr>
        <w:t xml:space="preserve"> 11 variáveis – numéricas ou não – e cada variável é explicada no </w:t>
      </w:r>
      <w:r w:rsidR="000937A8" w:rsidRPr="004A0DE4">
        <w:rPr>
          <w:color w:val="000000" w:themeColor="text1"/>
          <w:lang w:val="pt-BR"/>
        </w:rPr>
        <w:t>Q</w:t>
      </w:r>
      <w:r w:rsidRPr="004A0DE4">
        <w:rPr>
          <w:color w:val="000000" w:themeColor="text1"/>
          <w:lang w:val="pt-BR"/>
        </w:rPr>
        <w:t xml:space="preserve">uadro </w:t>
      </w:r>
      <w:r w:rsidR="000937A8" w:rsidRPr="004A0DE4">
        <w:rPr>
          <w:color w:val="000000" w:themeColor="text1"/>
          <w:lang w:val="pt-BR"/>
        </w:rPr>
        <w:t>1</w:t>
      </w:r>
      <w:r w:rsidRPr="004A0DE4">
        <w:rPr>
          <w:color w:val="000000" w:themeColor="text1"/>
          <w:lang w:val="pt-BR"/>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r w:rsidRPr="004A0DE4">
              <w:rPr>
                <w:rFonts w:ascii="Calibri" w:hAnsi="Calibri"/>
                <w:b/>
                <w:bCs/>
                <w:color w:val="000000" w:themeColor="text1"/>
              </w:rPr>
              <w:t>Explicação</w:t>
            </w:r>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r w:rsidRPr="004A0DE4">
              <w:rPr>
                <w:rFonts w:ascii="Calibri" w:hAnsi="Calibri"/>
                <w:b/>
                <w:bCs/>
                <w:color w:val="000000" w:themeColor="text1"/>
              </w:rPr>
              <w:t>Exemplo</w:t>
            </w:r>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 xml:space="preserve">Unidade de tempo. 1 </w:t>
            </w:r>
            <w:r w:rsidRPr="004A0DE4">
              <w:rPr>
                <w:rFonts w:ascii="Calibri" w:hAnsi="Calibri"/>
                <w:i/>
                <w:iCs/>
                <w:color w:val="000000" w:themeColor="text1"/>
                <w:lang w:val="pt-BR"/>
              </w:rPr>
              <w:t>step</w:t>
            </w:r>
            <w:r w:rsidRPr="004A0DE4">
              <w:rPr>
                <w:rFonts w:ascii="Calibri" w:hAnsi="Calibri"/>
                <w:color w:val="000000" w:themeColor="text1"/>
                <w:lang w:val="pt-BR"/>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Tipo de transação.</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nameOrig:</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oldBalanceOrig:</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newBalanceOrig:</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nameDest: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oldBalanceDest: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newBalanceDest: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isFraud:</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lang w:val="pt-BR"/>
              </w:rPr>
            </w:pPr>
            <w:r w:rsidRPr="004A0DE4">
              <w:rPr>
                <w:rFonts w:ascii="Calibri" w:hAnsi="Calibri"/>
                <w:color w:val="000000" w:themeColor="text1"/>
                <w:lang w:val="pt-BR"/>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r w:rsidRPr="004A0DE4">
              <w:rPr>
                <w:rFonts w:ascii="Calibri" w:hAnsi="Calibri"/>
                <w:b/>
                <w:bCs/>
                <w:i/>
                <w:iCs/>
                <w:color w:val="000000" w:themeColor="text1"/>
              </w:rPr>
              <w:t>isFlaggedFraud:</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lang w:val="pt-BR"/>
              </w:rPr>
            </w:pPr>
            <w:r w:rsidRPr="004A0DE4">
              <w:rPr>
                <w:rFonts w:ascii="Calibri" w:hAnsi="Calibri"/>
                <w:color w:val="000000" w:themeColor="text1"/>
                <w:lang w:val="pt-BR"/>
              </w:rPr>
              <w:t xml:space="preserve">A transação foi </w:t>
            </w:r>
            <w:r w:rsidRPr="004A0DE4">
              <w:rPr>
                <w:rFonts w:ascii="Calibri" w:hAnsi="Calibri"/>
                <w:i/>
                <w:iCs/>
                <w:color w:val="000000" w:themeColor="text1"/>
                <w:lang w:val="pt-BR"/>
              </w:rPr>
              <w:t xml:space="preserve">flagada </w:t>
            </w:r>
            <w:r w:rsidRPr="004A0DE4">
              <w:rPr>
                <w:rFonts w:ascii="Calibri" w:hAnsi="Calibri"/>
                <w:color w:val="000000" w:themeColor="text1"/>
                <w:lang w:val="pt-BR"/>
              </w:rPr>
              <w:t>como fraude</w:t>
            </w:r>
            <w:r w:rsidR="00EF0473" w:rsidRPr="004A0DE4">
              <w:rPr>
                <w:rFonts w:ascii="Calibri" w:hAnsi="Calibri"/>
                <w:color w:val="000000" w:themeColor="text1"/>
                <w:lang w:val="pt-BR"/>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3FEFDF28" w:rsidR="00EF0473" w:rsidRPr="004A0DE4" w:rsidRDefault="00EF0473" w:rsidP="00EF0473">
      <w:pPr>
        <w:spacing w:before="120"/>
        <w:outlineLvl w:val="0"/>
        <w:rPr>
          <w:i/>
          <w:iCs/>
          <w:color w:val="000000" w:themeColor="text1"/>
          <w:szCs w:val="21"/>
          <w:shd w:val="clear" w:color="auto" w:fill="FFFFFF"/>
          <w:lang w:val="pt-BR"/>
        </w:rPr>
      </w:pPr>
      <w:r w:rsidRPr="004A0DE4">
        <w:rPr>
          <w:b/>
          <w:color w:val="000000" w:themeColor="text1"/>
          <w:sz w:val="20"/>
          <w:lang w:val="pt-BR"/>
        </w:rPr>
        <w:t>Quadro 1 –</w:t>
      </w:r>
      <w:r w:rsidRPr="004A0DE4">
        <w:rPr>
          <w:color w:val="000000" w:themeColor="text1"/>
          <w:sz w:val="20"/>
          <w:lang w:val="pt-BR"/>
        </w:rPr>
        <w:t xml:space="preserve"> Explicação das variáveis do </w:t>
      </w:r>
      <w:r w:rsidRPr="004A0DE4">
        <w:rPr>
          <w:i/>
          <w:iCs/>
          <w:color w:val="000000" w:themeColor="text1"/>
          <w:sz w:val="20"/>
          <w:lang w:val="pt-BR"/>
        </w:rPr>
        <w:t>dataset.</w:t>
      </w:r>
    </w:p>
    <w:p w14:paraId="093946F8" w14:textId="0DB10438" w:rsidR="009E4D03" w:rsidRPr="004A0DE4" w:rsidRDefault="00EF0473" w:rsidP="000D0C13">
      <w:pPr>
        <w:spacing w:after="240" w:line="360" w:lineRule="auto"/>
        <w:outlineLvl w:val="0"/>
        <w:rPr>
          <w:bCs/>
          <w:color w:val="000000" w:themeColor="text1"/>
          <w:sz w:val="20"/>
          <w:lang w:val="pt-BR"/>
        </w:rPr>
      </w:pPr>
      <w:r w:rsidRPr="004A0DE4">
        <w:rPr>
          <w:b/>
          <w:color w:val="000000" w:themeColor="text1"/>
          <w:sz w:val="20"/>
          <w:lang w:val="pt-BR"/>
        </w:rPr>
        <w:t xml:space="preserve">Fonte: </w:t>
      </w:r>
      <w:r w:rsidRPr="004A0DE4">
        <w:rPr>
          <w:bCs/>
          <w:color w:val="000000" w:themeColor="text1"/>
          <w:sz w:val="20"/>
          <w:lang w:val="pt-BR"/>
        </w:rPr>
        <w:t>Autor</w:t>
      </w:r>
    </w:p>
    <w:p w14:paraId="0209E81E" w14:textId="4D0C6894" w:rsidR="00B06527" w:rsidRPr="004A0DE4" w:rsidRDefault="00B06527" w:rsidP="000D0C13">
      <w:pPr>
        <w:spacing w:after="240" w:line="360" w:lineRule="auto"/>
        <w:jc w:val="both"/>
        <w:rPr>
          <w:bCs/>
          <w:color w:val="000000" w:themeColor="text1"/>
          <w:lang w:val="pt-BR"/>
        </w:rPr>
      </w:pPr>
      <w:commentRangeStart w:id="2"/>
      <w:r w:rsidRPr="004A0DE4">
        <w:rPr>
          <w:bCs/>
          <w:color w:val="000000" w:themeColor="text1"/>
          <w:lang w:val="pt-BR"/>
        </w:rPr>
        <w:tab/>
        <w:t xml:space="preserve">Ao se analisar o comportamento da variável </w:t>
      </w:r>
      <w:r w:rsidRPr="004A0DE4">
        <w:rPr>
          <w:bCs/>
          <w:i/>
          <w:iCs/>
          <w:color w:val="000000" w:themeColor="text1"/>
          <w:lang w:val="pt-BR"/>
        </w:rPr>
        <w:t>amount</w:t>
      </w:r>
      <w:r w:rsidRPr="004A0DE4">
        <w:rPr>
          <w:bCs/>
          <w:color w:val="000000" w:themeColor="text1"/>
          <w:lang w:val="pt-BR"/>
        </w:rPr>
        <w:t xml:space="preserve"> (valor total da transação – como pode ser observado no quadro 1)</w:t>
      </w:r>
      <w:r w:rsidR="000D0C13" w:rsidRPr="004A0DE4">
        <w:rPr>
          <w:bCs/>
          <w:color w:val="000000" w:themeColor="text1"/>
          <w:lang w:val="pt-BR"/>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lang w:val="pt-BR"/>
        </w:rPr>
        <w:t xml:space="preserve">boxplot </w:t>
      </w:r>
      <w:r w:rsidR="000D0C13" w:rsidRPr="004A0DE4">
        <w:rPr>
          <w:bCs/>
          <w:color w:val="000000" w:themeColor="text1"/>
          <w:lang w:val="pt-BR"/>
        </w:rPr>
        <w:t xml:space="preserve">é representado na figura </w:t>
      </w:r>
      <w:r w:rsidR="000937A8" w:rsidRPr="004A0DE4">
        <w:rPr>
          <w:bCs/>
          <w:color w:val="000000" w:themeColor="text1"/>
          <w:lang w:val="pt-BR"/>
        </w:rPr>
        <w:t>12</w:t>
      </w:r>
      <w:r w:rsidR="000D0C13" w:rsidRPr="004A0DE4">
        <w:rPr>
          <w:bCs/>
          <w:color w:val="000000" w:themeColor="text1"/>
          <w:lang w:val="pt-BR"/>
        </w:rPr>
        <w:t>.</w:t>
      </w:r>
    </w:p>
    <w:p w14:paraId="54BE828F" w14:textId="1002FD3A" w:rsidR="000D0C13" w:rsidRPr="004A0DE4" w:rsidRDefault="000D0C13" w:rsidP="000D0C13">
      <w:pPr>
        <w:jc w:val="center"/>
        <w:rPr>
          <w:color w:val="000000" w:themeColor="text1"/>
        </w:rPr>
      </w:pPr>
      <w:r w:rsidRPr="004A0DE4">
        <w:rPr>
          <w:color w:val="000000" w:themeColor="text1"/>
        </w:rPr>
        <w:fldChar w:fldCharType="begin"/>
      </w:r>
      <w:r w:rsidR="00153929" w:rsidRPr="004A0DE4">
        <w:rPr>
          <w:color w:val="000000" w:themeColor="text1"/>
        </w:rPr>
        <w:instrText xml:space="preserve"> INCLUDEPICTURE "C:\\var\\folders\\80\\cms4fzn90lj4wdmnt462hc240000gn\\T\\com.microsoft.Word\\WebArchiveCopyPasteTempFiles\\A10DOEKbygFNAAAAAElFTkSuQmCC" \* MERGEFORMAT </w:instrText>
      </w:r>
      <w:r w:rsidRPr="004A0DE4">
        <w:rPr>
          <w:color w:val="000000" w:themeColor="text1"/>
        </w:rPr>
        <w:fldChar w:fldCharType="separate"/>
      </w:r>
      <w:r w:rsidRPr="004A0DE4">
        <w:rPr>
          <w:noProof/>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r w:rsidRPr="004A0DE4">
        <w:rPr>
          <w:color w:val="000000" w:themeColor="text1"/>
        </w:rPr>
        <w:fldChar w:fldCharType="end"/>
      </w:r>
    </w:p>
    <w:p w14:paraId="2D86933F" w14:textId="180FBF54" w:rsidR="000D0C13" w:rsidRPr="004A0DE4" w:rsidRDefault="000D0C13" w:rsidP="000D0C13">
      <w:pPr>
        <w:outlineLvl w:val="0"/>
        <w:rPr>
          <w:i/>
          <w:iCs/>
          <w:color w:val="000000" w:themeColor="text1"/>
          <w:szCs w:val="21"/>
          <w:shd w:val="clear" w:color="auto" w:fill="FFFFFF"/>
          <w:lang w:val="pt-BR"/>
        </w:rPr>
      </w:pPr>
      <w:r w:rsidRPr="004A0DE4">
        <w:rPr>
          <w:b/>
          <w:color w:val="000000" w:themeColor="text1"/>
          <w:sz w:val="20"/>
          <w:lang w:val="pt-BR"/>
        </w:rPr>
        <w:t>Figura 1</w:t>
      </w:r>
      <w:r w:rsidR="00675837" w:rsidRPr="004A0DE4">
        <w:rPr>
          <w:b/>
          <w:color w:val="000000" w:themeColor="text1"/>
          <w:sz w:val="20"/>
          <w:lang w:val="pt-BR"/>
        </w:rPr>
        <w:t>2</w:t>
      </w:r>
      <w:r w:rsidRPr="004A0DE4">
        <w:rPr>
          <w:b/>
          <w:color w:val="000000" w:themeColor="text1"/>
          <w:sz w:val="20"/>
          <w:lang w:val="pt-BR"/>
        </w:rPr>
        <w:t xml:space="preserve"> –</w:t>
      </w:r>
      <w:r w:rsidR="000937A8" w:rsidRPr="004A0DE4">
        <w:rPr>
          <w:color w:val="000000" w:themeColor="text1"/>
          <w:sz w:val="20"/>
          <w:lang w:val="pt-BR"/>
        </w:rPr>
        <w:t xml:space="preserve"> </w:t>
      </w:r>
      <w:r w:rsidR="000937A8" w:rsidRPr="004A0DE4">
        <w:rPr>
          <w:i/>
          <w:iCs/>
          <w:color w:val="000000" w:themeColor="text1"/>
          <w:sz w:val="20"/>
          <w:lang w:val="pt-BR"/>
        </w:rPr>
        <w:t>B</w:t>
      </w:r>
      <w:r w:rsidRPr="004A0DE4">
        <w:rPr>
          <w:i/>
          <w:iCs/>
          <w:color w:val="000000" w:themeColor="text1"/>
          <w:sz w:val="20"/>
          <w:lang w:val="pt-BR"/>
        </w:rPr>
        <w:t xml:space="preserve">oxplot </w:t>
      </w:r>
      <w:r w:rsidRPr="004A0DE4">
        <w:rPr>
          <w:color w:val="000000" w:themeColor="text1"/>
          <w:sz w:val="20"/>
          <w:lang w:val="pt-BR"/>
        </w:rPr>
        <w:t xml:space="preserve">da variável </w:t>
      </w:r>
      <w:r w:rsidRPr="004A0DE4">
        <w:rPr>
          <w:i/>
          <w:iCs/>
          <w:color w:val="000000" w:themeColor="text1"/>
          <w:sz w:val="20"/>
          <w:lang w:val="pt-BR"/>
        </w:rPr>
        <w:t>amount</w:t>
      </w:r>
    </w:p>
    <w:p w14:paraId="5AFB9EDA" w14:textId="281DEED8" w:rsidR="00B06527" w:rsidRPr="004A0DE4" w:rsidRDefault="000D0C13" w:rsidP="000D0C13">
      <w:pPr>
        <w:spacing w:after="360"/>
        <w:outlineLvl w:val="0"/>
        <w:rPr>
          <w:color w:val="000000" w:themeColor="text1"/>
          <w:sz w:val="20"/>
          <w:shd w:val="clear" w:color="auto" w:fill="FFFFFF"/>
          <w:lang w:val="pt-BR"/>
        </w:rPr>
      </w:pPr>
      <w:r w:rsidRPr="004A0DE4">
        <w:rPr>
          <w:b/>
          <w:color w:val="000000" w:themeColor="text1"/>
          <w:sz w:val="20"/>
          <w:lang w:val="pt-BR"/>
        </w:rPr>
        <w:t xml:space="preserve">Fonte: </w:t>
      </w:r>
      <w:r w:rsidRPr="004A0DE4">
        <w:rPr>
          <w:color w:val="000000" w:themeColor="text1"/>
          <w:sz w:val="20"/>
          <w:shd w:val="clear" w:color="auto" w:fill="FFFFFF"/>
          <w:lang w:val="pt-BR"/>
        </w:rPr>
        <w:t>Autor</w:t>
      </w:r>
    </w:p>
    <w:p w14:paraId="1D58AFA7" w14:textId="103FE498" w:rsidR="00675837" w:rsidRPr="004A0DE4" w:rsidRDefault="000D0C13" w:rsidP="00675837">
      <w:pPr>
        <w:spacing w:after="240" w:line="360" w:lineRule="auto"/>
        <w:ind w:firstLine="720"/>
        <w:jc w:val="both"/>
        <w:rPr>
          <w:bCs/>
          <w:color w:val="000000" w:themeColor="text1"/>
          <w:lang w:val="pt-BR"/>
        </w:rPr>
      </w:pPr>
      <w:r w:rsidRPr="004A0DE4">
        <w:rPr>
          <w:bCs/>
          <w:color w:val="000000" w:themeColor="text1"/>
          <w:lang w:val="pt-BR"/>
        </w:rPr>
        <w:t>Ao se observar a figura 1</w:t>
      </w:r>
      <w:r w:rsidR="000937A8" w:rsidRPr="004A0DE4">
        <w:rPr>
          <w:bCs/>
          <w:color w:val="000000" w:themeColor="text1"/>
          <w:lang w:val="pt-BR"/>
        </w:rPr>
        <w:t>2</w:t>
      </w:r>
      <w:r w:rsidRPr="004A0DE4">
        <w:rPr>
          <w:bCs/>
          <w:color w:val="000000" w:themeColor="text1"/>
          <w:lang w:val="pt-BR"/>
        </w:rPr>
        <w:t xml:space="preserve">, nota-se que a variável </w:t>
      </w:r>
      <w:r w:rsidRPr="004A0DE4">
        <w:rPr>
          <w:bCs/>
          <w:i/>
          <w:iCs/>
          <w:color w:val="000000" w:themeColor="text1"/>
          <w:lang w:val="pt-BR"/>
        </w:rPr>
        <w:t>amount</w:t>
      </w:r>
      <w:r w:rsidR="00B4640D" w:rsidRPr="004A0DE4">
        <w:rPr>
          <w:bCs/>
          <w:color w:val="000000" w:themeColor="text1"/>
          <w:lang w:val="pt-BR"/>
        </w:rPr>
        <w:t xml:space="preserve">, em sua grande parte, é composta por valores </w:t>
      </w:r>
      <w:r w:rsidR="00B4640D" w:rsidRPr="004A0DE4">
        <w:rPr>
          <w:bCs/>
          <w:i/>
          <w:iCs/>
          <w:color w:val="000000" w:themeColor="text1"/>
          <w:lang w:val="pt-BR"/>
        </w:rPr>
        <w:t>outliers</w:t>
      </w:r>
      <w:r w:rsidR="00B4640D" w:rsidRPr="004A0DE4">
        <w:rPr>
          <w:bCs/>
          <w:color w:val="000000" w:themeColor="text1"/>
          <w:lang w:val="pt-BR"/>
        </w:rPr>
        <w:t xml:space="preserve">. O desvio padrão desta variável é de $ 603.858,23 – este valor </w:t>
      </w:r>
      <w:r w:rsidR="00B4640D" w:rsidRPr="004A0DE4">
        <w:rPr>
          <w:bCs/>
          <w:color w:val="000000" w:themeColor="text1"/>
          <w:lang w:val="pt-BR"/>
        </w:rPr>
        <w:lastRenderedPageBreak/>
        <w:t xml:space="preserve">indica o quão distante os </w:t>
      </w:r>
      <w:r w:rsidR="00B4640D" w:rsidRPr="004A0DE4">
        <w:rPr>
          <w:bCs/>
          <w:i/>
          <w:iCs/>
          <w:color w:val="000000" w:themeColor="text1"/>
          <w:lang w:val="pt-BR"/>
        </w:rPr>
        <w:t xml:space="preserve">datapoints </w:t>
      </w:r>
      <w:r w:rsidR="00B4640D" w:rsidRPr="004A0DE4">
        <w:rPr>
          <w:bCs/>
          <w:color w:val="000000" w:themeColor="text1"/>
          <w:lang w:val="pt-BR"/>
        </w:rPr>
        <w:t>encontram-se da média</w:t>
      </w:r>
      <w:r w:rsidR="00385022" w:rsidRPr="004A0DE4">
        <w:rPr>
          <w:bCs/>
          <w:color w:val="000000" w:themeColor="text1"/>
          <w:lang w:val="pt-BR"/>
        </w:rPr>
        <w:t>. A média, por sua vez, é de $ 179.861,90.</w:t>
      </w:r>
      <w:r w:rsidR="008E2625" w:rsidRPr="004A0DE4">
        <w:rPr>
          <w:bCs/>
          <w:color w:val="000000" w:themeColor="text1"/>
          <w:lang w:val="pt-BR"/>
        </w:rPr>
        <w:t xml:space="preserve"> A variável </w:t>
      </w:r>
      <w:r w:rsidR="008E2625" w:rsidRPr="004A0DE4">
        <w:rPr>
          <w:bCs/>
          <w:i/>
          <w:iCs/>
          <w:color w:val="000000" w:themeColor="text1"/>
          <w:lang w:val="pt-BR"/>
        </w:rPr>
        <w:t>isFraud</w:t>
      </w:r>
      <w:r w:rsidR="008E2625" w:rsidRPr="004A0DE4">
        <w:rPr>
          <w:bCs/>
          <w:color w:val="000000" w:themeColor="text1"/>
          <w:lang w:val="pt-BR"/>
        </w:rPr>
        <w:t xml:space="preserve">, por sua vez, é composta por dois valores únicos – 0 (não fraude) e 1 (fraude). Do total do </w:t>
      </w:r>
      <w:r w:rsidR="008E2625" w:rsidRPr="004A0DE4">
        <w:rPr>
          <w:bCs/>
          <w:i/>
          <w:iCs/>
          <w:color w:val="000000" w:themeColor="text1"/>
          <w:lang w:val="pt-BR"/>
        </w:rPr>
        <w:t>dataset</w:t>
      </w:r>
      <w:r w:rsidR="008E2625" w:rsidRPr="004A0DE4">
        <w:rPr>
          <w:bCs/>
          <w:color w:val="000000" w:themeColor="text1"/>
          <w:lang w:val="pt-BR"/>
        </w:rPr>
        <w:t>, apenas 0,12% das transações são fraudes em contrapartida, o sistema de classificação da universidade</w:t>
      </w:r>
      <w:r w:rsidR="00675837" w:rsidRPr="004A0DE4">
        <w:rPr>
          <w:bCs/>
          <w:color w:val="000000" w:themeColor="text1"/>
          <w:lang w:val="pt-BR"/>
        </w:rPr>
        <w:t xml:space="preserve"> de ciência e tecnologia da Noruega</w:t>
      </w:r>
      <w:r w:rsidR="008E2625" w:rsidRPr="004A0DE4">
        <w:rPr>
          <w:bCs/>
          <w:color w:val="000000" w:themeColor="text1"/>
          <w:lang w:val="pt-BR"/>
        </w:rPr>
        <w:t xml:space="preserve"> considerou como transações fraudulentas apenas 0,00025% do </w:t>
      </w:r>
      <w:r w:rsidR="008E2625" w:rsidRPr="004A0DE4">
        <w:rPr>
          <w:bCs/>
          <w:i/>
          <w:iCs/>
          <w:color w:val="000000" w:themeColor="text1"/>
          <w:lang w:val="pt-BR"/>
        </w:rPr>
        <w:t>dataset</w:t>
      </w:r>
      <w:r w:rsidR="008E2625" w:rsidRPr="004A0DE4">
        <w:rPr>
          <w:bCs/>
          <w:color w:val="000000" w:themeColor="text1"/>
          <w:lang w:val="pt-BR"/>
        </w:rPr>
        <w:t xml:space="preserve">. Destas o modelo construído </w:t>
      </w:r>
      <w:r w:rsidR="00675837" w:rsidRPr="004A0DE4">
        <w:rPr>
          <w:bCs/>
          <w:color w:val="000000" w:themeColor="text1"/>
          <w:lang w:val="pt-BR"/>
        </w:rPr>
        <w:t>obteve uma taxa de assertividade de 99,89% – 1.047.433 valores classificados corretamente.</w:t>
      </w:r>
      <w:commentRangeEnd w:id="2"/>
      <w:r w:rsidR="001346B2">
        <w:rPr>
          <w:rStyle w:val="CommentReference"/>
        </w:rPr>
        <w:commentReference w:id="2"/>
      </w:r>
    </w:p>
    <w:p w14:paraId="4C7D78BB" w14:textId="628F8297" w:rsidR="009E4D03" w:rsidRPr="004A0DE4" w:rsidRDefault="009E4D03" w:rsidP="009E4D03">
      <w:pPr>
        <w:spacing w:line="600" w:lineRule="auto"/>
        <w:outlineLvl w:val="0"/>
        <w:rPr>
          <w:bCs/>
          <w:color w:val="000000" w:themeColor="text1"/>
          <w:sz w:val="20"/>
          <w:lang w:val="pt-BR"/>
        </w:rPr>
      </w:pPr>
    </w:p>
    <w:p w14:paraId="3691B991" w14:textId="0F88B9EF" w:rsidR="009F3779" w:rsidRPr="004A0DE4" w:rsidRDefault="009F3779" w:rsidP="009E4D03">
      <w:pPr>
        <w:spacing w:line="600" w:lineRule="auto"/>
        <w:outlineLvl w:val="0"/>
        <w:rPr>
          <w:bCs/>
          <w:color w:val="000000" w:themeColor="text1"/>
          <w:sz w:val="20"/>
          <w:lang w:val="pt-BR"/>
        </w:rPr>
      </w:pPr>
    </w:p>
    <w:p w14:paraId="0B51B987" w14:textId="59473041" w:rsidR="009F3779" w:rsidRPr="004A0DE4" w:rsidRDefault="009F3779" w:rsidP="009E4D03">
      <w:pPr>
        <w:spacing w:line="600" w:lineRule="auto"/>
        <w:outlineLvl w:val="0"/>
        <w:rPr>
          <w:bCs/>
          <w:color w:val="000000" w:themeColor="text1"/>
          <w:sz w:val="20"/>
          <w:lang w:val="pt-BR"/>
        </w:rPr>
      </w:pPr>
    </w:p>
    <w:p w14:paraId="1B132101" w14:textId="47E5F2B6" w:rsidR="009F3779" w:rsidRPr="004A0DE4" w:rsidRDefault="009F3779" w:rsidP="009E4D03">
      <w:pPr>
        <w:spacing w:line="600" w:lineRule="auto"/>
        <w:outlineLvl w:val="0"/>
        <w:rPr>
          <w:bCs/>
          <w:color w:val="000000" w:themeColor="text1"/>
          <w:sz w:val="20"/>
          <w:lang w:val="pt-BR"/>
        </w:rPr>
      </w:pPr>
    </w:p>
    <w:p w14:paraId="20B30D78" w14:textId="77777777" w:rsidR="00F26D25" w:rsidRPr="004A0DE4" w:rsidRDefault="00F26D25" w:rsidP="00D57D1B">
      <w:pPr>
        <w:pStyle w:val="ListParagraph"/>
        <w:spacing w:line="720" w:lineRule="auto"/>
        <w:ind w:left="0"/>
        <w:outlineLvl w:val="0"/>
        <w:rPr>
          <w:b/>
          <w:color w:val="000000" w:themeColor="text1"/>
        </w:rPr>
      </w:pPr>
    </w:p>
    <w:p w14:paraId="530DD97C" w14:textId="4DA7734D" w:rsidR="00324CCD" w:rsidRDefault="00324CCD" w:rsidP="000937A8">
      <w:pPr>
        <w:pStyle w:val="ListParagraph"/>
        <w:spacing w:line="720" w:lineRule="auto"/>
        <w:ind w:left="0"/>
        <w:outlineLvl w:val="0"/>
        <w:rPr>
          <w:b/>
          <w:color w:val="000000" w:themeColor="text1"/>
        </w:rPr>
      </w:pPr>
    </w:p>
    <w:p w14:paraId="2BFF3DFF" w14:textId="79FA1E20" w:rsidR="000029F1" w:rsidRDefault="000029F1" w:rsidP="000937A8">
      <w:pPr>
        <w:pStyle w:val="ListParagraph"/>
        <w:spacing w:line="720" w:lineRule="auto"/>
        <w:ind w:left="0"/>
        <w:outlineLvl w:val="0"/>
        <w:rPr>
          <w:b/>
          <w:color w:val="000000" w:themeColor="text1"/>
        </w:rPr>
      </w:pPr>
    </w:p>
    <w:p w14:paraId="0B629E33" w14:textId="615BC5A5" w:rsidR="000029F1" w:rsidRDefault="000029F1" w:rsidP="000937A8">
      <w:pPr>
        <w:pStyle w:val="ListParagraph"/>
        <w:spacing w:line="720" w:lineRule="auto"/>
        <w:ind w:left="0"/>
        <w:outlineLvl w:val="0"/>
        <w:rPr>
          <w:b/>
          <w:color w:val="000000" w:themeColor="text1"/>
        </w:rPr>
      </w:pPr>
    </w:p>
    <w:p w14:paraId="18BA30D9" w14:textId="39F0A982" w:rsidR="000029F1" w:rsidRDefault="000029F1" w:rsidP="000937A8">
      <w:pPr>
        <w:pStyle w:val="ListParagraph"/>
        <w:spacing w:line="720" w:lineRule="auto"/>
        <w:ind w:left="0"/>
        <w:outlineLvl w:val="0"/>
        <w:rPr>
          <w:b/>
          <w:color w:val="000000" w:themeColor="text1"/>
        </w:rPr>
      </w:pPr>
    </w:p>
    <w:p w14:paraId="60A3AE4D" w14:textId="0262A428" w:rsidR="000029F1" w:rsidRDefault="000029F1" w:rsidP="000937A8">
      <w:pPr>
        <w:pStyle w:val="ListParagraph"/>
        <w:spacing w:line="720" w:lineRule="auto"/>
        <w:ind w:left="0"/>
        <w:outlineLvl w:val="0"/>
        <w:rPr>
          <w:b/>
          <w:color w:val="000000" w:themeColor="text1"/>
        </w:rPr>
      </w:pPr>
    </w:p>
    <w:p w14:paraId="1D404064" w14:textId="44F2F61A" w:rsidR="000029F1" w:rsidRDefault="000029F1" w:rsidP="000937A8">
      <w:pPr>
        <w:pStyle w:val="ListParagraph"/>
        <w:spacing w:line="720" w:lineRule="auto"/>
        <w:ind w:left="0"/>
        <w:outlineLvl w:val="0"/>
        <w:rPr>
          <w:b/>
          <w:color w:val="000000" w:themeColor="text1"/>
        </w:rPr>
      </w:pPr>
    </w:p>
    <w:p w14:paraId="37D80FA6" w14:textId="76DD22BA" w:rsidR="000029F1" w:rsidRDefault="000029F1" w:rsidP="000937A8">
      <w:pPr>
        <w:pStyle w:val="ListParagraph"/>
        <w:spacing w:line="720" w:lineRule="auto"/>
        <w:ind w:left="0"/>
        <w:outlineLvl w:val="0"/>
        <w:rPr>
          <w:b/>
          <w:color w:val="000000" w:themeColor="text1"/>
        </w:rPr>
      </w:pPr>
    </w:p>
    <w:p w14:paraId="1C8A2818" w14:textId="7B30D132" w:rsidR="000029F1" w:rsidRDefault="000029F1" w:rsidP="000937A8">
      <w:pPr>
        <w:pStyle w:val="ListParagraph"/>
        <w:spacing w:line="720" w:lineRule="auto"/>
        <w:ind w:left="0"/>
        <w:outlineLvl w:val="0"/>
        <w:rPr>
          <w:b/>
          <w:color w:val="000000" w:themeColor="text1"/>
        </w:rPr>
      </w:pPr>
    </w:p>
    <w:p w14:paraId="13ED5CD0" w14:textId="77777777" w:rsidR="0040726A" w:rsidRDefault="0040726A" w:rsidP="000937A8">
      <w:pPr>
        <w:pStyle w:val="ListParagraph"/>
        <w:spacing w:line="720" w:lineRule="auto"/>
        <w:ind w:left="0"/>
        <w:outlineLvl w:val="0"/>
        <w:rPr>
          <w:b/>
          <w:color w:val="000000" w:themeColor="text1"/>
        </w:rPr>
      </w:pPr>
    </w:p>
    <w:p w14:paraId="63F98C58" w14:textId="77777777" w:rsidR="0034615C" w:rsidRDefault="0034615C" w:rsidP="000937A8">
      <w:pPr>
        <w:pStyle w:val="ListParagraph"/>
        <w:spacing w:line="720" w:lineRule="auto"/>
        <w:ind w:left="0"/>
        <w:outlineLvl w:val="0"/>
        <w:rPr>
          <w:b/>
          <w:color w:val="000000" w:themeColor="text1"/>
        </w:rPr>
      </w:pPr>
    </w:p>
    <w:p w14:paraId="015BBB34" w14:textId="77777777" w:rsidR="0034615C" w:rsidRDefault="0034615C" w:rsidP="000937A8">
      <w:pPr>
        <w:pStyle w:val="ListParagraph"/>
        <w:spacing w:line="720" w:lineRule="auto"/>
        <w:ind w:left="0"/>
        <w:outlineLvl w:val="0"/>
        <w:rPr>
          <w:b/>
          <w:color w:val="000000" w:themeColor="text1"/>
        </w:rPr>
      </w:pPr>
    </w:p>
    <w:p w14:paraId="41049D33" w14:textId="7789ED26" w:rsidR="00FF3D24" w:rsidRPr="004A0DE4" w:rsidRDefault="00D6619D" w:rsidP="0034615C">
      <w:pPr>
        <w:pStyle w:val="ListParagraph"/>
        <w:spacing w:line="480" w:lineRule="auto"/>
        <w:ind w:left="0"/>
        <w:outlineLvl w:val="0"/>
        <w:rPr>
          <w:b/>
          <w:color w:val="000000" w:themeColor="text1"/>
        </w:rPr>
      </w:pPr>
      <w:r w:rsidRPr="004A0DE4">
        <w:rPr>
          <w:b/>
          <w:color w:val="000000" w:themeColor="text1"/>
        </w:rPr>
        <w:t>Referências Bibliográficas</w:t>
      </w:r>
    </w:p>
    <w:p w14:paraId="2A1BC3C0" w14:textId="4CC1E72B" w:rsidR="00D6619D" w:rsidRPr="004A0DE4" w:rsidRDefault="00D6619D" w:rsidP="00602029">
      <w:pPr>
        <w:pStyle w:val="ListParagraph"/>
        <w:ind w:left="0"/>
        <w:jc w:val="both"/>
        <w:rPr>
          <w:color w:val="000000" w:themeColor="text1"/>
          <w:lang w:val="en-US"/>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1</w:t>
      </w:r>
      <w:r w:rsidRPr="004A0DE4">
        <w:rPr>
          <w:color w:val="000000" w:themeColor="text1"/>
          <w:vertAlign w:val="superscript"/>
          <w:lang w:val="en-US"/>
        </w:rPr>
        <w:t>a</w:t>
      </w:r>
      <w:r w:rsidRPr="004A0DE4">
        <w:rPr>
          <w:color w:val="000000" w:themeColor="text1"/>
          <w:lang w:val="en-US"/>
        </w:rPr>
        <w:t xml:space="preserve"> ed. Editora: Oxford University Press, 1996.</w:t>
      </w:r>
    </w:p>
    <w:p w14:paraId="5FEC10FF" w14:textId="77777777" w:rsidR="00BE65B0" w:rsidRPr="004A0DE4" w:rsidRDefault="00BE65B0" w:rsidP="00602029">
      <w:pPr>
        <w:pStyle w:val="ListParagraph"/>
        <w:ind w:left="0"/>
        <w:jc w:val="both"/>
        <w:rPr>
          <w:color w:val="000000" w:themeColor="text1"/>
          <w:lang w:val="en-US"/>
        </w:rPr>
      </w:pPr>
    </w:p>
    <w:p w14:paraId="533D1E00" w14:textId="31608C1D" w:rsidR="00EF6447" w:rsidRPr="004A0DE4" w:rsidRDefault="009A1756" w:rsidP="00602029">
      <w:pPr>
        <w:pStyle w:val="ListParagraph"/>
        <w:ind w:left="0"/>
        <w:jc w:val="both"/>
        <w:rPr>
          <w:color w:val="000000" w:themeColor="text1"/>
        </w:rPr>
      </w:pPr>
      <w:r w:rsidRPr="004A0DE4">
        <w:rPr>
          <w:color w:val="000000" w:themeColor="text1"/>
          <w:lang w:val="en-US"/>
        </w:rPr>
        <w:t>BUGHIN, Jacques; CHUI, Michael; HENKE, Nicolaus</w:t>
      </w:r>
      <w:r w:rsidR="0039738E" w:rsidRPr="004A0DE4">
        <w:rPr>
          <w:color w:val="000000" w:themeColor="text1"/>
          <w:lang w:val="en-US"/>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5B6214C9" w:rsidR="00F26D25" w:rsidRDefault="00F26D25" w:rsidP="00F26D25">
      <w:pPr>
        <w:jc w:val="both"/>
        <w:rPr>
          <w:b/>
          <w:bCs/>
          <w:color w:val="000000" w:themeColor="text1"/>
        </w:rPr>
      </w:pPr>
    </w:p>
    <w:p w14:paraId="6ED953D4" w14:textId="77777777" w:rsidR="004A05BD" w:rsidRDefault="00DE4E8F" w:rsidP="00F26D25">
      <w:pPr>
        <w:jc w:val="both"/>
        <w:rPr>
          <w:color w:val="000000" w:themeColor="text1"/>
        </w:rPr>
      </w:pPr>
      <w:r w:rsidRPr="00DE4E8F">
        <w:rPr>
          <w:color w:val="000000" w:themeColor="text1"/>
        </w:rPr>
        <w:t>CAMPOS, Raphael</w:t>
      </w:r>
      <w:r>
        <w:rPr>
          <w:color w:val="000000" w:themeColor="text1"/>
        </w:rPr>
        <w:t xml:space="preserve">. </w:t>
      </w:r>
      <w:r w:rsidRPr="00FD0D0E">
        <w:rPr>
          <w:b/>
          <w:bCs/>
          <w:color w:val="000000" w:themeColor="text1"/>
        </w:rPr>
        <w:t>Árvores de Decisão</w:t>
      </w:r>
      <w:r>
        <w:rPr>
          <w:color w:val="000000" w:themeColor="text1"/>
        </w:rPr>
        <w:t>. 2017</w:t>
      </w:r>
      <w:r w:rsidR="00FD0D0E">
        <w:rPr>
          <w:color w:val="000000" w:themeColor="text1"/>
        </w:rPr>
        <w:t xml:space="preserve">. </w:t>
      </w:r>
    </w:p>
    <w:p w14:paraId="5CC45C54" w14:textId="6E4A8594" w:rsidR="00DE4E8F" w:rsidRPr="00DE4E8F" w:rsidRDefault="00FD0D0E" w:rsidP="00F26D25">
      <w:pPr>
        <w:jc w:val="both"/>
        <w:rPr>
          <w:color w:val="000000" w:themeColor="text1"/>
        </w:rPr>
      </w:pPr>
      <w:r>
        <w:rPr>
          <w:color w:val="000000" w:themeColor="text1"/>
        </w:rPr>
        <w:t>Disponível em: &lt;</w:t>
      </w:r>
      <w:r w:rsidR="004A05BD" w:rsidRPr="004A05BD">
        <w:t>medium.com/machine-learning-beyond-deep-learning/arvores-de-decis</w:t>
      </w:r>
      <w:r w:rsidR="004A05BD">
        <w:t>ao</w:t>
      </w:r>
      <w:r>
        <w:rPr>
          <w:color w:val="000000" w:themeColor="text1"/>
        </w:rPr>
        <w:t>&gt;</w:t>
      </w:r>
      <w:r w:rsidR="004A05BD">
        <w:rPr>
          <w:color w:val="000000" w:themeColor="text1"/>
        </w:rPr>
        <w:t>. Acesso em: 15 de abril de 2020.</w:t>
      </w:r>
    </w:p>
    <w:p w14:paraId="70A7407E" w14:textId="77777777" w:rsidR="00DE4E8F" w:rsidRPr="004A0DE4" w:rsidRDefault="00DE4E8F"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Editora Springer. Edição: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lang w:val="pt-BR"/>
        </w:rPr>
      </w:pPr>
      <w:r w:rsidRPr="004A0DE4">
        <w:rPr>
          <w:color w:val="000000" w:themeColor="text1"/>
        </w:rPr>
        <w:t>E. A. Lopez-Rojas, A. Elmir, and S. Axelsson.</w:t>
      </w:r>
      <w:r w:rsidRPr="004A0DE4">
        <w:rPr>
          <w:b/>
          <w:bCs/>
          <w:color w:val="000000" w:themeColor="text1"/>
        </w:rPr>
        <w:t xml:space="preserve"> PaySim: A financial mobile money simulator for fraud detection</w:t>
      </w:r>
      <w:r w:rsidRPr="004A0DE4">
        <w:rPr>
          <w:color w:val="000000" w:themeColor="text1"/>
        </w:rPr>
        <w:t xml:space="preserve">. </w:t>
      </w:r>
      <w:r w:rsidRPr="004A0DE4">
        <w:rPr>
          <w:color w:val="000000" w:themeColor="text1"/>
          <w:lang w:val="pt-BR"/>
        </w:rPr>
        <w:t xml:space="preserve">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602029">
      <w:pPr>
        <w:pStyle w:val="ListParagraph"/>
        <w:spacing w:after="120"/>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134EFE">
        <w:rPr>
          <w:color w:val="000000" w:themeColor="text1"/>
        </w:rPr>
        <w:t xml:space="preserve">FISHER, Ronald; MARSHALL, Michael. </w:t>
      </w:r>
      <w:r w:rsidRPr="00134EFE">
        <w:rPr>
          <w:b/>
          <w:bCs/>
          <w:color w:val="000000" w:themeColor="text1"/>
        </w:rPr>
        <w:t>Iris Dataset</w:t>
      </w:r>
      <w:r w:rsidRPr="00134EFE">
        <w:rPr>
          <w:color w:val="000000" w:themeColor="text1"/>
        </w:rPr>
        <w:t>. 1936 – 1988. Disponível em: &lt;https://archive.ics.uci.edu/ml/datasets/iris/&gt;. Acesso em 15 de setembro de 2017</w:t>
      </w:r>
      <w:r>
        <w:rPr>
          <w:color w:val="000000" w:themeColor="text1"/>
        </w:rPr>
        <w:t>.</w:t>
      </w:r>
    </w:p>
    <w:p w14:paraId="68C6A841" w14:textId="77777777" w:rsidR="00C56A59" w:rsidRPr="004A0DE4" w:rsidRDefault="00C56A59" w:rsidP="00602029">
      <w:pPr>
        <w:pStyle w:val="ListParagraph"/>
        <w:spacing w:after="120"/>
        <w:ind w:left="0"/>
        <w:jc w:val="both"/>
        <w:rPr>
          <w:color w:val="000000" w:themeColor="text1"/>
        </w:rPr>
      </w:pPr>
    </w:p>
    <w:p w14:paraId="43E23ED8" w14:textId="0A3BA0B8" w:rsidR="005810B3" w:rsidRDefault="00D6619D" w:rsidP="00602029">
      <w:pPr>
        <w:pStyle w:val="ListParagraph"/>
        <w:spacing w:after="120"/>
        <w:ind w:left="0"/>
        <w:jc w:val="both"/>
        <w:rPr>
          <w:color w:val="000000" w:themeColor="text1"/>
          <w:lang w:val="en-US"/>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4A0DE4">
        <w:rPr>
          <w:color w:val="000000" w:themeColor="text1"/>
          <w:lang w:val="en-US"/>
        </w:rPr>
        <w:t>3</w:t>
      </w:r>
      <w:r w:rsidRPr="004A0DE4">
        <w:rPr>
          <w:color w:val="000000" w:themeColor="text1"/>
          <w:vertAlign w:val="superscript"/>
          <w:lang w:val="en-US"/>
        </w:rPr>
        <w:t>a</w:t>
      </w:r>
      <w:r w:rsidRPr="004A0DE4">
        <w:rPr>
          <w:color w:val="000000" w:themeColor="text1"/>
          <w:lang w:val="en-US"/>
        </w:rPr>
        <w:t xml:space="preserve"> ed. Porto Alegre, RS: Artmed, 2008.</w:t>
      </w:r>
    </w:p>
    <w:p w14:paraId="2C9169EB" w14:textId="61992340" w:rsidR="00027EB7" w:rsidRDefault="00027EB7" w:rsidP="00602029">
      <w:pPr>
        <w:pStyle w:val="ListParagraph"/>
        <w:spacing w:after="120"/>
        <w:ind w:left="0"/>
        <w:jc w:val="both"/>
        <w:rPr>
          <w:color w:val="000000" w:themeColor="text1"/>
          <w:lang w:val="en-US"/>
        </w:rPr>
      </w:pPr>
    </w:p>
    <w:p w14:paraId="2E3E6AFF" w14:textId="77777777" w:rsidR="00FC3B94" w:rsidRDefault="00027EB7" w:rsidP="00602029">
      <w:pPr>
        <w:pStyle w:val="ListParagraph"/>
        <w:spacing w:after="120"/>
        <w:ind w:left="0"/>
        <w:jc w:val="both"/>
        <w:rPr>
          <w:color w:val="000000" w:themeColor="text1"/>
          <w:lang w:val="en-US"/>
        </w:rPr>
      </w:pPr>
      <w:r>
        <w:rPr>
          <w:color w:val="000000" w:themeColor="text1"/>
          <w:lang w:val="en-US"/>
        </w:rPr>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1985</w:t>
      </w:r>
      <w:r w:rsidR="00FC3B94">
        <w:rPr>
          <w:color w:val="000000" w:themeColor="text1"/>
          <w:lang w:val="en-US"/>
        </w:rPr>
        <w:t xml:space="preserve">. </w:t>
      </w:r>
    </w:p>
    <w:p w14:paraId="4AEA4802" w14:textId="7F977C9C" w:rsidR="00027EB7" w:rsidRPr="005F56C0" w:rsidRDefault="00FC3B94" w:rsidP="00602029">
      <w:pPr>
        <w:pStyle w:val="ListParagraph"/>
        <w:spacing w:after="120"/>
        <w:ind w:left="0"/>
        <w:jc w:val="both"/>
        <w:rPr>
          <w:color w:val="000000" w:themeColor="text1"/>
          <w:lang w:val="en-US"/>
        </w:rPr>
      </w:pPr>
      <w:r>
        <w:rPr>
          <w:color w:val="000000" w:themeColor="text1"/>
          <w:lang w:val="en-US"/>
        </w:rPr>
        <w:t>Disponível em: &lt;</w:t>
      </w:r>
      <w:r w:rsidRPr="00FC3B94">
        <w:t>https://link.springer.com/content/pdf/10.1007/BF00116251.pdf</w:t>
      </w:r>
      <w:r>
        <w:rPr>
          <w:color w:val="000000" w:themeColor="text1"/>
          <w:lang w:val="en-US"/>
        </w:rPr>
        <w:t xml:space="preserve">&gt;. Acesso em: </w:t>
      </w:r>
      <w:r w:rsidR="00812D01">
        <w:rPr>
          <w:color w:val="000000" w:themeColor="text1"/>
          <w:lang w:val="en-US"/>
        </w:rPr>
        <w:t>15 de abril de 2020.</w:t>
      </w:r>
    </w:p>
    <w:p w14:paraId="58B152DF" w14:textId="77777777" w:rsidR="003A1FBA" w:rsidRPr="004A0DE4" w:rsidRDefault="003A1FBA" w:rsidP="00602029">
      <w:pPr>
        <w:pStyle w:val="ListParagraph"/>
        <w:ind w:left="0"/>
        <w:jc w:val="both"/>
        <w:rPr>
          <w:color w:val="000000" w:themeColor="text1"/>
        </w:rPr>
      </w:pPr>
    </w:p>
    <w:p w14:paraId="616DF074" w14:textId="77777777" w:rsidR="002A1529" w:rsidRPr="004A0DE4" w:rsidRDefault="001C5BC8" w:rsidP="00602029">
      <w:pPr>
        <w:jc w:val="both"/>
        <w:rPr>
          <w:color w:val="000000" w:themeColor="text1"/>
          <w:lang w:val="pt-BR"/>
        </w:rPr>
      </w:pPr>
      <w:r w:rsidRPr="004A0DE4">
        <w:rPr>
          <w:color w:val="000000" w:themeColor="text1"/>
          <w:lang w:val="pt-BR"/>
        </w:rPr>
        <w:t xml:space="preserve">LIMA, Isaque. </w:t>
      </w:r>
      <w:r w:rsidR="005810B3" w:rsidRPr="004A0DE4">
        <w:rPr>
          <w:b/>
          <w:bCs/>
          <w:color w:val="000000" w:themeColor="text1"/>
          <w:lang w:val="pt-BR"/>
        </w:rPr>
        <w:t>Inteligência Artificial chega aos sistemas antifraude com aprendizado de máquina</w:t>
      </w:r>
      <w:r w:rsidR="002A1529" w:rsidRPr="004A0DE4">
        <w:rPr>
          <w:color w:val="000000" w:themeColor="text1"/>
          <w:lang w:val="pt-BR"/>
        </w:rPr>
        <w:t xml:space="preserve">. 2017. </w:t>
      </w:r>
    </w:p>
    <w:p w14:paraId="25DAABCB" w14:textId="2977C4E0" w:rsidR="00C2161B" w:rsidRPr="004A0DE4" w:rsidRDefault="002A1529" w:rsidP="00602029">
      <w:pPr>
        <w:jc w:val="both"/>
        <w:rPr>
          <w:color w:val="000000" w:themeColor="text1"/>
        </w:rPr>
      </w:pPr>
      <w:r w:rsidRPr="004A0DE4">
        <w:rPr>
          <w:color w:val="000000" w:themeColor="text1"/>
          <w:lang w:val="pt-BR"/>
        </w:rPr>
        <w:t>Disponível em: &lt;</w:t>
      </w:r>
      <w:r w:rsidR="00C2161B" w:rsidRPr="004A0DE4">
        <w:rPr>
          <w:color w:val="000000" w:themeColor="text1"/>
          <w:lang w:val="pt-BR"/>
        </w:rPr>
        <w:t>https://canaltech.com.br/</w:t>
      </w:r>
      <w:r w:rsidR="003C7492" w:rsidRPr="004A0DE4">
        <w:rPr>
          <w:color w:val="000000" w:themeColor="text1"/>
          <w:lang w:val="pt-BR"/>
        </w:rPr>
        <w:t>ia</w:t>
      </w:r>
      <w:r w:rsidR="00C2161B" w:rsidRPr="004A0DE4">
        <w:rPr>
          <w:color w:val="000000" w:themeColor="text1"/>
          <w:lang w:val="pt-BR"/>
        </w:rPr>
        <w:t>-chega-aos-sistemas-antifraude</w:t>
      </w:r>
      <w:r w:rsidRPr="004A0DE4">
        <w:rPr>
          <w:color w:val="000000" w:themeColor="text1"/>
          <w:lang w:val="pt-BR"/>
        </w:rPr>
        <w:t>&gt;</w:t>
      </w:r>
      <w:r w:rsidR="00C2161B" w:rsidRPr="004A0DE4">
        <w:rPr>
          <w:color w:val="000000" w:themeColor="text1"/>
          <w:lang w:val="pt-BR"/>
        </w:rPr>
        <w:t>.</w:t>
      </w:r>
      <w:r w:rsidR="00EF239D" w:rsidRPr="004A0DE4">
        <w:rPr>
          <w:color w:val="000000" w:themeColor="text1"/>
          <w:lang w:val="pt-BR"/>
        </w:rPr>
        <w:t xml:space="preserve"> </w:t>
      </w:r>
      <w:r w:rsidR="00C2161B" w:rsidRPr="004A0DE4">
        <w:rPr>
          <w:color w:val="000000" w:themeColor="text1"/>
        </w:rPr>
        <w:t>Acesso em 16 de setembro de 201</w:t>
      </w:r>
      <w:r w:rsidR="00066F0B" w:rsidRPr="004A0DE4">
        <w:rPr>
          <w:color w:val="000000" w:themeColor="text1"/>
        </w:rPr>
        <w:t>9</w:t>
      </w:r>
      <w:r w:rsidR="00C2161B" w:rsidRPr="004A0DE4">
        <w:rPr>
          <w:color w:val="000000" w:themeColor="text1"/>
        </w:rPr>
        <w:t>.</w:t>
      </w:r>
    </w:p>
    <w:p w14:paraId="6635BCD1" w14:textId="77777777" w:rsidR="00D57D1B" w:rsidRPr="004A0DE4" w:rsidRDefault="00D57D1B" w:rsidP="00602029">
      <w:pPr>
        <w:pStyle w:val="ListParagraph"/>
        <w:spacing w:after="120"/>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F26D25">
      <w:pPr>
        <w:pStyle w:val="ListParagraph"/>
        <w:spacing w:after="120"/>
        <w:ind w:left="0"/>
        <w:jc w:val="both"/>
        <w:rPr>
          <w:color w:val="000000" w:themeColor="text1"/>
        </w:rPr>
      </w:pPr>
    </w:p>
    <w:p w14:paraId="4CC0803C"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4A0DE4">
        <w:rPr>
          <w:color w:val="000000" w:themeColor="text1"/>
        </w:rPr>
        <w:t>Bulletin of Mathematical Biophysics, 5, 115-137.</w:t>
      </w:r>
    </w:p>
    <w:p w14:paraId="69B45873" w14:textId="2A4194F0" w:rsidR="00602029" w:rsidRDefault="00602029" w:rsidP="00602029">
      <w:pPr>
        <w:pStyle w:val="ListParagraph"/>
        <w:spacing w:after="120"/>
        <w:ind w:left="0"/>
        <w:jc w:val="both"/>
        <w:rPr>
          <w:color w:val="000000" w:themeColor="text1"/>
        </w:rPr>
      </w:pPr>
    </w:p>
    <w:p w14:paraId="3D12B06A" w14:textId="77777777" w:rsidR="009A27AD" w:rsidRDefault="009A27AD" w:rsidP="009A27AD">
      <w:pPr>
        <w:pStyle w:val="ListParagraph"/>
        <w:spacing w:after="120"/>
        <w:ind w:left="0"/>
        <w:jc w:val="both"/>
        <w:rPr>
          <w:color w:val="000000" w:themeColor="text1"/>
        </w:rPr>
      </w:pPr>
      <w:r>
        <w:rPr>
          <w:color w:val="000000" w:themeColor="text1"/>
        </w:rPr>
        <w:t xml:space="preserve">NG, Andrew. </w:t>
      </w:r>
      <w:r>
        <w:rPr>
          <w:b/>
          <w:bCs/>
          <w:color w:val="000000" w:themeColor="text1"/>
        </w:rPr>
        <w:t>Machine Learning Yearning</w:t>
      </w:r>
      <w:r>
        <w:rPr>
          <w:color w:val="000000" w:themeColor="text1"/>
        </w:rPr>
        <w:t xml:space="preserve">. 2018. </w:t>
      </w:r>
    </w:p>
    <w:p w14:paraId="1106B6EA" w14:textId="77777777" w:rsidR="009A27AD" w:rsidRPr="00A477F7" w:rsidRDefault="009A27AD" w:rsidP="009A27AD">
      <w:pPr>
        <w:pStyle w:val="ListParagraph"/>
        <w:spacing w:after="120"/>
        <w:ind w:left="0"/>
        <w:jc w:val="both"/>
        <w:rPr>
          <w:color w:val="000000" w:themeColor="text1"/>
        </w:rPr>
      </w:pPr>
      <w:r>
        <w:rPr>
          <w:color w:val="000000" w:themeColor="text1"/>
        </w:rPr>
        <w:lastRenderedPageBreak/>
        <w:t>Disponível em: &lt;</w:t>
      </w:r>
      <w:r w:rsidRPr="00E933CB">
        <w:t>https://github.com/ajaymache/machine-learning-yearning/</w:t>
      </w:r>
      <w:r>
        <w:rPr>
          <w:color w:val="000000" w:themeColor="text1"/>
        </w:rPr>
        <w:t xml:space="preserve">&gt;. Acesso em: 13 de abril de 2020. </w:t>
      </w:r>
    </w:p>
    <w:p w14:paraId="30FB8B10" w14:textId="16DA2BF5" w:rsidR="009A27AD" w:rsidRDefault="009A27AD" w:rsidP="00602029">
      <w:pPr>
        <w:pStyle w:val="ListParagraph"/>
        <w:spacing w:after="120"/>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t>Disponível em: &lt;</w:t>
      </w:r>
      <w:r w:rsidRPr="0034615C">
        <w:t>https://jair.org/index.php/jair/article/view/10239</w:t>
      </w:r>
      <w:r>
        <w:rPr>
          <w:color w:val="000000" w:themeColor="text1"/>
        </w:rPr>
        <w:t>&gt;. Acesso em: 12 de abril de 2020</w:t>
      </w:r>
    </w:p>
    <w:p w14:paraId="53060D85" w14:textId="429FEF78" w:rsidR="009A27AD" w:rsidRDefault="009A27AD" w:rsidP="00602029">
      <w:pPr>
        <w:pStyle w:val="ListParagraph"/>
        <w:spacing w:after="120"/>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r w:rsidRPr="00AB68EE">
        <w:rPr>
          <w:color w:val="000000" w:themeColor="text1"/>
          <w:lang w:val="en-US"/>
        </w:rPr>
        <w:t>Acesso em 29 de junho de 2018.</w:t>
      </w:r>
    </w:p>
    <w:p w14:paraId="0248EC5A" w14:textId="77777777" w:rsidR="00631673" w:rsidRPr="004A0DE4" w:rsidRDefault="00631673" w:rsidP="00602029">
      <w:pPr>
        <w:pStyle w:val="ListParagraph"/>
        <w:spacing w:after="120"/>
        <w:ind w:left="0"/>
        <w:jc w:val="both"/>
        <w:rPr>
          <w:color w:val="000000" w:themeColor="text1"/>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Editora: Cambridge University Press, 2008.</w:t>
      </w:r>
    </w:p>
    <w:p w14:paraId="566DBC20" w14:textId="77777777" w:rsidR="00D6619D" w:rsidRPr="004A0DE4" w:rsidRDefault="00D6619D" w:rsidP="00602029">
      <w:pPr>
        <w:pStyle w:val="ListParagraph"/>
        <w:spacing w:after="120"/>
        <w:ind w:left="0"/>
        <w:jc w:val="both"/>
        <w:rPr>
          <w:color w:val="000000" w:themeColor="text1"/>
          <w:lang w:val="en-US"/>
        </w:rPr>
      </w:pPr>
    </w:p>
    <w:p w14:paraId="2E2A6A61" w14:textId="0E3AA911"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RUSSEL, Stuart Jonathan; NORVIG, Peter. </w:t>
      </w:r>
      <w:r w:rsidRPr="004A0DE4">
        <w:rPr>
          <w:b/>
          <w:color w:val="000000" w:themeColor="text1"/>
          <w:lang w:val="en-US"/>
        </w:rPr>
        <w:t>Inteligência Artificial</w:t>
      </w:r>
      <w:r w:rsidRPr="004A0DE4">
        <w:rPr>
          <w:color w:val="000000" w:themeColor="text1"/>
          <w:lang w:val="en-US"/>
        </w:rPr>
        <w:t>. 3</w:t>
      </w:r>
      <w:r w:rsidRPr="004A0DE4">
        <w:rPr>
          <w:color w:val="000000" w:themeColor="text1"/>
          <w:vertAlign w:val="superscript"/>
          <w:lang w:val="en-US"/>
        </w:rPr>
        <w:t>a</w:t>
      </w:r>
      <w:r w:rsidRPr="004A0DE4">
        <w:rPr>
          <w:color w:val="000000" w:themeColor="text1"/>
          <w:lang w:val="en-US"/>
        </w:rPr>
        <w:t xml:space="preserve"> ed. Rio de Janeiro: Elsevier, 2013</w:t>
      </w:r>
    </w:p>
    <w:p w14:paraId="4AA99833" w14:textId="3E7795A1" w:rsidR="00726E17" w:rsidRDefault="00726E17" w:rsidP="00602029">
      <w:pPr>
        <w:pStyle w:val="ListParagraph"/>
        <w:spacing w:after="120"/>
        <w:ind w:left="0"/>
        <w:jc w:val="both"/>
        <w:rPr>
          <w:b/>
          <w:bCs/>
          <w:color w:val="000000" w:themeColor="text1"/>
          <w:lang w:val="en-US"/>
        </w:rPr>
      </w:pPr>
    </w:p>
    <w:p w14:paraId="0516770F" w14:textId="77777777" w:rsidR="006C39A9" w:rsidRDefault="005710FF" w:rsidP="00602029">
      <w:pPr>
        <w:pStyle w:val="ListParagraph"/>
        <w:spacing w:after="120"/>
        <w:ind w:left="0"/>
        <w:jc w:val="both"/>
        <w:rPr>
          <w:color w:val="000000" w:themeColor="text1"/>
          <w:lang w:val="en-US"/>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6C39A9">
        <w:rPr>
          <w:color w:val="000000" w:themeColor="text1"/>
          <w:lang w:val="en-US"/>
        </w:rPr>
        <w:t>2019</w:t>
      </w:r>
      <w:r w:rsidR="006C39A9">
        <w:rPr>
          <w:color w:val="000000" w:themeColor="text1"/>
          <w:lang w:val="en-US"/>
        </w:rPr>
        <w:t xml:space="preserve">. </w:t>
      </w:r>
    </w:p>
    <w:p w14:paraId="0CB41DD7" w14:textId="7596B941" w:rsidR="005710FF" w:rsidRPr="004A0DE4" w:rsidRDefault="006C39A9" w:rsidP="00602029">
      <w:pPr>
        <w:pStyle w:val="ListParagraph"/>
        <w:spacing w:after="120"/>
        <w:ind w:left="0"/>
        <w:jc w:val="both"/>
        <w:rPr>
          <w:b/>
          <w:bCs/>
          <w:color w:val="000000" w:themeColor="text1"/>
          <w:lang w:val="en-US"/>
        </w:rPr>
      </w:pPr>
      <w:r>
        <w:rPr>
          <w:color w:val="000000" w:themeColor="text1"/>
          <w:lang w:val="en-US"/>
        </w:rPr>
        <w:t>Disponível em: &lt;</w:t>
      </w:r>
      <w:hyperlink r:id="rId17" w:history="1">
        <w:r w:rsidR="0034615C" w:rsidRPr="007E502F">
          <w:rPr>
            <w:rStyle w:val="Hyperlink"/>
          </w:rPr>
          <w:t>https://towardsdatascience.com/understanding-random-forest</w:t>
        </w:r>
      </w:hyperlink>
      <w:r>
        <w:rPr>
          <w:color w:val="000000" w:themeColor="text1"/>
          <w:lang w:val="en-US"/>
        </w:rPr>
        <w:t xml:space="preserve">&gt;. Acesso em: </w:t>
      </w:r>
      <w:r w:rsidR="00C659BB">
        <w:rPr>
          <w:color w:val="000000" w:themeColor="text1"/>
          <w:lang w:val="en-US"/>
        </w:rPr>
        <w:t>15 de abril de 2020</w:t>
      </w:r>
    </w:p>
    <w:sectPr w:rsidR="005710FF" w:rsidRPr="004A0DE4" w:rsidSect="00FF626F">
      <w:headerReference w:type="even" r:id="rId18"/>
      <w:headerReference w:type="default" r:id="rId19"/>
      <w:pgSz w:w="11900" w:h="16840"/>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uno Paes" w:date="2020-04-07T15:53:00Z" w:initials="BP">
    <w:p w14:paraId="4F65F8B0" w14:textId="2E9849A0" w:rsidR="001346B2" w:rsidRDefault="001346B2">
      <w:pPr>
        <w:pStyle w:val="CommentText"/>
      </w:pPr>
      <w:r>
        <w:rPr>
          <w:rStyle w:val="CommentReference"/>
        </w:rPr>
        <w:annotationRef/>
      </w:r>
      <w:r>
        <w:t>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65F8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65F8B0" w16cid:durableId="22372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3663E" w14:textId="77777777" w:rsidR="00B60A7F" w:rsidRDefault="00B60A7F" w:rsidP="00DF3F19">
      <w:r>
        <w:separator/>
      </w:r>
    </w:p>
  </w:endnote>
  <w:endnote w:type="continuationSeparator" w:id="0">
    <w:p w14:paraId="21101801" w14:textId="77777777" w:rsidR="00B60A7F" w:rsidRDefault="00B60A7F"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A1DA0" w14:textId="77777777" w:rsidR="00B60A7F" w:rsidRDefault="00B60A7F" w:rsidP="00DF3F19">
      <w:r>
        <w:separator/>
      </w:r>
    </w:p>
  </w:footnote>
  <w:footnote w:type="continuationSeparator" w:id="0">
    <w:p w14:paraId="35517238" w14:textId="77777777" w:rsidR="00B60A7F" w:rsidRDefault="00B60A7F"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EndPr>
      <w:rPr>
        <w:rStyle w:val="PageNumber"/>
      </w:rPr>
    </w:sdtEndPr>
    <w:sdtContent>
      <w:p w14:paraId="0E9CDF12" w14:textId="62CE592D" w:rsidR="00B06527" w:rsidRDefault="00B06527" w:rsidP="008924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B5C6EB" w14:textId="77777777" w:rsidR="00B06527" w:rsidRDefault="00B06527"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2866582"/>
      <w:docPartObj>
        <w:docPartGallery w:val="Page Numbers (Top of Page)"/>
        <w:docPartUnique/>
      </w:docPartObj>
    </w:sdtPr>
    <w:sdtEndPr>
      <w:rPr>
        <w:rStyle w:val="PageNumber"/>
      </w:rPr>
    </w:sdtEndPr>
    <w:sdtContent>
      <w:p w14:paraId="774DFED2" w14:textId="2FE837DC" w:rsidR="00B06527" w:rsidRDefault="00B06527" w:rsidP="008924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CBD243" w14:textId="77777777" w:rsidR="00B06527" w:rsidRDefault="00B06527"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no Paes">
    <w15:presenceInfo w15:providerId="Windows Live" w15:userId="aaded4e4795b4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778C"/>
    <w:rsid w:val="0001413F"/>
    <w:rsid w:val="00020F78"/>
    <w:rsid w:val="00026A57"/>
    <w:rsid w:val="00027A88"/>
    <w:rsid w:val="00027EB7"/>
    <w:rsid w:val="00033DD3"/>
    <w:rsid w:val="00042D44"/>
    <w:rsid w:val="000441D7"/>
    <w:rsid w:val="00066F0B"/>
    <w:rsid w:val="0008261F"/>
    <w:rsid w:val="00082FBD"/>
    <w:rsid w:val="00085A3C"/>
    <w:rsid w:val="00086E1C"/>
    <w:rsid w:val="000875AD"/>
    <w:rsid w:val="000937A8"/>
    <w:rsid w:val="00095E13"/>
    <w:rsid w:val="0009613D"/>
    <w:rsid w:val="000A0CA5"/>
    <w:rsid w:val="000A35BF"/>
    <w:rsid w:val="000A6361"/>
    <w:rsid w:val="000B0A85"/>
    <w:rsid w:val="000B36CF"/>
    <w:rsid w:val="000B4F11"/>
    <w:rsid w:val="000B56CC"/>
    <w:rsid w:val="000C1785"/>
    <w:rsid w:val="000C3811"/>
    <w:rsid w:val="000D0C13"/>
    <w:rsid w:val="000D2AED"/>
    <w:rsid w:val="000D346D"/>
    <w:rsid w:val="000D3991"/>
    <w:rsid w:val="000D3D67"/>
    <w:rsid w:val="000E0CC6"/>
    <w:rsid w:val="000E4129"/>
    <w:rsid w:val="000E69F7"/>
    <w:rsid w:val="000F18AB"/>
    <w:rsid w:val="000F4128"/>
    <w:rsid w:val="000F5494"/>
    <w:rsid w:val="000F5BF7"/>
    <w:rsid w:val="000F6BD3"/>
    <w:rsid w:val="0010399F"/>
    <w:rsid w:val="001060E6"/>
    <w:rsid w:val="00106288"/>
    <w:rsid w:val="0011094C"/>
    <w:rsid w:val="00116402"/>
    <w:rsid w:val="001266DD"/>
    <w:rsid w:val="001315F9"/>
    <w:rsid w:val="00132B92"/>
    <w:rsid w:val="001346B2"/>
    <w:rsid w:val="00134EFE"/>
    <w:rsid w:val="00144486"/>
    <w:rsid w:val="00145273"/>
    <w:rsid w:val="0014728D"/>
    <w:rsid w:val="00150D1D"/>
    <w:rsid w:val="00153929"/>
    <w:rsid w:val="00156BA0"/>
    <w:rsid w:val="00163AB8"/>
    <w:rsid w:val="00177B30"/>
    <w:rsid w:val="001850F9"/>
    <w:rsid w:val="00187089"/>
    <w:rsid w:val="00187306"/>
    <w:rsid w:val="001927BF"/>
    <w:rsid w:val="00193114"/>
    <w:rsid w:val="001A7684"/>
    <w:rsid w:val="001B20DD"/>
    <w:rsid w:val="001B4E75"/>
    <w:rsid w:val="001B4EA1"/>
    <w:rsid w:val="001B68DB"/>
    <w:rsid w:val="001B6A6D"/>
    <w:rsid w:val="001C117E"/>
    <w:rsid w:val="001C24DF"/>
    <w:rsid w:val="001C2FA0"/>
    <w:rsid w:val="001C5320"/>
    <w:rsid w:val="001C5BC8"/>
    <w:rsid w:val="001C5CE6"/>
    <w:rsid w:val="001D08CD"/>
    <w:rsid w:val="001D619C"/>
    <w:rsid w:val="001D7BDE"/>
    <w:rsid w:val="001E35E1"/>
    <w:rsid w:val="001E602E"/>
    <w:rsid w:val="001F5C85"/>
    <w:rsid w:val="001F64AE"/>
    <w:rsid w:val="00203390"/>
    <w:rsid w:val="00211439"/>
    <w:rsid w:val="0021277E"/>
    <w:rsid w:val="00224B57"/>
    <w:rsid w:val="00227EF2"/>
    <w:rsid w:val="00230DAA"/>
    <w:rsid w:val="002358BF"/>
    <w:rsid w:val="0024767D"/>
    <w:rsid w:val="00250C83"/>
    <w:rsid w:val="00254ACF"/>
    <w:rsid w:val="002617D8"/>
    <w:rsid w:val="00266B4B"/>
    <w:rsid w:val="00270188"/>
    <w:rsid w:val="00272D00"/>
    <w:rsid w:val="002862FD"/>
    <w:rsid w:val="00295259"/>
    <w:rsid w:val="002A1529"/>
    <w:rsid w:val="002A5FCA"/>
    <w:rsid w:val="002B4B3F"/>
    <w:rsid w:val="002B7692"/>
    <w:rsid w:val="002C20E5"/>
    <w:rsid w:val="002C21EB"/>
    <w:rsid w:val="002D6F46"/>
    <w:rsid w:val="002E083D"/>
    <w:rsid w:val="002E11F5"/>
    <w:rsid w:val="002E30BC"/>
    <w:rsid w:val="002F2C7C"/>
    <w:rsid w:val="002F6E7A"/>
    <w:rsid w:val="003028DA"/>
    <w:rsid w:val="003034B9"/>
    <w:rsid w:val="00313A47"/>
    <w:rsid w:val="00314E35"/>
    <w:rsid w:val="00324CCD"/>
    <w:rsid w:val="0032674C"/>
    <w:rsid w:val="003279C7"/>
    <w:rsid w:val="00331CD5"/>
    <w:rsid w:val="00343445"/>
    <w:rsid w:val="00345432"/>
    <w:rsid w:val="0034615C"/>
    <w:rsid w:val="00351935"/>
    <w:rsid w:val="003536CF"/>
    <w:rsid w:val="00353AD8"/>
    <w:rsid w:val="00355DD3"/>
    <w:rsid w:val="00362519"/>
    <w:rsid w:val="003757CF"/>
    <w:rsid w:val="00381268"/>
    <w:rsid w:val="00383E49"/>
    <w:rsid w:val="00385022"/>
    <w:rsid w:val="00391B4B"/>
    <w:rsid w:val="003964FA"/>
    <w:rsid w:val="0039738E"/>
    <w:rsid w:val="003A1FBA"/>
    <w:rsid w:val="003A3B97"/>
    <w:rsid w:val="003B3C43"/>
    <w:rsid w:val="003C6718"/>
    <w:rsid w:val="003C7492"/>
    <w:rsid w:val="003D0BA5"/>
    <w:rsid w:val="003D17E0"/>
    <w:rsid w:val="003D4B31"/>
    <w:rsid w:val="003E03EE"/>
    <w:rsid w:val="003F2684"/>
    <w:rsid w:val="003F3304"/>
    <w:rsid w:val="00400F74"/>
    <w:rsid w:val="0040726A"/>
    <w:rsid w:val="0041030B"/>
    <w:rsid w:val="0041167C"/>
    <w:rsid w:val="004159DC"/>
    <w:rsid w:val="004210E6"/>
    <w:rsid w:val="00423B88"/>
    <w:rsid w:val="0044762A"/>
    <w:rsid w:val="00452016"/>
    <w:rsid w:val="00461A87"/>
    <w:rsid w:val="00462809"/>
    <w:rsid w:val="00463884"/>
    <w:rsid w:val="00465EBF"/>
    <w:rsid w:val="004677AA"/>
    <w:rsid w:val="00472D02"/>
    <w:rsid w:val="00475B67"/>
    <w:rsid w:val="0048331D"/>
    <w:rsid w:val="0049402A"/>
    <w:rsid w:val="004A05BD"/>
    <w:rsid w:val="004A0DE4"/>
    <w:rsid w:val="004A1D39"/>
    <w:rsid w:val="004A252B"/>
    <w:rsid w:val="004A4D1D"/>
    <w:rsid w:val="004B2176"/>
    <w:rsid w:val="004B430C"/>
    <w:rsid w:val="004C318D"/>
    <w:rsid w:val="004C5299"/>
    <w:rsid w:val="004C5CCF"/>
    <w:rsid w:val="004C7541"/>
    <w:rsid w:val="004D1EB3"/>
    <w:rsid w:val="004D7DD1"/>
    <w:rsid w:val="004E20EE"/>
    <w:rsid w:val="004E66EF"/>
    <w:rsid w:val="004E7C18"/>
    <w:rsid w:val="005005EE"/>
    <w:rsid w:val="00503A75"/>
    <w:rsid w:val="005051C9"/>
    <w:rsid w:val="005067C9"/>
    <w:rsid w:val="005111F1"/>
    <w:rsid w:val="00511886"/>
    <w:rsid w:val="00512C10"/>
    <w:rsid w:val="00513638"/>
    <w:rsid w:val="00527AF7"/>
    <w:rsid w:val="005305B6"/>
    <w:rsid w:val="00542CE8"/>
    <w:rsid w:val="00546F63"/>
    <w:rsid w:val="00552BF5"/>
    <w:rsid w:val="00554F32"/>
    <w:rsid w:val="005569A5"/>
    <w:rsid w:val="00556EDF"/>
    <w:rsid w:val="00557F2D"/>
    <w:rsid w:val="00564E92"/>
    <w:rsid w:val="005710FF"/>
    <w:rsid w:val="005810B3"/>
    <w:rsid w:val="005946C7"/>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31673"/>
    <w:rsid w:val="0063491F"/>
    <w:rsid w:val="0063492B"/>
    <w:rsid w:val="0064140A"/>
    <w:rsid w:val="006427F5"/>
    <w:rsid w:val="00653275"/>
    <w:rsid w:val="006644F5"/>
    <w:rsid w:val="00665BC4"/>
    <w:rsid w:val="006715BA"/>
    <w:rsid w:val="00675837"/>
    <w:rsid w:val="00677B8C"/>
    <w:rsid w:val="00681C83"/>
    <w:rsid w:val="00682176"/>
    <w:rsid w:val="006831F8"/>
    <w:rsid w:val="00684D7D"/>
    <w:rsid w:val="00686F56"/>
    <w:rsid w:val="006942DB"/>
    <w:rsid w:val="006A3B64"/>
    <w:rsid w:val="006A5CEF"/>
    <w:rsid w:val="006B7F3B"/>
    <w:rsid w:val="006C39A9"/>
    <w:rsid w:val="006C41E7"/>
    <w:rsid w:val="006D104D"/>
    <w:rsid w:val="006D2CFD"/>
    <w:rsid w:val="006D4FA4"/>
    <w:rsid w:val="006D5AC3"/>
    <w:rsid w:val="006E02BF"/>
    <w:rsid w:val="006E25C9"/>
    <w:rsid w:val="006E496B"/>
    <w:rsid w:val="006F0E06"/>
    <w:rsid w:val="006F11BF"/>
    <w:rsid w:val="006F30CD"/>
    <w:rsid w:val="006F7B48"/>
    <w:rsid w:val="0070030E"/>
    <w:rsid w:val="00702560"/>
    <w:rsid w:val="00705A62"/>
    <w:rsid w:val="00716F67"/>
    <w:rsid w:val="0072022F"/>
    <w:rsid w:val="00724683"/>
    <w:rsid w:val="00726E17"/>
    <w:rsid w:val="007320B0"/>
    <w:rsid w:val="00735CDD"/>
    <w:rsid w:val="007421A4"/>
    <w:rsid w:val="0074297C"/>
    <w:rsid w:val="0075001F"/>
    <w:rsid w:val="0075370D"/>
    <w:rsid w:val="007618CC"/>
    <w:rsid w:val="00781EAD"/>
    <w:rsid w:val="007910DC"/>
    <w:rsid w:val="0079165E"/>
    <w:rsid w:val="00793E86"/>
    <w:rsid w:val="00794BA7"/>
    <w:rsid w:val="007971D2"/>
    <w:rsid w:val="0079778D"/>
    <w:rsid w:val="007A2B69"/>
    <w:rsid w:val="007A4FC3"/>
    <w:rsid w:val="007D09F3"/>
    <w:rsid w:val="007E714F"/>
    <w:rsid w:val="007F35E8"/>
    <w:rsid w:val="007F37C1"/>
    <w:rsid w:val="007F629C"/>
    <w:rsid w:val="00803BC8"/>
    <w:rsid w:val="00804CB8"/>
    <w:rsid w:val="00805E47"/>
    <w:rsid w:val="00806A5B"/>
    <w:rsid w:val="008126BB"/>
    <w:rsid w:val="00812D01"/>
    <w:rsid w:val="00820973"/>
    <w:rsid w:val="0082307D"/>
    <w:rsid w:val="00830556"/>
    <w:rsid w:val="00840090"/>
    <w:rsid w:val="00840A1D"/>
    <w:rsid w:val="008513E1"/>
    <w:rsid w:val="008522ED"/>
    <w:rsid w:val="0085383F"/>
    <w:rsid w:val="008559F4"/>
    <w:rsid w:val="008570C9"/>
    <w:rsid w:val="00861060"/>
    <w:rsid w:val="00862C8B"/>
    <w:rsid w:val="008649F4"/>
    <w:rsid w:val="00865D27"/>
    <w:rsid w:val="00877888"/>
    <w:rsid w:val="00880A82"/>
    <w:rsid w:val="00886A3F"/>
    <w:rsid w:val="0089240D"/>
    <w:rsid w:val="008A1C4C"/>
    <w:rsid w:val="008A400B"/>
    <w:rsid w:val="008B1777"/>
    <w:rsid w:val="008B265C"/>
    <w:rsid w:val="008B3BCF"/>
    <w:rsid w:val="008B42B5"/>
    <w:rsid w:val="008C0EB9"/>
    <w:rsid w:val="008C7F22"/>
    <w:rsid w:val="008D04E0"/>
    <w:rsid w:val="008D07A9"/>
    <w:rsid w:val="008D25ED"/>
    <w:rsid w:val="008D2BD1"/>
    <w:rsid w:val="008D4DEF"/>
    <w:rsid w:val="008D665F"/>
    <w:rsid w:val="008D726A"/>
    <w:rsid w:val="008E2625"/>
    <w:rsid w:val="008F331E"/>
    <w:rsid w:val="008F33FC"/>
    <w:rsid w:val="008F3601"/>
    <w:rsid w:val="008F4147"/>
    <w:rsid w:val="00903D46"/>
    <w:rsid w:val="00920B7E"/>
    <w:rsid w:val="00926483"/>
    <w:rsid w:val="00926E2F"/>
    <w:rsid w:val="0092728B"/>
    <w:rsid w:val="009520C9"/>
    <w:rsid w:val="00955451"/>
    <w:rsid w:val="009604E7"/>
    <w:rsid w:val="009632F0"/>
    <w:rsid w:val="00965126"/>
    <w:rsid w:val="009719D5"/>
    <w:rsid w:val="00977C5D"/>
    <w:rsid w:val="00994EA7"/>
    <w:rsid w:val="009A1756"/>
    <w:rsid w:val="009A27AD"/>
    <w:rsid w:val="009A58F4"/>
    <w:rsid w:val="009A6865"/>
    <w:rsid w:val="009B08F4"/>
    <w:rsid w:val="009B28FF"/>
    <w:rsid w:val="009C27E2"/>
    <w:rsid w:val="009C28DB"/>
    <w:rsid w:val="009C4B39"/>
    <w:rsid w:val="009E3365"/>
    <w:rsid w:val="009E3EF8"/>
    <w:rsid w:val="009E4D03"/>
    <w:rsid w:val="009E546C"/>
    <w:rsid w:val="009F21E4"/>
    <w:rsid w:val="009F2878"/>
    <w:rsid w:val="009F33FC"/>
    <w:rsid w:val="009F3779"/>
    <w:rsid w:val="00A06B4B"/>
    <w:rsid w:val="00A10C8E"/>
    <w:rsid w:val="00A23ED9"/>
    <w:rsid w:val="00A3170C"/>
    <w:rsid w:val="00A31E7D"/>
    <w:rsid w:val="00A3220E"/>
    <w:rsid w:val="00A332A9"/>
    <w:rsid w:val="00A477F7"/>
    <w:rsid w:val="00A518AD"/>
    <w:rsid w:val="00A52AFD"/>
    <w:rsid w:val="00A70C8C"/>
    <w:rsid w:val="00A82842"/>
    <w:rsid w:val="00A92343"/>
    <w:rsid w:val="00A93563"/>
    <w:rsid w:val="00A945DC"/>
    <w:rsid w:val="00A96777"/>
    <w:rsid w:val="00AA1D6E"/>
    <w:rsid w:val="00AA34F4"/>
    <w:rsid w:val="00AA3FB9"/>
    <w:rsid w:val="00AB1C00"/>
    <w:rsid w:val="00AC3106"/>
    <w:rsid w:val="00AD217F"/>
    <w:rsid w:val="00AD6316"/>
    <w:rsid w:val="00AD66D1"/>
    <w:rsid w:val="00AE311F"/>
    <w:rsid w:val="00AF4111"/>
    <w:rsid w:val="00AF44A3"/>
    <w:rsid w:val="00AF552B"/>
    <w:rsid w:val="00B06527"/>
    <w:rsid w:val="00B06D66"/>
    <w:rsid w:val="00B1416A"/>
    <w:rsid w:val="00B24921"/>
    <w:rsid w:val="00B33727"/>
    <w:rsid w:val="00B40854"/>
    <w:rsid w:val="00B41337"/>
    <w:rsid w:val="00B4640D"/>
    <w:rsid w:val="00B51149"/>
    <w:rsid w:val="00B55693"/>
    <w:rsid w:val="00B56D2D"/>
    <w:rsid w:val="00B5789A"/>
    <w:rsid w:val="00B60A7F"/>
    <w:rsid w:val="00B6243C"/>
    <w:rsid w:val="00B64970"/>
    <w:rsid w:val="00B64B97"/>
    <w:rsid w:val="00B81396"/>
    <w:rsid w:val="00B81CE9"/>
    <w:rsid w:val="00B92F0C"/>
    <w:rsid w:val="00B95DBC"/>
    <w:rsid w:val="00B9625B"/>
    <w:rsid w:val="00BA08BA"/>
    <w:rsid w:val="00BB2DE3"/>
    <w:rsid w:val="00BB3A76"/>
    <w:rsid w:val="00BB420D"/>
    <w:rsid w:val="00BB4448"/>
    <w:rsid w:val="00BD349D"/>
    <w:rsid w:val="00BE0EC1"/>
    <w:rsid w:val="00BE3D99"/>
    <w:rsid w:val="00BE5AD2"/>
    <w:rsid w:val="00BE5C47"/>
    <w:rsid w:val="00BE63F9"/>
    <w:rsid w:val="00BE65B0"/>
    <w:rsid w:val="00BF104D"/>
    <w:rsid w:val="00BF4642"/>
    <w:rsid w:val="00BF465D"/>
    <w:rsid w:val="00C020F1"/>
    <w:rsid w:val="00C048B0"/>
    <w:rsid w:val="00C10775"/>
    <w:rsid w:val="00C11875"/>
    <w:rsid w:val="00C12E5A"/>
    <w:rsid w:val="00C2161B"/>
    <w:rsid w:val="00C35D46"/>
    <w:rsid w:val="00C5077A"/>
    <w:rsid w:val="00C55029"/>
    <w:rsid w:val="00C557F7"/>
    <w:rsid w:val="00C56A59"/>
    <w:rsid w:val="00C64BA7"/>
    <w:rsid w:val="00C64D1E"/>
    <w:rsid w:val="00C659BB"/>
    <w:rsid w:val="00C66183"/>
    <w:rsid w:val="00C676CC"/>
    <w:rsid w:val="00C960A1"/>
    <w:rsid w:val="00C97E0C"/>
    <w:rsid w:val="00CA102D"/>
    <w:rsid w:val="00CA7F33"/>
    <w:rsid w:val="00CB4EC4"/>
    <w:rsid w:val="00CB71D2"/>
    <w:rsid w:val="00CB7FEF"/>
    <w:rsid w:val="00CC27D4"/>
    <w:rsid w:val="00CC3AFF"/>
    <w:rsid w:val="00CD07A6"/>
    <w:rsid w:val="00CE097C"/>
    <w:rsid w:val="00CE27BA"/>
    <w:rsid w:val="00CE401D"/>
    <w:rsid w:val="00CE7B17"/>
    <w:rsid w:val="00D0459C"/>
    <w:rsid w:val="00D060F8"/>
    <w:rsid w:val="00D11267"/>
    <w:rsid w:val="00D15FFC"/>
    <w:rsid w:val="00D241AE"/>
    <w:rsid w:val="00D24AA6"/>
    <w:rsid w:val="00D257A7"/>
    <w:rsid w:val="00D325EC"/>
    <w:rsid w:val="00D347D7"/>
    <w:rsid w:val="00D422A1"/>
    <w:rsid w:val="00D43AB0"/>
    <w:rsid w:val="00D47C67"/>
    <w:rsid w:val="00D5017E"/>
    <w:rsid w:val="00D51A47"/>
    <w:rsid w:val="00D57D1B"/>
    <w:rsid w:val="00D6399A"/>
    <w:rsid w:val="00D647AF"/>
    <w:rsid w:val="00D65728"/>
    <w:rsid w:val="00D6619D"/>
    <w:rsid w:val="00D663DB"/>
    <w:rsid w:val="00D76F82"/>
    <w:rsid w:val="00D90ED9"/>
    <w:rsid w:val="00D95EC8"/>
    <w:rsid w:val="00D9744F"/>
    <w:rsid w:val="00DA1743"/>
    <w:rsid w:val="00DC142C"/>
    <w:rsid w:val="00DC1D7D"/>
    <w:rsid w:val="00DC5C6F"/>
    <w:rsid w:val="00DC6F1D"/>
    <w:rsid w:val="00DD00BE"/>
    <w:rsid w:val="00DD225D"/>
    <w:rsid w:val="00DD77BA"/>
    <w:rsid w:val="00DE4E8F"/>
    <w:rsid w:val="00DF3F19"/>
    <w:rsid w:val="00DF5C62"/>
    <w:rsid w:val="00E01558"/>
    <w:rsid w:val="00E059D9"/>
    <w:rsid w:val="00E0616F"/>
    <w:rsid w:val="00E13C5C"/>
    <w:rsid w:val="00E142C3"/>
    <w:rsid w:val="00E20BA1"/>
    <w:rsid w:val="00E20E49"/>
    <w:rsid w:val="00E2340A"/>
    <w:rsid w:val="00E24308"/>
    <w:rsid w:val="00E2687D"/>
    <w:rsid w:val="00E3434A"/>
    <w:rsid w:val="00E40B4A"/>
    <w:rsid w:val="00E432BF"/>
    <w:rsid w:val="00E53871"/>
    <w:rsid w:val="00E62F65"/>
    <w:rsid w:val="00E64A14"/>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770E"/>
    <w:rsid w:val="00EE4C54"/>
    <w:rsid w:val="00EF0473"/>
    <w:rsid w:val="00EF239D"/>
    <w:rsid w:val="00EF4B85"/>
    <w:rsid w:val="00EF6447"/>
    <w:rsid w:val="00F00FF5"/>
    <w:rsid w:val="00F073F2"/>
    <w:rsid w:val="00F12A6A"/>
    <w:rsid w:val="00F202CD"/>
    <w:rsid w:val="00F243C8"/>
    <w:rsid w:val="00F26D25"/>
    <w:rsid w:val="00F34FB9"/>
    <w:rsid w:val="00F365A3"/>
    <w:rsid w:val="00F37A52"/>
    <w:rsid w:val="00F42444"/>
    <w:rsid w:val="00F4419E"/>
    <w:rsid w:val="00F5060E"/>
    <w:rsid w:val="00F518B5"/>
    <w:rsid w:val="00F53DFB"/>
    <w:rsid w:val="00F602BC"/>
    <w:rsid w:val="00F66F1A"/>
    <w:rsid w:val="00F6767C"/>
    <w:rsid w:val="00F70AEA"/>
    <w:rsid w:val="00F7739C"/>
    <w:rsid w:val="00F823F6"/>
    <w:rsid w:val="00F83C3C"/>
    <w:rsid w:val="00F8636D"/>
    <w:rsid w:val="00F90843"/>
    <w:rsid w:val="00F9780A"/>
    <w:rsid w:val="00FA76FE"/>
    <w:rsid w:val="00FB704E"/>
    <w:rsid w:val="00FC3B94"/>
    <w:rsid w:val="00FC5318"/>
    <w:rsid w:val="00FC76EB"/>
    <w:rsid w:val="00FD0D0E"/>
    <w:rsid w:val="00FE1689"/>
    <w:rsid w:val="00FE20DF"/>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val="pt-BR"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val="pt-BR"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val="pt-BR"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understanding-random-forest"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51173-4A0F-4376-86C3-9F33DF6A7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16</Pages>
  <Words>2781</Words>
  <Characters>15856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Bruno Paes</cp:lastModifiedBy>
  <cp:revision>313</cp:revision>
  <dcterms:created xsi:type="dcterms:W3CDTF">2019-11-01T21:21:00Z</dcterms:created>
  <dcterms:modified xsi:type="dcterms:W3CDTF">2020-04-16T14:43:00Z</dcterms:modified>
</cp:coreProperties>
</file>