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FEA4" w14:textId="77777777" w:rsidR="002B7BD1" w:rsidRPr="002B7BD1" w:rsidRDefault="002B7BD1" w:rsidP="0084077C">
      <w:pPr>
        <w:shd w:val="clear" w:color="auto" w:fill="FFFFFF"/>
        <w:bidi w:val="0"/>
        <w:spacing w:before="384" w:after="192" w:line="240" w:lineRule="auto"/>
        <w:jc w:val="right"/>
        <w:outlineLvl w:val="2"/>
        <w:rPr>
          <w:rFonts w:ascii="Rubik" w:eastAsia="Times New Roman" w:hAnsi="Rubik" w:cs="Rubik"/>
          <w:spacing w:val="-2"/>
          <w:sz w:val="30"/>
          <w:szCs w:val="30"/>
        </w:rPr>
      </w:pPr>
      <w:r w:rsidRPr="002B7BD1">
        <w:rPr>
          <w:rFonts w:ascii="Rubik" w:eastAsia="Times New Roman" w:hAnsi="Rubik" w:cs="Rubik"/>
          <w:b/>
          <w:bCs/>
          <w:spacing w:val="-2"/>
          <w:sz w:val="30"/>
          <w:szCs w:val="30"/>
          <w:rtl/>
        </w:rPr>
        <w:t>קטגוריה 3: כלים לעסקים</w:t>
      </w:r>
    </w:p>
    <w:p w14:paraId="0EE5A75B" w14:textId="77777777" w:rsidR="002B7BD1" w:rsidRPr="002B7BD1" w:rsidRDefault="002B7BD1" w:rsidP="0084077C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="Rubik" w:eastAsia="Times New Roman" w:hAnsi="Rubik" w:cs="Rubik"/>
          <w:b/>
          <w:bCs/>
          <w:spacing w:val="-2"/>
          <w:sz w:val="24"/>
          <w:szCs w:val="24"/>
        </w:rPr>
      </w:pPr>
      <w:r w:rsidRPr="002B7BD1">
        <w:rPr>
          <w:rFonts w:ascii="Segoe UI Emoji" w:eastAsia="Times New Roman" w:hAnsi="Segoe UI Emoji" w:cs="Segoe UI Emoji"/>
          <w:b/>
          <w:bCs/>
          <w:spacing w:val="-2"/>
          <w:sz w:val="24"/>
          <w:szCs w:val="24"/>
        </w:rPr>
        <w:t>💼</w:t>
      </w:r>
      <w:r w:rsidRPr="002B7BD1">
        <w:rPr>
          <w:rFonts w:ascii="Rubik" w:eastAsia="Times New Roman" w:hAnsi="Rubik" w:cs="Rubik"/>
          <w:b/>
          <w:bCs/>
          <w:spacing w:val="-2"/>
          <w:sz w:val="24"/>
          <w:szCs w:val="24"/>
        </w:rPr>
        <w:t> </w:t>
      </w:r>
      <w:r w:rsidRPr="002B7BD1">
        <w:rPr>
          <w:rFonts w:ascii="Rubik" w:eastAsia="Times New Roman" w:hAnsi="Rubik" w:cs="Rubik"/>
          <w:b/>
          <w:bCs/>
          <w:spacing w:val="-2"/>
          <w:sz w:val="24"/>
          <w:szCs w:val="24"/>
          <w:rtl/>
        </w:rPr>
        <w:t>מערכת לניהול קבלות וחשבוניות</w:t>
      </w:r>
    </w:p>
    <w:p w14:paraId="1B52165E" w14:textId="77777777" w:rsidR="002B7BD1" w:rsidRPr="002B7BD1" w:rsidRDefault="002B7BD1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/>
          <w:sz w:val="24"/>
          <w:szCs w:val="24"/>
        </w:rPr>
      </w:pPr>
      <w:r w:rsidRPr="002B7BD1">
        <w:rPr>
          <w:rFonts w:ascii="Rubik" w:eastAsia="Times New Roman" w:hAnsi="Rubik" w:cs="Rubik"/>
          <w:b/>
          <w:bCs/>
          <w:sz w:val="24"/>
          <w:szCs w:val="24"/>
          <w:rtl/>
        </w:rPr>
        <w:t>קהל יעד</w:t>
      </w:r>
      <w:r w:rsidRPr="002B7BD1">
        <w:rPr>
          <w:rFonts w:ascii="Rubik" w:eastAsia="Times New Roman" w:hAnsi="Rubik" w:cs="Rubik"/>
          <w:sz w:val="24"/>
          <w:szCs w:val="24"/>
        </w:rPr>
        <w:t xml:space="preserve">: </w:t>
      </w:r>
      <w:r w:rsidRPr="002B7BD1">
        <w:rPr>
          <w:rFonts w:ascii="Rubik" w:eastAsia="Times New Roman" w:hAnsi="Rubik" w:cs="Rubik"/>
          <w:sz w:val="24"/>
          <w:szCs w:val="24"/>
          <w:rtl/>
        </w:rPr>
        <w:t>עסקים קטנים, עצמאיים</w:t>
      </w:r>
    </w:p>
    <w:p w14:paraId="3730D27D" w14:textId="77777777" w:rsidR="002B7BD1" w:rsidRPr="002B7BD1" w:rsidRDefault="002B7BD1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/>
          <w:sz w:val="24"/>
          <w:szCs w:val="24"/>
        </w:rPr>
      </w:pPr>
      <w:r w:rsidRPr="002B7BD1">
        <w:rPr>
          <w:rFonts w:ascii="Rubik" w:eastAsia="Times New Roman" w:hAnsi="Rubik" w:cs="Rubik"/>
          <w:b/>
          <w:bCs/>
          <w:sz w:val="24"/>
          <w:szCs w:val="24"/>
          <w:rtl/>
        </w:rPr>
        <w:t>שירות</w:t>
      </w:r>
      <w:r w:rsidRPr="002B7BD1">
        <w:rPr>
          <w:rFonts w:ascii="Rubik" w:eastAsia="Times New Roman" w:hAnsi="Rubik" w:cs="Rubik"/>
          <w:sz w:val="24"/>
          <w:szCs w:val="24"/>
        </w:rPr>
        <w:t xml:space="preserve">: </w:t>
      </w:r>
      <w:r w:rsidRPr="002B7BD1">
        <w:rPr>
          <w:rFonts w:ascii="Rubik" w:eastAsia="Times New Roman" w:hAnsi="Rubik" w:cs="Rubik"/>
          <w:sz w:val="24"/>
          <w:szCs w:val="24"/>
          <w:rtl/>
        </w:rPr>
        <w:t>סריקת קבלות וארגון כספי</w:t>
      </w:r>
      <w:r w:rsidRPr="002B7BD1">
        <w:rPr>
          <w:rFonts w:ascii="Rubik" w:eastAsia="Times New Roman" w:hAnsi="Rubik" w:cs="Rubik"/>
          <w:sz w:val="24"/>
          <w:szCs w:val="24"/>
        </w:rPr>
        <w:t>.</w:t>
      </w:r>
    </w:p>
    <w:p w14:paraId="6707E40B" w14:textId="77777777" w:rsidR="002B7BD1" w:rsidRPr="002B7BD1" w:rsidRDefault="002B7BD1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/>
          <w:sz w:val="24"/>
          <w:szCs w:val="24"/>
        </w:rPr>
      </w:pPr>
      <w:r w:rsidRPr="002B7BD1">
        <w:rPr>
          <w:rFonts w:ascii="Rubik" w:eastAsia="Times New Roman" w:hAnsi="Rubik" w:cs="Rubik"/>
          <w:b/>
          <w:bCs/>
          <w:sz w:val="24"/>
          <w:szCs w:val="24"/>
          <w:rtl/>
        </w:rPr>
        <w:t>פיצ'רים</w:t>
      </w:r>
      <w:r w:rsidRPr="002B7BD1">
        <w:rPr>
          <w:rFonts w:ascii="Rubik" w:eastAsia="Times New Roman" w:hAnsi="Rubik" w:cs="Rubik"/>
          <w:sz w:val="24"/>
          <w:szCs w:val="24"/>
        </w:rPr>
        <w:t>:</w:t>
      </w:r>
    </w:p>
    <w:p w14:paraId="34C463A5" w14:textId="77777777" w:rsidR="002B7BD1" w:rsidRPr="002B7BD1" w:rsidRDefault="002B7BD1" w:rsidP="0084077C">
      <w:pPr>
        <w:shd w:val="clear" w:color="auto" w:fill="FFFFFF"/>
        <w:bidi w:val="0"/>
        <w:spacing w:before="100" w:beforeAutospacing="1" w:after="120" w:line="240" w:lineRule="auto"/>
        <w:ind w:left="1080" w:right="900"/>
        <w:jc w:val="right"/>
        <w:rPr>
          <w:rFonts w:ascii="Rubik" w:eastAsia="Times New Roman" w:hAnsi="Rubik" w:cs="Rubik"/>
          <w:sz w:val="24"/>
          <w:szCs w:val="24"/>
        </w:rPr>
      </w:pPr>
      <w:r w:rsidRPr="002B7BD1">
        <w:rPr>
          <w:rFonts w:ascii="Rubik" w:eastAsia="Times New Roman" w:hAnsi="Rubik" w:cs="Rubik"/>
          <w:sz w:val="24"/>
          <w:szCs w:val="24"/>
          <w:rtl/>
        </w:rPr>
        <w:t>סיווג הוצאות לפי קטגוריות (משרד, נסיעות)</w:t>
      </w:r>
    </w:p>
    <w:p w14:paraId="6D2F8F20" w14:textId="77777777" w:rsidR="002B7BD1" w:rsidRPr="002B7BD1" w:rsidRDefault="002B7BD1" w:rsidP="0084077C">
      <w:pPr>
        <w:shd w:val="clear" w:color="auto" w:fill="FFFFFF"/>
        <w:bidi w:val="0"/>
        <w:spacing w:before="100" w:beforeAutospacing="1" w:after="0" w:line="240" w:lineRule="auto"/>
        <w:ind w:left="1080" w:right="900"/>
        <w:jc w:val="right"/>
        <w:rPr>
          <w:rFonts w:ascii="Rubik" w:eastAsia="Times New Roman" w:hAnsi="Rubik" w:cs="Rubik"/>
          <w:sz w:val="24"/>
          <w:szCs w:val="24"/>
        </w:rPr>
      </w:pPr>
      <w:r w:rsidRPr="002B7BD1">
        <w:rPr>
          <w:rFonts w:ascii="Rubik" w:eastAsia="Times New Roman" w:hAnsi="Rubik" w:cs="Rubik"/>
          <w:sz w:val="24"/>
          <w:szCs w:val="24"/>
          <w:rtl/>
        </w:rPr>
        <w:t>יצירת דוחות מס לשנתי</w:t>
      </w:r>
    </w:p>
    <w:p w14:paraId="5492A4D4" w14:textId="77777777" w:rsidR="002B7BD1" w:rsidRPr="002B7BD1" w:rsidRDefault="002B7BD1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/>
          <w:sz w:val="24"/>
          <w:szCs w:val="24"/>
        </w:rPr>
      </w:pPr>
      <w:r w:rsidRPr="002B7BD1">
        <w:rPr>
          <w:rFonts w:ascii="Rubik" w:eastAsia="Times New Roman" w:hAnsi="Rubik" w:cs="Rubik"/>
          <w:b/>
          <w:bCs/>
          <w:sz w:val="24"/>
          <w:szCs w:val="24"/>
          <w:rtl/>
        </w:rPr>
        <w:t>פיצ'ר חדש</w:t>
      </w:r>
      <w:r w:rsidRPr="002B7BD1">
        <w:rPr>
          <w:rFonts w:ascii="Rubik" w:eastAsia="Times New Roman" w:hAnsi="Rubik" w:cs="Rubik"/>
          <w:sz w:val="24"/>
          <w:szCs w:val="24"/>
        </w:rPr>
        <w:t xml:space="preserve">: </w:t>
      </w:r>
      <w:r w:rsidRPr="002B7BD1">
        <w:rPr>
          <w:rFonts w:ascii="Rubik" w:eastAsia="Times New Roman" w:hAnsi="Rubik" w:cs="Rubik"/>
          <w:sz w:val="24"/>
          <w:szCs w:val="24"/>
          <w:rtl/>
        </w:rPr>
        <w:t>אינטגרציה עם תוכנות הנהלת חשבונות</w:t>
      </w:r>
      <w:r w:rsidRPr="002B7BD1">
        <w:rPr>
          <w:rFonts w:ascii="Rubik" w:eastAsia="Times New Roman" w:hAnsi="Rubik" w:cs="Rubik"/>
          <w:sz w:val="24"/>
          <w:szCs w:val="24"/>
        </w:rPr>
        <w:t xml:space="preserve"> (</w:t>
      </w:r>
      <w:r w:rsidRPr="002B7BD1">
        <w:rPr>
          <w:rFonts w:ascii="Rubik" w:eastAsia="Times New Roman" w:hAnsi="Rubik" w:cs="Rubik"/>
          <w:sz w:val="24"/>
          <w:szCs w:val="24"/>
          <w:rtl/>
        </w:rPr>
        <w:t>כמו</w:t>
      </w:r>
      <w:r w:rsidRPr="002B7BD1">
        <w:rPr>
          <w:rFonts w:ascii="Rubik" w:eastAsia="Times New Roman" w:hAnsi="Rubik" w:cs="Rubik"/>
          <w:sz w:val="24"/>
          <w:szCs w:val="24"/>
        </w:rPr>
        <w:t xml:space="preserve"> Summit </w:t>
      </w:r>
      <w:r w:rsidRPr="002B7BD1">
        <w:rPr>
          <w:rFonts w:ascii="Rubik" w:eastAsia="Times New Roman" w:hAnsi="Rubik" w:cs="Rubik"/>
          <w:sz w:val="24"/>
          <w:szCs w:val="24"/>
          <w:rtl/>
        </w:rPr>
        <w:t>או</w:t>
      </w:r>
      <w:r w:rsidRPr="002B7BD1">
        <w:rPr>
          <w:rFonts w:ascii="Rubik" w:eastAsia="Times New Roman" w:hAnsi="Rubik" w:cs="Rubik"/>
          <w:sz w:val="24"/>
          <w:szCs w:val="24"/>
        </w:rPr>
        <w:t xml:space="preserve"> Morning) </w:t>
      </w:r>
      <w:r w:rsidRPr="002B7BD1">
        <w:rPr>
          <w:rFonts w:ascii="Rubik" w:eastAsia="Times New Roman" w:hAnsi="Rubik" w:cs="Rubik"/>
          <w:sz w:val="24"/>
          <w:szCs w:val="24"/>
          <w:rtl/>
        </w:rPr>
        <w:t>לייצוא נתונים אוטומטי</w:t>
      </w:r>
      <w:r w:rsidRPr="002B7BD1">
        <w:rPr>
          <w:rFonts w:ascii="Rubik" w:eastAsia="Times New Roman" w:hAnsi="Rubik" w:cs="Rubik"/>
          <w:sz w:val="24"/>
          <w:szCs w:val="24"/>
        </w:rPr>
        <w:t>.</w:t>
      </w:r>
    </w:p>
    <w:p w14:paraId="18CA2991" w14:textId="77777777" w:rsidR="002B7BD1" w:rsidRPr="002B7BD1" w:rsidRDefault="002B7BD1" w:rsidP="0084077C">
      <w:pPr>
        <w:shd w:val="clear" w:color="auto" w:fill="FFFFFF"/>
        <w:bidi w:val="0"/>
        <w:spacing w:before="100" w:beforeAutospacing="1" w:after="0" w:line="240" w:lineRule="auto"/>
        <w:ind w:left="360" w:right="450"/>
        <w:jc w:val="right"/>
        <w:rPr>
          <w:rFonts w:ascii="Rubik" w:eastAsia="Times New Roman" w:hAnsi="Rubik" w:cs="Rubik"/>
          <w:sz w:val="24"/>
          <w:szCs w:val="24"/>
        </w:rPr>
      </w:pPr>
      <w:r w:rsidRPr="002B7BD1">
        <w:rPr>
          <w:rFonts w:ascii="Rubik" w:eastAsia="Times New Roman" w:hAnsi="Rubik" w:cs="Rubik"/>
          <w:b/>
          <w:bCs/>
          <w:sz w:val="24"/>
          <w:szCs w:val="24"/>
        </w:rPr>
        <w:t>AI</w:t>
      </w:r>
      <w:r w:rsidRPr="002B7BD1">
        <w:rPr>
          <w:rFonts w:ascii="Rubik" w:eastAsia="Times New Roman" w:hAnsi="Rubik" w:cs="Rubik"/>
          <w:sz w:val="24"/>
          <w:szCs w:val="24"/>
        </w:rPr>
        <w:t xml:space="preserve">: </w:t>
      </w:r>
      <w:r w:rsidRPr="002B7BD1">
        <w:rPr>
          <w:rFonts w:ascii="Rubik" w:eastAsia="Times New Roman" w:hAnsi="Rubik" w:cs="Rubik"/>
          <w:sz w:val="24"/>
          <w:szCs w:val="24"/>
          <w:rtl/>
        </w:rPr>
        <w:t>זיהוי טקסט בקבלות, ניתוח דפוסי הוצאות</w:t>
      </w:r>
      <w:r w:rsidRPr="002B7BD1">
        <w:rPr>
          <w:rFonts w:ascii="Rubik" w:eastAsia="Times New Roman" w:hAnsi="Rubik" w:cs="Rubik"/>
          <w:sz w:val="24"/>
          <w:szCs w:val="24"/>
        </w:rPr>
        <w:t>.</w:t>
      </w:r>
    </w:p>
    <w:p w14:paraId="3E1B51CE" w14:textId="2F3DEFF0" w:rsidR="006C6E92" w:rsidRDefault="006C6E92" w:rsidP="0084077C">
      <w:pPr>
        <w:bidi w:val="0"/>
        <w:jc w:val="both"/>
      </w:pPr>
    </w:p>
    <w:p w14:paraId="762AA8BE" w14:textId="6669FC50" w:rsidR="00885A33" w:rsidRDefault="00885A33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/>
          <w:sz w:val="24"/>
          <w:szCs w:val="24"/>
          <w:rtl/>
        </w:rPr>
      </w:pPr>
      <w:r w:rsidRPr="00885A33">
        <w:rPr>
          <w:rFonts w:ascii="Rubik" w:eastAsia="Times New Roman" w:hAnsi="Rubik" w:cs="Rubik" w:hint="cs"/>
          <w:b/>
          <w:bCs/>
          <w:sz w:val="24"/>
          <w:szCs w:val="24"/>
          <w:rtl/>
        </w:rPr>
        <w:t>המשתמשים</w:t>
      </w:r>
      <w:r w:rsidRPr="00885A33">
        <w:rPr>
          <w:rFonts w:ascii="Rubik" w:eastAsia="Times New Roman" w:hAnsi="Rubik" w:cs="Rubik" w:hint="cs"/>
          <w:sz w:val="24"/>
          <w:szCs w:val="24"/>
          <w:rtl/>
        </w:rPr>
        <w:t xml:space="preserve">: </w:t>
      </w:r>
    </w:p>
    <w:p w14:paraId="0B017E8E" w14:textId="0AFCE114" w:rsidR="00885A33" w:rsidRDefault="00885A33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/>
          <w:sz w:val="24"/>
          <w:szCs w:val="24"/>
          <w:rtl/>
        </w:rPr>
      </w:pPr>
      <w:r>
        <w:rPr>
          <w:rFonts w:ascii="Rubik" w:eastAsia="Times New Roman" w:hAnsi="Rubik" w:cs="Rubik"/>
          <w:sz w:val="24"/>
          <w:szCs w:val="24"/>
          <w:rtl/>
        </w:rPr>
        <w:tab/>
      </w:r>
      <w:r>
        <w:rPr>
          <w:rFonts w:ascii="Rubik" w:eastAsia="Times New Roman" w:hAnsi="Rubik" w:cs="Rubik"/>
          <w:sz w:val="24"/>
          <w:szCs w:val="24"/>
          <w:rtl/>
        </w:rPr>
        <w:tab/>
      </w:r>
      <w:r>
        <w:rPr>
          <w:rFonts w:ascii="Rubik" w:eastAsia="Times New Roman" w:hAnsi="Rubik" w:cs="Rubik" w:hint="cs"/>
          <w:sz w:val="24"/>
          <w:szCs w:val="24"/>
          <w:rtl/>
        </w:rPr>
        <w:t>יעלו קבצים</w:t>
      </w:r>
    </w:p>
    <w:p w14:paraId="614A2A3E" w14:textId="7FB71ED5" w:rsidR="00885A33" w:rsidRDefault="00885A33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 w:hint="cs"/>
          <w:sz w:val="24"/>
          <w:szCs w:val="24"/>
          <w:rtl/>
        </w:rPr>
      </w:pPr>
      <w:r>
        <w:rPr>
          <w:rFonts w:ascii="Rubik" w:eastAsia="Times New Roman" w:hAnsi="Rubik" w:cs="Rubik" w:hint="cs"/>
          <w:sz w:val="24"/>
          <w:szCs w:val="24"/>
          <w:rtl/>
        </w:rPr>
        <w:t>מנהלי החשבונות יוכלו לצפות בדברים נוספים</w:t>
      </w:r>
    </w:p>
    <w:p w14:paraId="35EE8D21" w14:textId="6EC985A9" w:rsidR="00885A33" w:rsidRDefault="00885A33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/>
          <w:sz w:val="24"/>
          <w:szCs w:val="24"/>
          <w:rtl/>
        </w:rPr>
      </w:pPr>
      <w:r w:rsidRPr="00885A33">
        <w:rPr>
          <w:rFonts w:ascii="Rubik" w:eastAsia="Times New Roman" w:hAnsi="Rubik" w:cs="Rubik" w:hint="cs"/>
          <w:b/>
          <w:bCs/>
          <w:sz w:val="24"/>
          <w:szCs w:val="24"/>
          <w:rtl/>
        </w:rPr>
        <w:t>המנהל</w:t>
      </w:r>
      <w:r>
        <w:rPr>
          <w:rFonts w:ascii="Rubik" w:eastAsia="Times New Roman" w:hAnsi="Rubik" w:cs="Rubik" w:hint="cs"/>
          <w:sz w:val="24"/>
          <w:szCs w:val="24"/>
          <w:rtl/>
        </w:rPr>
        <w:t>: העיקרי באתר</w:t>
      </w:r>
    </w:p>
    <w:p w14:paraId="5B01E8A4" w14:textId="12CFAEC8" w:rsidR="00885A33" w:rsidRDefault="00885A33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/>
          <w:sz w:val="24"/>
          <w:szCs w:val="24"/>
          <w:rtl/>
        </w:rPr>
      </w:pPr>
      <w:r>
        <w:rPr>
          <w:rFonts w:ascii="Rubik" w:eastAsia="Times New Roman" w:hAnsi="Rubik" w:cs="Rubik" w:hint="cs"/>
          <w:sz w:val="24"/>
          <w:szCs w:val="24"/>
          <w:rtl/>
        </w:rPr>
        <w:t>יצפה בפילוח הדוחות + כל הרשאות המשתמשים</w:t>
      </w:r>
    </w:p>
    <w:p w14:paraId="7DBF0442" w14:textId="2BEACE8F" w:rsidR="00885A33" w:rsidRDefault="00885A33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/>
          <w:sz w:val="24"/>
          <w:szCs w:val="24"/>
        </w:rPr>
      </w:pPr>
      <w:r w:rsidRPr="00885A33">
        <w:rPr>
          <w:rFonts w:ascii="Rubik" w:eastAsia="Times New Roman" w:hAnsi="Rubik" w:cs="Rubik" w:hint="cs"/>
          <w:b/>
          <w:bCs/>
          <w:sz w:val="24"/>
          <w:szCs w:val="24"/>
          <w:rtl/>
        </w:rPr>
        <w:t>ישויות</w:t>
      </w:r>
      <w:r>
        <w:rPr>
          <w:rFonts w:ascii="Rubik" w:eastAsia="Times New Roman" w:hAnsi="Rubik" w:cs="Rubik" w:hint="cs"/>
          <w:sz w:val="24"/>
          <w:szCs w:val="24"/>
          <w:rtl/>
        </w:rPr>
        <w:t>:</w:t>
      </w:r>
    </w:p>
    <w:p w14:paraId="6A031A0A" w14:textId="2A65143D" w:rsidR="00885A33" w:rsidRDefault="00885A33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/>
          <w:sz w:val="24"/>
          <w:szCs w:val="24"/>
          <w:rtl/>
        </w:rPr>
      </w:pPr>
      <w:r>
        <w:rPr>
          <w:rFonts w:ascii="Rubik" w:eastAsia="Times New Roman" w:hAnsi="Rubik" w:cs="Rubik" w:hint="cs"/>
          <w:sz w:val="24"/>
          <w:szCs w:val="24"/>
          <w:rtl/>
        </w:rPr>
        <w:t>משתמשים</w:t>
      </w:r>
    </w:p>
    <w:p w14:paraId="02C62DFF" w14:textId="04E7A0AC" w:rsidR="00885A33" w:rsidRDefault="00885A33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/>
          <w:sz w:val="24"/>
          <w:szCs w:val="24"/>
          <w:rtl/>
        </w:rPr>
      </w:pPr>
      <w:r>
        <w:rPr>
          <w:rFonts w:ascii="Rubik" w:eastAsia="Times New Roman" w:hAnsi="Rubik" w:cs="Rubik" w:hint="cs"/>
          <w:sz w:val="24"/>
          <w:szCs w:val="24"/>
          <w:rtl/>
        </w:rPr>
        <w:t>הוצאות</w:t>
      </w:r>
    </w:p>
    <w:p w14:paraId="450B9F6E" w14:textId="60DF07F8" w:rsidR="00885A33" w:rsidRDefault="00885A33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/>
          <w:sz w:val="24"/>
          <w:szCs w:val="24"/>
          <w:rtl/>
        </w:rPr>
      </w:pPr>
      <w:r>
        <w:rPr>
          <w:rFonts w:ascii="Rubik" w:eastAsia="Times New Roman" w:hAnsi="Rubik" w:cs="Rubik" w:hint="cs"/>
          <w:sz w:val="24"/>
          <w:szCs w:val="24"/>
          <w:rtl/>
        </w:rPr>
        <w:t>הכנסות</w:t>
      </w:r>
    </w:p>
    <w:p w14:paraId="6741AF73" w14:textId="3152E0BB" w:rsidR="00885A33" w:rsidRDefault="00885A33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/>
          <w:sz w:val="24"/>
          <w:szCs w:val="24"/>
        </w:rPr>
      </w:pPr>
      <w:r>
        <w:rPr>
          <w:rFonts w:ascii="Rubik" w:eastAsia="Times New Roman" w:hAnsi="Rubik" w:cs="Rubik" w:hint="cs"/>
          <w:sz w:val="24"/>
          <w:szCs w:val="24"/>
          <w:rtl/>
        </w:rPr>
        <w:t>נתונים משנים קודמות</w:t>
      </w:r>
    </w:p>
    <w:p w14:paraId="538436C8" w14:textId="7FB2100B" w:rsidR="00885A33" w:rsidRDefault="00885A33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/>
          <w:sz w:val="24"/>
          <w:szCs w:val="24"/>
          <w:rtl/>
        </w:rPr>
      </w:pPr>
      <w:r>
        <w:rPr>
          <w:rFonts w:ascii="Rubik" w:eastAsia="Times New Roman" w:hAnsi="Rubik" w:cs="Rubik" w:hint="cs"/>
          <w:sz w:val="24"/>
          <w:szCs w:val="24"/>
          <w:rtl/>
        </w:rPr>
        <w:t>דוחות</w:t>
      </w:r>
    </w:p>
    <w:p w14:paraId="6D1E73F3" w14:textId="5148070A" w:rsidR="00885A33" w:rsidRDefault="00885A33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/>
          <w:sz w:val="24"/>
          <w:szCs w:val="24"/>
          <w:rtl/>
        </w:rPr>
      </w:pPr>
      <w:r>
        <w:rPr>
          <w:rFonts w:ascii="Rubik" w:eastAsia="Times New Roman" w:hAnsi="Rubik" w:cs="Rubik" w:hint="cs"/>
          <w:sz w:val="24"/>
          <w:szCs w:val="24"/>
          <w:rtl/>
        </w:rPr>
        <w:t>קטגוריות</w:t>
      </w:r>
    </w:p>
    <w:p w14:paraId="5342EB37" w14:textId="737824D8" w:rsidR="00885A33" w:rsidRDefault="00885A33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/>
          <w:sz w:val="24"/>
          <w:szCs w:val="24"/>
          <w:rtl/>
        </w:rPr>
      </w:pPr>
      <w:r>
        <w:rPr>
          <w:rFonts w:ascii="Rubik" w:eastAsia="Times New Roman" w:hAnsi="Rubik" w:cs="Rubik" w:hint="cs"/>
          <w:sz w:val="24"/>
          <w:szCs w:val="24"/>
          <w:rtl/>
        </w:rPr>
        <w:t>קבלות (</w:t>
      </w:r>
      <w:r w:rsidRPr="00885A33">
        <w:rPr>
          <w:rFonts w:ascii="Rubik" w:eastAsia="Times New Roman" w:hAnsi="Rubik" w:cs="Rubik"/>
          <w:sz w:val="24"/>
          <w:szCs w:val="24"/>
          <w:rtl/>
        </w:rPr>
        <w:t>מסמך שמאשר קבלת תשלום מלקוח, וחייבים להפיק אותה לאחר קבלת התשלום</w:t>
      </w:r>
      <w:r w:rsidRPr="00885A33">
        <w:rPr>
          <w:rFonts w:ascii="Rubik" w:eastAsia="Times New Roman" w:hAnsi="Rubik" w:cs="Rubik" w:hint="cs"/>
          <w:sz w:val="24"/>
          <w:szCs w:val="24"/>
          <w:rtl/>
        </w:rPr>
        <w:t>)</w:t>
      </w:r>
    </w:p>
    <w:p w14:paraId="08DA5A66" w14:textId="38F646F6" w:rsidR="00885A33" w:rsidRPr="00885A33" w:rsidRDefault="00885A33" w:rsidP="0084077C">
      <w:pPr>
        <w:shd w:val="clear" w:color="auto" w:fill="FFFFFF"/>
        <w:bidi w:val="0"/>
        <w:spacing w:before="100" w:beforeAutospacing="1" w:after="120" w:line="240" w:lineRule="auto"/>
        <w:ind w:left="360" w:right="450"/>
        <w:jc w:val="right"/>
        <w:rPr>
          <w:rFonts w:ascii="Rubik" w:eastAsia="Times New Roman" w:hAnsi="Rubik" w:cs="Rubik" w:hint="cs"/>
          <w:sz w:val="24"/>
          <w:szCs w:val="24"/>
          <w:rtl/>
        </w:rPr>
      </w:pPr>
      <w:r>
        <w:rPr>
          <w:rFonts w:ascii="Rubik" w:eastAsia="Times New Roman" w:hAnsi="Rubik" w:cs="Rubik" w:hint="cs"/>
          <w:sz w:val="24"/>
          <w:szCs w:val="24"/>
          <w:rtl/>
        </w:rPr>
        <w:lastRenderedPageBreak/>
        <w:t>חשבוניות (</w:t>
      </w:r>
      <w:r w:rsidRPr="00885A33">
        <w:rPr>
          <w:rFonts w:ascii="Rubik" w:eastAsia="Times New Roman" w:hAnsi="Rubik" w:cs="Rubik"/>
          <w:sz w:val="24"/>
          <w:szCs w:val="24"/>
          <w:rtl/>
        </w:rPr>
        <w:t>היא מסמך לדרישת תשלום ששולחים ללקוח עבור השירות או המוצר שסופקו לו</w:t>
      </w:r>
      <w:r>
        <w:rPr>
          <w:rFonts w:ascii="Rubik" w:eastAsia="Times New Roman" w:hAnsi="Rubik" w:cs="Rubik" w:hint="cs"/>
          <w:sz w:val="24"/>
          <w:szCs w:val="24"/>
          <w:rtl/>
        </w:rPr>
        <w:t>)</w:t>
      </w:r>
    </w:p>
    <w:sectPr w:rsidR="00885A33" w:rsidRPr="00885A33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91D76"/>
    <w:multiLevelType w:val="multilevel"/>
    <w:tmpl w:val="EE1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441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92"/>
    <w:rsid w:val="00053CA9"/>
    <w:rsid w:val="001213C1"/>
    <w:rsid w:val="002B7BD1"/>
    <w:rsid w:val="006C6E92"/>
    <w:rsid w:val="0084077C"/>
    <w:rsid w:val="00885A33"/>
    <w:rsid w:val="008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2F05"/>
  <w15:chartTrackingRefBased/>
  <w15:docId w15:val="{012B4BE7-032D-4E04-B109-4622C744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2B7BD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B7BD1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2B7B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2B7BD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2B7BD1"/>
    <w:rPr>
      <w:b/>
      <w:bCs/>
    </w:rPr>
  </w:style>
  <w:style w:type="paragraph" w:styleId="a4">
    <w:name w:val="List Paragraph"/>
    <w:basedOn w:val="a"/>
    <w:uiPriority w:val="34"/>
    <w:qFormat/>
    <w:rsid w:val="002B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110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brurya zarbiv</dc:creator>
  <cp:keywords/>
  <dc:description/>
  <cp:lastModifiedBy>brurya zarbiv</cp:lastModifiedBy>
  <cp:revision>1</cp:revision>
  <dcterms:created xsi:type="dcterms:W3CDTF">2025-02-27T07:24:00Z</dcterms:created>
  <dcterms:modified xsi:type="dcterms:W3CDTF">2025-02-27T16:50:00Z</dcterms:modified>
</cp:coreProperties>
</file>