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21CD" w14:textId="405FBC96" w:rsidR="002148B5" w:rsidRPr="00BD3610" w:rsidRDefault="002148B5" w:rsidP="00E16BC5">
      <w:pPr>
        <w:pStyle w:val="Heading1"/>
        <w:jc w:val="center"/>
        <w:rPr>
          <w:b/>
          <w:sz w:val="28"/>
          <w:szCs w:val="28"/>
          <w:u w:val="none"/>
        </w:rPr>
      </w:pPr>
      <w:bookmarkStart w:id="0" w:name="_Toc286328880"/>
      <w:r w:rsidRPr="00BD3610">
        <w:rPr>
          <w:b/>
          <w:sz w:val="28"/>
          <w:szCs w:val="28"/>
          <w:u w:val="none"/>
        </w:rPr>
        <w:t xml:space="preserve">AR </w:t>
      </w:r>
      <w:r w:rsidR="00D10603">
        <w:rPr>
          <w:b/>
          <w:sz w:val="28"/>
          <w:szCs w:val="28"/>
          <w:u w:val="none"/>
        </w:rPr>
        <w:t>${AR}</w:t>
      </w:r>
      <w:r w:rsidR="000D1084">
        <w:rPr>
          <w:b/>
          <w:sz w:val="28"/>
          <w:szCs w:val="28"/>
          <w:u w:val="none"/>
        </w:rPr>
        <w:t>:</w:t>
      </w:r>
      <w:r w:rsidR="00DE13A4">
        <w:rPr>
          <w:b/>
          <w:sz w:val="28"/>
          <w:szCs w:val="28"/>
          <w:u w:val="none"/>
        </w:rPr>
        <w:t xml:space="preserve"> </w:t>
      </w:r>
      <w:r w:rsidRPr="00BD3610">
        <w:rPr>
          <w:b/>
          <w:sz w:val="28"/>
          <w:szCs w:val="28"/>
          <w:u w:val="none"/>
        </w:rPr>
        <w:t xml:space="preserve">Install </w:t>
      </w:r>
      <w:r w:rsidR="006F689F">
        <w:rPr>
          <w:b/>
          <w:sz w:val="28"/>
          <w:szCs w:val="28"/>
          <w:u w:val="none"/>
        </w:rPr>
        <w:t>Heat Exchanger</w:t>
      </w:r>
      <w:r w:rsidRPr="00BD3610">
        <w:rPr>
          <w:b/>
          <w:sz w:val="28"/>
          <w:szCs w:val="28"/>
          <w:u w:val="none"/>
        </w:rPr>
        <w:t xml:space="preserve"> </w:t>
      </w:r>
      <w:bookmarkEnd w:id="0"/>
      <w:r w:rsidR="00FB1685">
        <w:rPr>
          <w:b/>
          <w:sz w:val="28"/>
          <w:szCs w:val="28"/>
          <w:u w:val="none"/>
        </w:rPr>
        <w:t xml:space="preserve">to Recover Heat </w:t>
      </w:r>
      <w:r w:rsidR="009A70F6">
        <w:rPr>
          <w:b/>
          <w:sz w:val="28"/>
          <w:szCs w:val="28"/>
          <w:u w:val="none"/>
        </w:rPr>
        <w:t>from</w:t>
      </w:r>
      <w:r w:rsidR="00FB1685">
        <w:rPr>
          <w:b/>
          <w:sz w:val="28"/>
          <w:szCs w:val="28"/>
          <w:u w:val="none"/>
        </w:rPr>
        <w:t xml:space="preserve"> Exhaust</w:t>
      </w:r>
      <w:r w:rsidR="00B932C9">
        <w:rPr>
          <w:b/>
          <w:sz w:val="28"/>
          <w:szCs w:val="28"/>
          <w:u w:val="none"/>
        </w:rPr>
        <w:t xml:space="preserve"> Gas</w:t>
      </w:r>
    </w:p>
    <w:p w14:paraId="1E4A6A60" w14:textId="77777777" w:rsidR="002148B5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Recommended Action</w:t>
      </w:r>
    </w:p>
    <w:p w14:paraId="27DFA17E" w14:textId="22E83203" w:rsidR="002148B5" w:rsidRPr="00BD3610" w:rsidRDefault="002148B5" w:rsidP="00E16BC5">
      <w:pPr>
        <w:pStyle w:val="BodyText"/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</w:pPr>
      <w:r w:rsidRPr="00BD3610">
        <w:tab/>
        <w:t xml:space="preserve">Recover exhaust heat from the </w:t>
      </w:r>
      <w:r w:rsidR="006F689F" w:rsidRPr="001303EB">
        <w:rPr>
          <w:highlight w:val="yellow"/>
        </w:rPr>
        <w:t>thermal oxidizer</w:t>
      </w:r>
      <w:r w:rsidRPr="00BD3610">
        <w:t xml:space="preserve"> and use this recovered heat to </w:t>
      </w:r>
      <w:r w:rsidRPr="001303EB">
        <w:rPr>
          <w:highlight w:val="yellow"/>
        </w:rPr>
        <w:t xml:space="preserve">preheat the </w:t>
      </w:r>
      <w:r w:rsidR="006F689F" w:rsidRPr="001303EB">
        <w:rPr>
          <w:highlight w:val="yellow"/>
        </w:rPr>
        <w:t>air</w:t>
      </w:r>
      <w:r w:rsidR="008D0384" w:rsidRPr="001303EB">
        <w:rPr>
          <w:highlight w:val="yellow"/>
        </w:rPr>
        <w:t xml:space="preserve"> </w:t>
      </w:r>
      <w:r w:rsidR="006F689F" w:rsidRPr="001303EB">
        <w:rPr>
          <w:highlight w:val="yellow"/>
        </w:rPr>
        <w:t>for the drying ovens</w:t>
      </w:r>
      <w:r w:rsidR="008D0384">
        <w:t xml:space="preserve"> </w:t>
      </w:r>
      <w:r w:rsidRPr="00BD3610">
        <w:t xml:space="preserve">by applying a heat exchanger. </w:t>
      </w:r>
    </w:p>
    <w:p w14:paraId="706109AC" w14:textId="55BCF655" w:rsidR="00E45BD0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2160"/>
      </w:tblGrid>
      <w:tr w:rsidR="002148B5" w:rsidRPr="00BD3610" w14:paraId="75128930" w14:textId="77777777" w:rsidTr="00E16BC5">
        <w:trPr>
          <w:jc w:val="center"/>
        </w:trPr>
        <w:tc>
          <w:tcPr>
            <w:tcW w:w="3600" w:type="dxa"/>
          </w:tcPr>
          <w:p w14:paraId="32921433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Annual Cost Savings</w:t>
            </w:r>
          </w:p>
        </w:tc>
        <w:tc>
          <w:tcPr>
            <w:tcW w:w="2160" w:type="dxa"/>
          </w:tcPr>
          <w:p w14:paraId="291DBE19" w14:textId="2A4752AD" w:rsidR="002148B5" w:rsidRPr="00BD3610" w:rsidRDefault="008948D9" w:rsidP="00951A6B">
            <w:pPr>
              <w:pStyle w:val="Footer"/>
              <w:tabs>
                <w:tab w:val="clear" w:pos="4320"/>
                <w:tab w:val="clear" w:pos="8640"/>
              </w:tabs>
              <w:spacing w:before="60" w:after="60" w:line="276" w:lineRule="auto"/>
            </w:pPr>
            <w:r>
              <w:rPr>
                <w:spacing w:val="-3"/>
              </w:rPr>
              <w:t>${</w:t>
            </w:r>
            <w:r w:rsidR="00B60C6A">
              <w:rPr>
                <w:spacing w:val="-3"/>
              </w:rPr>
              <w:t>ACS}</w:t>
            </w:r>
          </w:p>
        </w:tc>
      </w:tr>
      <w:tr w:rsidR="002148B5" w:rsidRPr="00BD3610" w14:paraId="7BC3DB67" w14:textId="77777777" w:rsidTr="00E16BC5">
        <w:trPr>
          <w:jc w:val="center"/>
        </w:trPr>
        <w:tc>
          <w:tcPr>
            <w:tcW w:w="3600" w:type="dxa"/>
          </w:tcPr>
          <w:p w14:paraId="6325FAE9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Implementation Cost</w:t>
            </w:r>
          </w:p>
        </w:tc>
        <w:tc>
          <w:tcPr>
            <w:tcW w:w="2160" w:type="dxa"/>
          </w:tcPr>
          <w:p w14:paraId="43179BE1" w14:textId="609E399D" w:rsidR="002148B5" w:rsidRPr="00BD3610" w:rsidRDefault="00B60C6A" w:rsidP="00951A6B">
            <w:pPr>
              <w:spacing w:before="60" w:after="60" w:line="276" w:lineRule="auto"/>
            </w:pPr>
            <w:r>
              <w:rPr>
                <w:spacing w:val="-3"/>
              </w:rPr>
              <w:t>${IC}</w:t>
            </w:r>
          </w:p>
        </w:tc>
      </w:tr>
      <w:tr w:rsidR="002148B5" w:rsidRPr="00BD3610" w14:paraId="6EE1805E" w14:textId="77777777" w:rsidTr="00E16BC5">
        <w:trPr>
          <w:jc w:val="center"/>
        </w:trPr>
        <w:tc>
          <w:tcPr>
            <w:tcW w:w="3600" w:type="dxa"/>
          </w:tcPr>
          <w:p w14:paraId="23C5085D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Payback Period</w:t>
            </w:r>
          </w:p>
        </w:tc>
        <w:tc>
          <w:tcPr>
            <w:tcW w:w="2160" w:type="dxa"/>
          </w:tcPr>
          <w:p w14:paraId="58DE9AB2" w14:textId="6E6F3BA2" w:rsidR="002148B5" w:rsidRPr="0016791D" w:rsidRDefault="00B60C6A" w:rsidP="00951A6B">
            <w:pPr>
              <w:spacing w:before="60" w:after="60" w:line="276" w:lineRule="auto"/>
              <w:rPr>
                <w:bCs/>
              </w:rPr>
            </w:pPr>
            <w:r>
              <w:rPr>
                <w:bCs/>
              </w:rPr>
              <w:t>${PB}</w:t>
            </w:r>
          </w:p>
        </w:tc>
      </w:tr>
      <w:tr w:rsidR="002148B5" w:rsidRPr="00BD3610" w14:paraId="5F5C2347" w14:textId="77777777" w:rsidTr="00E16BC5">
        <w:trPr>
          <w:jc w:val="center"/>
        </w:trPr>
        <w:tc>
          <w:tcPr>
            <w:tcW w:w="3600" w:type="dxa"/>
          </w:tcPr>
          <w:p w14:paraId="5C0690F4" w14:textId="77777777" w:rsidR="002148B5" w:rsidRPr="00BD3610" w:rsidRDefault="000F3B6D" w:rsidP="00951A6B">
            <w:pPr>
              <w:spacing w:before="60" w:after="60" w:line="276" w:lineRule="auto"/>
            </w:pPr>
            <w:r w:rsidRPr="00BD3610">
              <w:t xml:space="preserve">Annual </w:t>
            </w:r>
            <w:r w:rsidR="005534D1" w:rsidRPr="00BD3610">
              <w:t xml:space="preserve">Natural Gas </w:t>
            </w:r>
            <w:r w:rsidR="002148B5" w:rsidRPr="00BD3610">
              <w:t>Savings</w:t>
            </w:r>
          </w:p>
        </w:tc>
        <w:tc>
          <w:tcPr>
            <w:tcW w:w="2160" w:type="dxa"/>
          </w:tcPr>
          <w:p w14:paraId="02F3D5C2" w14:textId="2429B1E8" w:rsidR="002148B5" w:rsidRPr="00BD3610" w:rsidRDefault="00E16BC5" w:rsidP="00951A6B">
            <w:pPr>
              <w:spacing w:before="60" w:after="60" w:line="276" w:lineRule="auto"/>
            </w:pPr>
            <w:r>
              <w:rPr>
                <w:spacing w:val="-3"/>
              </w:rPr>
              <w:t xml:space="preserve">${NGS} </w:t>
            </w:r>
            <w:r w:rsidR="000F3B6D" w:rsidRPr="00BD3610">
              <w:t>MMBtu</w:t>
            </w:r>
          </w:p>
        </w:tc>
      </w:tr>
      <w:tr w:rsidR="00EC76E8" w:rsidRPr="00BD3610" w14:paraId="617FDAD6" w14:textId="77777777" w:rsidTr="00E16BC5">
        <w:trPr>
          <w:jc w:val="center"/>
        </w:trPr>
        <w:tc>
          <w:tcPr>
            <w:tcW w:w="3600" w:type="dxa"/>
          </w:tcPr>
          <w:p w14:paraId="56B4568D" w14:textId="5B36452C" w:rsidR="00EC76E8" w:rsidRPr="00BD3610" w:rsidRDefault="00EC76E8" w:rsidP="00951A6B">
            <w:pPr>
              <w:spacing w:before="60" w:after="60" w:line="276" w:lineRule="auto"/>
            </w:pPr>
            <w:r>
              <w:t>Annual Electricity Savings</w:t>
            </w:r>
          </w:p>
        </w:tc>
        <w:tc>
          <w:tcPr>
            <w:tcW w:w="2160" w:type="dxa"/>
          </w:tcPr>
          <w:p w14:paraId="5F6930BE" w14:textId="293CD775" w:rsidR="00EC76E8" w:rsidRDefault="00E16BC5" w:rsidP="00951A6B">
            <w:pPr>
              <w:spacing w:before="60" w:after="60" w:line="276" w:lineRule="auto"/>
            </w:pPr>
            <w:r>
              <w:t>${</w:t>
            </w:r>
            <w:r w:rsidR="00280B25">
              <w:t>ES</w:t>
            </w:r>
            <w:r>
              <w:t xml:space="preserve">} </w:t>
            </w:r>
            <w:r w:rsidR="00C6705C">
              <w:t>kWh</w:t>
            </w:r>
          </w:p>
        </w:tc>
      </w:tr>
      <w:tr w:rsidR="00C569D5" w:rsidRPr="00BD3610" w14:paraId="18AD3BDC" w14:textId="77777777" w:rsidTr="00E16BC5">
        <w:trPr>
          <w:jc w:val="center"/>
        </w:trPr>
        <w:tc>
          <w:tcPr>
            <w:tcW w:w="3600" w:type="dxa"/>
          </w:tcPr>
          <w:p w14:paraId="2728A128" w14:textId="0D9268CA" w:rsidR="00C569D5" w:rsidRDefault="00C569D5" w:rsidP="00951A6B">
            <w:pPr>
              <w:spacing w:before="60" w:after="60" w:line="276" w:lineRule="auto"/>
            </w:pPr>
            <w:r>
              <w:t>Annual Demand Savings</w:t>
            </w:r>
          </w:p>
        </w:tc>
        <w:tc>
          <w:tcPr>
            <w:tcW w:w="2160" w:type="dxa"/>
          </w:tcPr>
          <w:p w14:paraId="5CBB4E07" w14:textId="3563F7B2" w:rsidR="00C569D5" w:rsidRDefault="00C569D5" w:rsidP="00951A6B">
            <w:pPr>
              <w:spacing w:before="60" w:after="60" w:line="276" w:lineRule="auto"/>
            </w:pPr>
            <w:r>
              <w:t>${DS} kWh</w:t>
            </w:r>
          </w:p>
        </w:tc>
      </w:tr>
      <w:tr w:rsidR="002148B5" w:rsidRPr="00BD3610" w14:paraId="1E5BBCCE" w14:textId="77777777" w:rsidTr="00E16BC5">
        <w:trPr>
          <w:jc w:val="center"/>
        </w:trPr>
        <w:tc>
          <w:tcPr>
            <w:tcW w:w="3600" w:type="dxa"/>
          </w:tcPr>
          <w:p w14:paraId="6CC256A6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ARC Number</w:t>
            </w:r>
          </w:p>
        </w:tc>
        <w:tc>
          <w:tcPr>
            <w:tcW w:w="2160" w:type="dxa"/>
          </w:tcPr>
          <w:p w14:paraId="768318CF" w14:textId="015D342A" w:rsidR="002148B5" w:rsidRPr="00BD3610" w:rsidRDefault="002148B5" w:rsidP="00951A6B">
            <w:pPr>
              <w:spacing w:before="60" w:after="60" w:line="276" w:lineRule="auto"/>
            </w:pPr>
            <w:r w:rsidRPr="00BD3610">
              <w:t>2.244</w:t>
            </w:r>
            <w:r w:rsidR="008340F3">
              <w:t>2</w:t>
            </w:r>
            <w:r w:rsidRPr="00BD3610">
              <w:t>.2</w:t>
            </w:r>
          </w:p>
        </w:tc>
      </w:tr>
    </w:tbl>
    <w:p w14:paraId="4066EB33" w14:textId="64140081" w:rsidR="002148B5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Current Practice and Observations</w:t>
      </w:r>
    </w:p>
    <w:p w14:paraId="4759DE7D" w14:textId="6C6BDCD9" w:rsidR="002148B5" w:rsidRPr="00BD3610" w:rsidRDefault="002148B5" w:rsidP="00E16BC5">
      <w:pPr>
        <w:pStyle w:val="BodyText"/>
      </w:pPr>
      <w:r w:rsidRPr="00BD3610">
        <w:tab/>
      </w:r>
      <w:r w:rsidR="00F74A72">
        <w:t>T</w:t>
      </w:r>
      <w:r w:rsidR="00891027" w:rsidRPr="00BD3610">
        <w:t xml:space="preserve">he </w:t>
      </w:r>
      <w:r w:rsidR="00737D25" w:rsidRPr="001303EB">
        <w:rPr>
          <w:highlight w:val="yellow"/>
        </w:rPr>
        <w:t>furnace</w:t>
      </w:r>
      <w:r w:rsidR="00891027" w:rsidRPr="00BD3610">
        <w:t xml:space="preserve"> is</w:t>
      </w:r>
      <w:r w:rsidRPr="00BD3610">
        <w:t xml:space="preserve"> exhausting heat to the atmosphere at about </w:t>
      </w:r>
      <w:r w:rsidR="00882E61">
        <w:rPr>
          <w:iCs/>
          <w:spacing w:val="-3"/>
        </w:rPr>
        <w:t>${TI}</w:t>
      </w:r>
      <w:proofErr w:type="spellStart"/>
      <w:r w:rsidRPr="00BD3610">
        <w:rPr>
          <w:vertAlign w:val="superscript"/>
        </w:rPr>
        <w:t>o</w:t>
      </w:r>
      <w:r w:rsidRPr="00BD3610">
        <w:t>F</w:t>
      </w:r>
      <w:proofErr w:type="spellEnd"/>
      <w:r w:rsidR="0018413A">
        <w:t xml:space="preserve"> with a volume of </w:t>
      </w:r>
      <w:r w:rsidR="00FC544B">
        <w:rPr>
          <w:iCs/>
          <w:spacing w:val="-3"/>
        </w:rPr>
        <w:t>${CFM}</w:t>
      </w:r>
      <w:r w:rsidR="00F74A72">
        <w:rPr>
          <w:iCs/>
          <w:spacing w:val="-3"/>
        </w:rPr>
        <w:t xml:space="preserve"> </w:t>
      </w:r>
      <w:r w:rsidR="0018413A">
        <w:t>CFM</w:t>
      </w:r>
      <w:r w:rsidRPr="00BD3610">
        <w:t xml:space="preserve">. This exhaust heat can </w:t>
      </w:r>
      <w:r w:rsidR="000674EC" w:rsidRPr="00BD3610">
        <w:t xml:space="preserve">be </w:t>
      </w:r>
      <w:r w:rsidR="00F74A72">
        <w:t>recovered for use in the plant.</w:t>
      </w:r>
      <w:r w:rsidRPr="00BD3610">
        <w:t xml:space="preserve"> </w:t>
      </w:r>
    </w:p>
    <w:p w14:paraId="5DB94EE1" w14:textId="77777777" w:rsidR="002148B5" w:rsidRPr="00BD3610" w:rsidRDefault="002148B5" w:rsidP="00E16BC5">
      <w:pPr>
        <w:pStyle w:val="BodyText"/>
        <w:spacing w:before="120"/>
        <w:rPr>
          <w:b/>
          <w:spacing w:val="-3"/>
        </w:rPr>
      </w:pPr>
      <w:r w:rsidRPr="00BD3610">
        <w:rPr>
          <w:b/>
          <w:spacing w:val="-3"/>
        </w:rPr>
        <w:t>Anticipated Savings</w:t>
      </w:r>
    </w:p>
    <w:p w14:paraId="2913F60A" w14:textId="2109C9AD" w:rsidR="002148B5" w:rsidRPr="00BD3610" w:rsidRDefault="002148B5" w:rsidP="00E16BC5">
      <w:pPr>
        <w:pStyle w:val="BodyText"/>
        <w:rPr>
          <w:iCs/>
          <w:spacing w:val="-3"/>
        </w:rPr>
      </w:pPr>
      <w:r w:rsidRPr="00BD3610">
        <w:rPr>
          <w:spacing w:val="-3"/>
        </w:rPr>
        <w:tab/>
        <w:t xml:space="preserve">The potential </w:t>
      </w:r>
      <w:r w:rsidR="000D1084">
        <w:rPr>
          <w:spacing w:val="-3"/>
        </w:rPr>
        <w:t xml:space="preserve">Natural </w:t>
      </w:r>
      <w:r w:rsidR="00EC76E8">
        <w:rPr>
          <w:spacing w:val="-3"/>
        </w:rPr>
        <w:t>G</w:t>
      </w:r>
      <w:r w:rsidR="000D1084">
        <w:rPr>
          <w:spacing w:val="-3"/>
        </w:rPr>
        <w:t xml:space="preserve">as </w:t>
      </w:r>
      <w:r w:rsidR="00EC76E8">
        <w:rPr>
          <w:spacing w:val="-3"/>
        </w:rPr>
        <w:t>S</w:t>
      </w:r>
      <w:r w:rsidRPr="00BD3610">
        <w:rPr>
          <w:spacing w:val="-3"/>
        </w:rPr>
        <w:t xml:space="preserve">avings, </w:t>
      </w:r>
      <w:r w:rsidR="00EC76E8">
        <w:rPr>
          <w:iCs/>
          <w:spacing w:val="-3"/>
        </w:rPr>
        <w:t>NGS</w:t>
      </w:r>
      <w:r w:rsidRPr="00BD3610">
        <w:rPr>
          <w:iCs/>
          <w:spacing w:val="-3"/>
        </w:rPr>
        <w:t xml:space="preserve">, and cost savings, CS, can be estimated as follows:  </w:t>
      </w:r>
    </w:p>
    <w:p w14:paraId="7DD2B179" w14:textId="52965A48" w:rsidR="002148B5" w:rsidRPr="00BD3610" w:rsidRDefault="0073680C" w:rsidP="00E16BC5">
      <w:pPr>
        <w:pStyle w:val="BodyText"/>
        <w:rPr>
          <w:spacing w:val="-3"/>
        </w:rPr>
      </w:pPr>
      <w:r w:rsidRPr="00BD3610"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Pr="00BD3610">
        <w:rPr>
          <w:iCs/>
          <w:spacing w:val="-3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Cs/>
                <w:spacing w:val="-3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CFM × ρ × </m:t>
            </m:r>
            <m:sSub>
              <m:sSubPr>
                <m:ctrlPr>
                  <w:rPr>
                    <w:rFonts w:ascii="Cambria Math" w:hAnsi="Cambria Math"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  <w:iCs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</m:t>
            </m:r>
            <m:d>
              <m:dPr>
                <m:ctrlPr>
                  <w:rPr>
                    <w:rFonts w:ascii="Cambria Math" w:hAnsi="Cambria Math"/>
                    <w:spacing w:val="-3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pacing w:val="-3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pacing w:val="-3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o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η × OH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16EF78FA" w14:textId="32451F0D" w:rsidR="002148B5" w:rsidRPr="00BD3610" w:rsidRDefault="002148B5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</w:pPr>
      <w:r w:rsidRPr="00BD3610">
        <w:rPr>
          <w:spacing w:val="-3"/>
        </w:rPr>
        <w:tab/>
      </w:r>
      <w:r w:rsidRPr="00BD3610">
        <w:t>CS</w:t>
      </w:r>
      <w:r w:rsidRPr="00BD3610">
        <w:tab/>
        <w:t xml:space="preserve">= </w:t>
      </w:r>
      <w:r w:rsidR="00031133">
        <w:rPr>
          <w:iCs/>
          <w:spacing w:val="-3"/>
        </w:rPr>
        <w:t>NGS</w:t>
      </w:r>
      <w:r w:rsidR="00031133" w:rsidRPr="00BD3610">
        <w:t xml:space="preserve"> </w:t>
      </w:r>
      <w:r w:rsidRPr="00BD3610">
        <w:sym w:font="Symbol" w:char="F0B4"/>
      </w:r>
      <w:r w:rsidRPr="00BD3610">
        <w:t xml:space="preserve"> Unit cost of gas,</w:t>
      </w:r>
    </w:p>
    <w:p w14:paraId="7C00D8C5" w14:textId="77777777" w:rsidR="002148B5" w:rsidRPr="00BD3610" w:rsidRDefault="0073680C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  <w:rPr>
          <w:spacing w:val="-3"/>
        </w:rPr>
      </w:pPr>
      <w:proofErr w:type="gramStart"/>
      <w:r w:rsidRPr="00BD3610">
        <w:rPr>
          <w:spacing w:val="-3"/>
        </w:rPr>
        <w:t>w</w:t>
      </w:r>
      <w:r w:rsidR="002148B5" w:rsidRPr="00BD3610">
        <w:rPr>
          <w:spacing w:val="-3"/>
        </w:rPr>
        <w:t>here</w:t>
      </w:r>
      <w:proofErr w:type="gramEnd"/>
    </w:p>
    <w:p w14:paraId="6C1423A7" w14:textId="00CD327D" w:rsidR="002148B5" w:rsidRDefault="00FC544B" w:rsidP="00E16BC5">
      <w:pPr>
        <w:suppressAutoHyphens/>
        <w:spacing w:line="360" w:lineRule="auto"/>
        <w:ind w:left="720"/>
        <w:rPr>
          <w:iCs/>
          <w:spacing w:val="-3"/>
          <w:vertAlign w:val="superscript"/>
        </w:rPr>
      </w:pPr>
      <m:oMath>
        <m:r>
          <m:rPr>
            <m:sty m:val="p"/>
          </m:rPr>
          <w:rPr>
            <w:rFonts w:ascii="Cambria Math" w:hAnsi="Cambria Math"/>
            <w:spacing w:val="-3"/>
          </w:rPr>
          <m:t>ρ</m:t>
        </m:r>
      </m:oMath>
      <w:r w:rsidR="002148B5" w:rsidRPr="00BD3610">
        <w:rPr>
          <w:iCs/>
          <w:spacing w:val="-3"/>
        </w:rPr>
        <w:tab/>
        <w:t xml:space="preserve">= Density of </w:t>
      </w:r>
      <w:r w:rsidR="007F11EA">
        <w:rPr>
          <w:iCs/>
          <w:spacing w:val="-3"/>
        </w:rPr>
        <w:t>exhaust gas</w:t>
      </w:r>
      <w:r w:rsidR="00912E79"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proofErr w:type="spellStart"/>
      <w:r w:rsidR="00A342FC" w:rsidRPr="00A342FC">
        <w:rPr>
          <w:iCs/>
          <w:spacing w:val="-3"/>
          <w:vertAlign w:val="superscript"/>
        </w:rPr>
        <w:t>o</w:t>
      </w:r>
      <w:r w:rsidR="00912E79">
        <w:rPr>
          <w:iCs/>
          <w:spacing w:val="-3"/>
        </w:rPr>
        <w:t>F</w:t>
      </w:r>
      <w:proofErr w:type="spellEnd"/>
      <w:r w:rsidR="00912E79">
        <w:rPr>
          <w:iCs/>
          <w:spacing w:val="-3"/>
        </w:rPr>
        <w:t>)</w:t>
      </w:r>
      <w:r w:rsidR="002148B5" w:rsidRPr="00BD3610">
        <w:rPr>
          <w:iCs/>
          <w:spacing w:val="-3"/>
        </w:rPr>
        <w:t xml:space="preserve">; </w:t>
      </w:r>
      <w:r>
        <w:rPr>
          <w:iCs/>
          <w:spacing w:val="-3"/>
        </w:rPr>
        <w:t xml:space="preserve">${RHO} </w:t>
      </w:r>
      <w:proofErr w:type="spellStart"/>
      <w:r w:rsidR="002148B5" w:rsidRPr="00BD3610">
        <w:rPr>
          <w:iCs/>
          <w:spacing w:val="-3"/>
        </w:rPr>
        <w:t>lb</w:t>
      </w:r>
      <w:proofErr w:type="spellEnd"/>
      <w:r w:rsidR="002148B5" w:rsidRPr="00BD3610">
        <w:rPr>
          <w:iCs/>
          <w:spacing w:val="-3"/>
        </w:rPr>
        <w:t>/ft</w:t>
      </w:r>
      <w:r w:rsidR="002148B5" w:rsidRPr="00BD3610">
        <w:rPr>
          <w:iCs/>
          <w:spacing w:val="-3"/>
          <w:vertAlign w:val="superscript"/>
        </w:rPr>
        <w:t>3</w:t>
      </w:r>
    </w:p>
    <w:p w14:paraId="6F2C0810" w14:textId="6FDD2AF5" w:rsidR="00504D22" w:rsidRPr="00BD3610" w:rsidRDefault="00504D22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 w:rsidRPr="00BD3610">
        <w:rPr>
          <w:iCs/>
          <w:spacing w:val="-3"/>
          <w:vertAlign w:val="subscript"/>
        </w:rPr>
        <w:t>p</w:t>
      </w:r>
      <w:r w:rsidRPr="00BD3610">
        <w:rPr>
          <w:iCs/>
          <w:spacing w:val="-3"/>
        </w:rPr>
        <w:tab/>
        <w:t xml:space="preserve">= Specific heat of </w:t>
      </w:r>
      <w:r>
        <w:rPr>
          <w:iCs/>
          <w:spacing w:val="-3"/>
        </w:rPr>
        <w:t>exhaust gas</w:t>
      </w:r>
      <w:r>
        <w:rPr>
          <w:rStyle w:val="FootnoteReference"/>
          <w:iCs/>
          <w:spacing w:val="-3"/>
        </w:rPr>
        <w:footnoteReference w:id="1"/>
      </w:r>
      <w:r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proofErr w:type="spellStart"/>
      <w:r w:rsidRPr="00A342FC">
        <w:rPr>
          <w:iCs/>
          <w:spacing w:val="-3"/>
          <w:vertAlign w:val="superscript"/>
        </w:rPr>
        <w:t>o</w:t>
      </w:r>
      <w:r>
        <w:rPr>
          <w:iCs/>
          <w:spacing w:val="-3"/>
        </w:rPr>
        <w:t>F</w:t>
      </w:r>
      <w:proofErr w:type="spellEnd"/>
      <w:r>
        <w:rPr>
          <w:iCs/>
          <w:spacing w:val="-3"/>
        </w:rPr>
        <w:t>)</w:t>
      </w:r>
      <w:r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${CP} </w:t>
      </w:r>
      <w:r w:rsidRPr="00BD3610">
        <w:rPr>
          <w:iCs/>
          <w:spacing w:val="-3"/>
        </w:rPr>
        <w:t>Btu/</w:t>
      </w:r>
      <w:proofErr w:type="spellStart"/>
      <w:r w:rsidRPr="00BD3610">
        <w:rPr>
          <w:iCs/>
          <w:spacing w:val="-3"/>
        </w:rPr>
        <w:t>lb</w:t>
      </w:r>
      <w:proofErr w:type="spellEnd"/>
      <w:r w:rsidRPr="00BD3610">
        <w:rPr>
          <w:iCs/>
          <w:spacing w:val="-3"/>
        </w:rPr>
        <w:sym w:font="Symbol" w:char="F0B0"/>
      </w:r>
      <w:r w:rsidRPr="00BD3610">
        <w:rPr>
          <w:iCs/>
          <w:spacing w:val="-3"/>
        </w:rPr>
        <w:t>F</w:t>
      </w:r>
    </w:p>
    <w:p w14:paraId="5BA8B960" w14:textId="087FD8B9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CFM</w:t>
      </w:r>
      <w:r w:rsidRPr="00BD3610">
        <w:rPr>
          <w:iCs/>
          <w:spacing w:val="-3"/>
        </w:rPr>
        <w:tab/>
        <w:t xml:space="preserve">= Total exhaust flow rate of </w:t>
      </w:r>
      <w:r w:rsidR="00737D25">
        <w:rPr>
          <w:iCs/>
          <w:spacing w:val="-3"/>
        </w:rPr>
        <w:t>furnace</w:t>
      </w:r>
      <w:r w:rsidR="00912E79">
        <w:rPr>
          <w:iCs/>
          <w:spacing w:val="-3"/>
        </w:rPr>
        <w:t>s</w:t>
      </w:r>
      <w:r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${CFM} </w:t>
      </w:r>
      <w:r w:rsidRPr="00BD3610">
        <w:rPr>
          <w:iCs/>
          <w:spacing w:val="-3"/>
        </w:rPr>
        <w:t>ft</w:t>
      </w:r>
      <w:r w:rsidRPr="00BD3610">
        <w:rPr>
          <w:iCs/>
          <w:spacing w:val="-3"/>
          <w:vertAlign w:val="superscript"/>
        </w:rPr>
        <w:t>3</w:t>
      </w:r>
      <w:r w:rsidRPr="00BD3610">
        <w:rPr>
          <w:iCs/>
          <w:spacing w:val="-3"/>
        </w:rPr>
        <w:t xml:space="preserve">/min </w:t>
      </w:r>
    </w:p>
    <w:p w14:paraId="72DC6D84" w14:textId="77777777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 w:rsidRPr="00BD3610">
        <w:rPr>
          <w:iCs/>
          <w:spacing w:val="-3"/>
          <w:vertAlign w:val="subscript"/>
        </w:rPr>
        <w:t>1</w:t>
      </w:r>
      <w:r w:rsidRPr="00BD3610">
        <w:rPr>
          <w:iCs/>
          <w:spacing w:val="-3"/>
        </w:rPr>
        <w:tab/>
        <w:t>= Conversion constant; 60 min/h</w:t>
      </w:r>
    </w:p>
    <w:p w14:paraId="0FFFC6D5" w14:textId="7B55A3BA" w:rsidR="002148B5" w:rsidRDefault="002148B5" w:rsidP="00E16BC5">
      <w:pPr>
        <w:suppressAutoHyphens/>
        <w:spacing w:line="360" w:lineRule="auto"/>
        <w:ind w:left="720"/>
        <w:rPr>
          <w:spacing w:val="-3"/>
        </w:rPr>
      </w:pPr>
      <w:proofErr w:type="spellStart"/>
      <w:r w:rsidRPr="00BD3610">
        <w:rPr>
          <w:iCs/>
          <w:spacing w:val="-3"/>
        </w:rPr>
        <w:lastRenderedPageBreak/>
        <w:t>T</w:t>
      </w:r>
      <w:r w:rsidR="007F11EA" w:rsidRPr="007F11EA">
        <w:rPr>
          <w:iCs/>
          <w:spacing w:val="-3"/>
          <w:vertAlign w:val="subscript"/>
        </w:rPr>
        <w:t>i</w:t>
      </w:r>
      <w:proofErr w:type="spellEnd"/>
      <w:r w:rsidRPr="00BD3610">
        <w:rPr>
          <w:spacing w:val="-3"/>
        </w:rPr>
        <w:tab/>
        <w:t xml:space="preserve">= Temperature of exhaust air </w:t>
      </w:r>
      <w:r w:rsidR="00A342FC">
        <w:rPr>
          <w:spacing w:val="-3"/>
        </w:rPr>
        <w:t>at the entry of heat exchanger</w:t>
      </w:r>
      <w:r w:rsidRPr="00BD3610">
        <w:rPr>
          <w:spacing w:val="-3"/>
        </w:rPr>
        <w:t xml:space="preserve">; </w:t>
      </w:r>
      <w:r w:rsidR="00D628E3">
        <w:rPr>
          <w:iCs/>
          <w:spacing w:val="-3"/>
        </w:rPr>
        <w:t>${TI}</w:t>
      </w:r>
      <w:r w:rsidRPr="00BD3610">
        <w:rPr>
          <w:spacing w:val="-3"/>
        </w:rPr>
        <w:sym w:font="Symbol" w:char="F0B0"/>
      </w:r>
      <w:r w:rsidRPr="00BD3610">
        <w:rPr>
          <w:spacing w:val="-3"/>
        </w:rPr>
        <w:t>F</w:t>
      </w:r>
    </w:p>
    <w:p w14:paraId="4A62635C" w14:textId="0E5C58F0" w:rsidR="007A78AF" w:rsidRPr="00BD3610" w:rsidRDefault="007A78AF" w:rsidP="00E16BC5">
      <w:pPr>
        <w:suppressAutoHyphens/>
        <w:spacing w:line="360" w:lineRule="auto"/>
        <w:ind w:left="720"/>
        <w:rPr>
          <w:spacing w:val="-3"/>
        </w:rPr>
      </w:pPr>
      <w:r>
        <w:rPr>
          <w:spacing w:val="-3"/>
        </w:rPr>
        <w:t>η</w:t>
      </w:r>
      <w:r>
        <w:rPr>
          <w:spacing w:val="-3"/>
        </w:rPr>
        <w:tab/>
        <w:t xml:space="preserve">= Efficiency of air-air heat exchanger; conservatively </w:t>
      </w:r>
      <w:r w:rsidR="00DD54AE">
        <w:rPr>
          <w:spacing w:val="-3"/>
        </w:rPr>
        <w:t>${ETA}</w:t>
      </w:r>
      <w:r>
        <w:rPr>
          <w:spacing w:val="-3"/>
        </w:rPr>
        <w:t>% (depends on design)</w:t>
      </w:r>
      <w:r>
        <w:rPr>
          <w:rStyle w:val="FootnoteReference"/>
          <w:spacing w:val="-3"/>
        </w:rPr>
        <w:footnoteReference w:id="2"/>
      </w:r>
    </w:p>
    <w:p w14:paraId="627BA08F" w14:textId="305FA828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T</w:t>
      </w:r>
      <w:r w:rsidR="007F11EA" w:rsidRPr="007F11EA">
        <w:rPr>
          <w:iCs/>
          <w:spacing w:val="-3"/>
          <w:vertAlign w:val="subscript"/>
        </w:rPr>
        <w:t>o</w:t>
      </w:r>
      <w:r w:rsidRPr="00BD3610">
        <w:rPr>
          <w:iCs/>
          <w:spacing w:val="-3"/>
        </w:rPr>
        <w:tab/>
        <w:t xml:space="preserve">= </w:t>
      </w:r>
      <w:r w:rsidR="00A342FC" w:rsidRPr="00BD3610">
        <w:rPr>
          <w:spacing w:val="-3"/>
        </w:rPr>
        <w:t xml:space="preserve">Temperature of exhaust air </w:t>
      </w:r>
      <w:r w:rsidR="00A342FC">
        <w:rPr>
          <w:spacing w:val="-3"/>
        </w:rPr>
        <w:t>at the exit of heat exchanger</w:t>
      </w:r>
      <w:r w:rsidRPr="00BD3610">
        <w:rPr>
          <w:iCs/>
          <w:spacing w:val="-3"/>
        </w:rPr>
        <w:t>;</w:t>
      </w:r>
      <w:r w:rsidR="00912E79">
        <w:rPr>
          <w:iCs/>
          <w:spacing w:val="-3"/>
        </w:rPr>
        <w:t xml:space="preserve"> </w:t>
      </w:r>
      <w:r w:rsidR="00D628E3">
        <w:rPr>
          <w:iCs/>
          <w:spacing w:val="-3"/>
        </w:rPr>
        <w:t>${TO}</w:t>
      </w:r>
      <w:r w:rsidR="00DB6CEF" w:rsidRPr="00BD3610">
        <w:rPr>
          <w:spacing w:val="-3"/>
        </w:rPr>
        <w:sym w:font="Symbol" w:char="F0B0"/>
      </w:r>
      <w:r w:rsidR="00DB6CEF" w:rsidRPr="00BD3610">
        <w:rPr>
          <w:spacing w:val="-3"/>
        </w:rPr>
        <w:t>F</w:t>
      </w:r>
    </w:p>
    <w:p w14:paraId="3BCB7D38" w14:textId="4501AEB0" w:rsidR="002148B5" w:rsidRPr="00BD3610" w:rsidRDefault="002148B5" w:rsidP="00E16BC5">
      <w:pPr>
        <w:suppressAutoHyphens/>
        <w:spacing w:line="360" w:lineRule="auto"/>
        <w:ind w:left="720"/>
        <w:rPr>
          <w:spacing w:val="-3"/>
        </w:rPr>
      </w:pPr>
      <w:r w:rsidRPr="00BD3610">
        <w:rPr>
          <w:iCs/>
          <w:spacing w:val="-3"/>
        </w:rPr>
        <w:t>OH</w:t>
      </w:r>
      <w:r w:rsidRPr="00BD3610">
        <w:rPr>
          <w:spacing w:val="-3"/>
        </w:rPr>
        <w:tab/>
        <w:t xml:space="preserve">= </w:t>
      </w:r>
      <w:r w:rsidR="00DB6CEF">
        <w:rPr>
          <w:spacing w:val="-3"/>
        </w:rPr>
        <w:t>Oxidizer</w:t>
      </w:r>
      <w:r w:rsidRPr="00BD3610">
        <w:rPr>
          <w:spacing w:val="-3"/>
        </w:rPr>
        <w:t xml:space="preserve"> operating hours; </w:t>
      </w:r>
      <w:r w:rsidR="00D628E3">
        <w:rPr>
          <w:spacing w:val="-3"/>
        </w:rPr>
        <w:t>${OH}</w:t>
      </w:r>
      <w:r w:rsidR="00EA4930">
        <w:rPr>
          <w:spacing w:val="-3"/>
        </w:rPr>
        <w:t xml:space="preserve"> </w:t>
      </w:r>
      <w:proofErr w:type="spellStart"/>
      <w:r w:rsidRPr="00BD3610">
        <w:rPr>
          <w:spacing w:val="-3"/>
        </w:rPr>
        <w:t>hr</w:t>
      </w:r>
      <w:proofErr w:type="spellEnd"/>
      <w:r w:rsidRPr="00BD3610">
        <w:rPr>
          <w:spacing w:val="-3"/>
        </w:rPr>
        <w:t>/</w:t>
      </w:r>
      <w:proofErr w:type="spellStart"/>
      <w:r w:rsidRPr="00BD3610">
        <w:rPr>
          <w:spacing w:val="-3"/>
        </w:rPr>
        <w:t>yr</w:t>
      </w:r>
      <w:proofErr w:type="spellEnd"/>
      <w:r w:rsidR="00951A6B">
        <w:rPr>
          <w:spacing w:val="-3"/>
        </w:rPr>
        <w:t xml:space="preserve"> (${HR} hours per day, ${DY} days per week, ${WK} weeks per year)</w:t>
      </w:r>
    </w:p>
    <w:p w14:paraId="7BF6269E" w14:textId="551292F5" w:rsidR="00A342FC" w:rsidRPr="00504D22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 w:rsidR="00D42A4B">
        <w:rPr>
          <w:iCs/>
          <w:spacing w:val="-3"/>
          <w:vertAlign w:val="subscript"/>
        </w:rPr>
        <w:t>2</w:t>
      </w:r>
      <w:r w:rsidRPr="00BD3610">
        <w:rPr>
          <w:iCs/>
          <w:spacing w:val="-3"/>
        </w:rPr>
        <w:tab/>
        <w:t>= Conversion constant; 1,000,000 Btu/MMBtu</w:t>
      </w:r>
    </w:p>
    <w:p w14:paraId="7E16EC24" w14:textId="7626C526" w:rsidR="002148B5" w:rsidRPr="00BD3610" w:rsidRDefault="0073680C" w:rsidP="00E16BC5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 w:rsidRPr="00BD3610">
        <w:rPr>
          <w:spacing w:val="-3"/>
        </w:rPr>
        <w:tab/>
      </w:r>
      <w:r w:rsidR="002148B5" w:rsidRPr="00BD3610">
        <w:rPr>
          <w:spacing w:val="-3"/>
        </w:rPr>
        <w:t xml:space="preserve">Using the parameters discussed above, the </w:t>
      </w:r>
      <w:r w:rsidR="00EC76E8">
        <w:rPr>
          <w:spacing w:val="-3"/>
        </w:rPr>
        <w:t>natural gas</w:t>
      </w:r>
      <w:r w:rsidR="002148B5" w:rsidRPr="00BD3610">
        <w:rPr>
          <w:spacing w:val="-3"/>
        </w:rPr>
        <w:t xml:space="preserve"> savings</w:t>
      </w:r>
      <w:r w:rsidR="00EC76E8">
        <w:rPr>
          <w:spacing w:val="-3"/>
        </w:rPr>
        <w:t xml:space="preserve"> (NGS)</w:t>
      </w:r>
      <w:r w:rsidR="002148B5" w:rsidRPr="00BD3610">
        <w:rPr>
          <w:spacing w:val="-3"/>
        </w:rPr>
        <w:t xml:space="preserve"> and cost savings</w:t>
      </w:r>
      <w:r w:rsidR="00EC76E8">
        <w:rPr>
          <w:spacing w:val="-3"/>
        </w:rPr>
        <w:t xml:space="preserve"> (NGCS)</w:t>
      </w:r>
      <w:r w:rsidR="002148B5" w:rsidRPr="00BD3610">
        <w:rPr>
          <w:spacing w:val="-3"/>
        </w:rPr>
        <w:t xml:space="preserve"> can be calculated as follows:</w:t>
      </w:r>
    </w:p>
    <w:p w14:paraId="506E2241" w14:textId="58878EB4" w:rsidR="002148B5" w:rsidRPr="00615656" w:rsidRDefault="0073680C" w:rsidP="00E16BC5">
      <w:pPr>
        <w:pStyle w:val="BodyTextIndent"/>
        <w:suppressAutoHyphens/>
        <w:spacing w:line="360" w:lineRule="auto"/>
        <w:ind w:firstLine="0"/>
        <w:jc w:val="both"/>
        <w:rPr>
          <w:sz w:val="32"/>
          <w:szCs w:val="32"/>
        </w:rPr>
      </w:pPr>
      <w:r w:rsidRPr="00BD3610">
        <w:rPr>
          <w:spacing w:val="-3"/>
        </w:rPr>
        <w:tab/>
      </w:r>
      <w:r w:rsidR="00EC76E8">
        <w:rPr>
          <w:iCs/>
          <w:spacing w:val="-3"/>
        </w:rPr>
        <w:t>NGS</w:t>
      </w:r>
      <w:r w:rsidRPr="00BD3610">
        <w:rPr>
          <w:spacing w:val="-3"/>
        </w:rPr>
        <w:tab/>
        <w:t>=</w:t>
      </w:r>
      <w:r w:rsidR="00D30347">
        <w:rPr>
          <w:spacing w:val="-3"/>
        </w:rPr>
        <w:t xml:space="preserve"> </w:t>
      </w:r>
      <w:r w:rsidR="0065552B">
        <w:rPr>
          <w:spacing w:val="-3"/>
        </w:rPr>
        <w:t>${</w:t>
      </w:r>
      <w:proofErr w:type="spellStart"/>
      <w:r w:rsidR="00D30347">
        <w:rPr>
          <w:spacing w:val="-3"/>
        </w:rPr>
        <w:t>NGSEqn</w:t>
      </w:r>
      <w:proofErr w:type="spellEnd"/>
      <w:r w:rsidR="0065552B">
        <w:rPr>
          <w:spacing w:val="-3"/>
        </w:rPr>
        <w:t>}</w:t>
      </w:r>
    </w:p>
    <w:p w14:paraId="2C24F726" w14:textId="2A7FD05F" w:rsidR="002148B5" w:rsidRPr="00BD3610" w:rsidRDefault="000674EC" w:rsidP="00E16BC5">
      <w:pPr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ab/>
      </w:r>
      <w:r w:rsidRPr="00BD3610">
        <w:rPr>
          <w:spacing w:val="-3"/>
        </w:rPr>
        <w:tab/>
        <w:t>=</w:t>
      </w:r>
      <w:r w:rsidR="005870C3" w:rsidRPr="00BD3610">
        <w:rPr>
          <w:spacing w:val="-3"/>
        </w:rPr>
        <w:t xml:space="preserve"> </w:t>
      </w:r>
      <w:r w:rsidR="00643590">
        <w:rPr>
          <w:spacing w:val="-3"/>
        </w:rPr>
        <w:t>${NGS}</w:t>
      </w:r>
      <w:r w:rsidR="0073680C" w:rsidRPr="00BD3610">
        <w:rPr>
          <w:spacing w:val="-3"/>
        </w:rPr>
        <w:t xml:space="preserve"> </w:t>
      </w:r>
      <w:r w:rsidR="00887930" w:rsidRPr="00BD3610">
        <w:rPr>
          <w:spacing w:val="-3"/>
        </w:rPr>
        <w:t>MMBtu/yr</w:t>
      </w:r>
      <w:r w:rsidR="0073680C" w:rsidRPr="00BD3610">
        <w:rPr>
          <w:spacing w:val="-3"/>
        </w:rPr>
        <w:t>.</w:t>
      </w:r>
    </w:p>
    <w:p w14:paraId="212A36FC" w14:textId="3365252E" w:rsidR="005870C3" w:rsidRPr="00BD3610" w:rsidRDefault="00031133" w:rsidP="00E16BC5">
      <w:pPr>
        <w:suppressAutoHyphens/>
        <w:spacing w:line="360" w:lineRule="auto"/>
        <w:ind w:firstLine="720"/>
        <w:jc w:val="both"/>
        <w:rPr>
          <w:spacing w:val="-3"/>
        </w:rPr>
      </w:pPr>
      <w:r w:rsidRPr="00BD3610">
        <w:rPr>
          <w:iCs/>
          <w:spacing w:val="-3"/>
        </w:rPr>
        <w:t>CS</w:t>
      </w:r>
      <w:r w:rsidR="00951CC7" w:rsidRPr="00BD3610">
        <w:rPr>
          <w:spacing w:val="-3"/>
        </w:rPr>
        <w:tab/>
        <w:t xml:space="preserve">= </w:t>
      </w:r>
      <w:r w:rsidR="00643590">
        <w:rPr>
          <w:spacing w:val="-3"/>
        </w:rPr>
        <w:t>${NGS}</w:t>
      </w:r>
      <w:r w:rsidR="008B3081" w:rsidRPr="00BD3610">
        <w:rPr>
          <w:spacing w:val="-3"/>
        </w:rPr>
        <w:t xml:space="preserve"> </w:t>
      </w:r>
      <w:r w:rsidR="005870C3" w:rsidRPr="00BD3610">
        <w:rPr>
          <w:spacing w:val="-3"/>
        </w:rPr>
        <w:t>MMBtu/</w:t>
      </w:r>
      <w:proofErr w:type="spellStart"/>
      <w:r w:rsidR="005870C3" w:rsidRPr="00BD3610">
        <w:rPr>
          <w:spacing w:val="-3"/>
        </w:rPr>
        <w:t>yr</w:t>
      </w:r>
      <w:proofErr w:type="spellEnd"/>
      <w:r w:rsidR="005870C3" w:rsidRPr="00BD3610">
        <w:rPr>
          <w:spacing w:val="-3"/>
        </w:rPr>
        <w:t xml:space="preserve"> </w:t>
      </w:r>
      <w:r w:rsidR="005870C3" w:rsidRPr="00BD3610">
        <w:rPr>
          <w:spacing w:val="-3"/>
        </w:rPr>
        <w:sym w:font="Symbol" w:char="F0B4"/>
      </w:r>
      <w:r w:rsidR="00E276EF" w:rsidRPr="00BD3610">
        <w:rPr>
          <w:spacing w:val="-3"/>
        </w:rPr>
        <w:t xml:space="preserve"> </w:t>
      </w:r>
      <w:r w:rsidR="00643590">
        <w:rPr>
          <w:spacing w:val="-3"/>
        </w:rPr>
        <w:t>${NGC}</w:t>
      </w:r>
      <w:r w:rsidR="005870C3" w:rsidRPr="00BD3610">
        <w:rPr>
          <w:spacing w:val="-3"/>
        </w:rPr>
        <w:t>/MMBtu</w:t>
      </w:r>
    </w:p>
    <w:p w14:paraId="6B8C34A4" w14:textId="632D2598" w:rsidR="005870C3" w:rsidRDefault="00951CC7" w:rsidP="00E16BC5">
      <w:pPr>
        <w:suppressAutoHyphens/>
        <w:spacing w:line="360" w:lineRule="auto"/>
        <w:ind w:left="720"/>
        <w:jc w:val="both"/>
        <w:rPr>
          <w:spacing w:val="-3"/>
        </w:rPr>
      </w:pPr>
      <w:r w:rsidRPr="00BD3610">
        <w:rPr>
          <w:spacing w:val="-3"/>
        </w:rPr>
        <w:t xml:space="preserve">        </w:t>
      </w:r>
      <w:r w:rsidRPr="00BD3610">
        <w:rPr>
          <w:spacing w:val="-3"/>
        </w:rPr>
        <w:tab/>
        <w:t xml:space="preserve">= </w:t>
      </w:r>
      <w:r w:rsidR="00643590">
        <w:rPr>
          <w:spacing w:val="-3"/>
        </w:rPr>
        <w:t>${CS}</w:t>
      </w:r>
      <w:r w:rsidR="005870C3" w:rsidRPr="00BD3610">
        <w:rPr>
          <w:spacing w:val="-3"/>
        </w:rPr>
        <w:t>/yr</w:t>
      </w:r>
      <w:r w:rsidR="003403D1" w:rsidRPr="00BD3610">
        <w:rPr>
          <w:spacing w:val="-3"/>
        </w:rPr>
        <w:t>.</w:t>
      </w:r>
    </w:p>
    <w:p w14:paraId="662B531E" w14:textId="2E46C1A5" w:rsidR="009B41BF" w:rsidRDefault="009B41BF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There will be an increase in electrical energy as a fan will be required to move the hot air through the heat exchanger and into the oven inlets. The associated cost is as follows:</w:t>
      </w:r>
    </w:p>
    <w:p w14:paraId="6B7F9641" w14:textId="5E365ED6" w:rsidR="009B41BF" w:rsidRDefault="009B41BF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  <w:t>HP</w:t>
      </w:r>
      <w:r>
        <w:rPr>
          <w:spacing w:val="-3"/>
        </w:rPr>
        <w:tab/>
        <w:t xml:space="preserve">= Fan Horsepower; </w:t>
      </w:r>
      <w:r w:rsidR="00FC544B">
        <w:rPr>
          <w:spacing w:val="-3"/>
        </w:rPr>
        <w:t xml:space="preserve">${HP} </w:t>
      </w:r>
      <w:r>
        <w:rPr>
          <w:spacing w:val="-3"/>
        </w:rPr>
        <w:t>HP</w:t>
      </w:r>
    </w:p>
    <w:p w14:paraId="31ACA2BC" w14:textId="1BAFE2F4" w:rsid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>
        <w:rPr>
          <w:iCs/>
          <w:spacing w:val="-3"/>
          <w:vertAlign w:val="subscript"/>
        </w:rPr>
        <w:t>3</w:t>
      </w:r>
      <w:r w:rsidRPr="00BD3610">
        <w:rPr>
          <w:iCs/>
          <w:spacing w:val="-3"/>
        </w:rPr>
        <w:tab/>
        <w:t xml:space="preserve">= Conversion constant; </w:t>
      </w:r>
      <w:r>
        <w:rPr>
          <w:iCs/>
          <w:spacing w:val="-3"/>
        </w:rPr>
        <w:t>0.746</w:t>
      </w:r>
      <w:r w:rsidRPr="00BD3610">
        <w:rPr>
          <w:iCs/>
          <w:spacing w:val="-3"/>
        </w:rPr>
        <w:t xml:space="preserve"> </w:t>
      </w:r>
      <w:r>
        <w:rPr>
          <w:iCs/>
          <w:spacing w:val="-3"/>
        </w:rPr>
        <w:t>kW</w:t>
      </w:r>
      <w:r w:rsidRPr="00BD3610">
        <w:rPr>
          <w:iCs/>
          <w:spacing w:val="-3"/>
        </w:rPr>
        <w:t>/</w:t>
      </w:r>
      <w:r>
        <w:rPr>
          <w:iCs/>
          <w:spacing w:val="-3"/>
        </w:rPr>
        <w:t>HP</w:t>
      </w:r>
    </w:p>
    <w:p w14:paraId="45A26BAE" w14:textId="4A50298E" w:rsid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>
        <w:rPr>
          <w:iCs/>
          <w:spacing w:val="-3"/>
        </w:rPr>
        <w:t>EC</w:t>
      </w:r>
      <w:r>
        <w:rPr>
          <w:iCs/>
          <w:spacing w:val="-3"/>
        </w:rPr>
        <w:tab/>
        <w:t xml:space="preserve">= Energy Cost; </w:t>
      </w:r>
      <w:r w:rsidR="00FC544B">
        <w:rPr>
          <w:iCs/>
          <w:spacing w:val="-3"/>
        </w:rPr>
        <w:t>${EC}</w:t>
      </w:r>
      <w:r>
        <w:rPr>
          <w:iCs/>
          <w:spacing w:val="-3"/>
        </w:rPr>
        <w:t>/kWh</w:t>
      </w:r>
    </w:p>
    <w:p w14:paraId="6ABF3A2D" w14:textId="0057103F" w:rsidR="009B41BF" w:rsidRP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>
        <w:rPr>
          <w:iCs/>
          <w:spacing w:val="-3"/>
        </w:rPr>
        <w:t>DC</w:t>
      </w:r>
      <w:r>
        <w:rPr>
          <w:iCs/>
          <w:spacing w:val="-3"/>
        </w:rPr>
        <w:tab/>
        <w:t xml:space="preserve">= Demand Cost; </w:t>
      </w:r>
      <w:r w:rsidR="00FC544B">
        <w:rPr>
          <w:iCs/>
          <w:spacing w:val="-3"/>
        </w:rPr>
        <w:t>${DC}</w:t>
      </w:r>
      <w:r>
        <w:rPr>
          <w:iCs/>
          <w:spacing w:val="-3"/>
        </w:rPr>
        <w:t>/kWh</w:t>
      </w:r>
    </w:p>
    <w:p w14:paraId="73321104" w14:textId="7325FD80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  <w:t>PFC</w:t>
      </w:r>
      <w:r w:rsidRPr="001012CA">
        <w:rPr>
          <w:spacing w:val="-3"/>
        </w:rPr>
        <w:tab/>
        <w:t xml:space="preserve">= Potential Fan </w:t>
      </w:r>
      <w:proofErr w:type="gramStart"/>
      <w:r w:rsidRPr="001012CA">
        <w:rPr>
          <w:spacing w:val="-3"/>
        </w:rPr>
        <w:t>Cost;</w:t>
      </w:r>
      <w:proofErr w:type="gramEnd"/>
      <w:r w:rsidRPr="001012CA">
        <w:rPr>
          <w:spacing w:val="-3"/>
        </w:rPr>
        <w:t xml:space="preserve"> </w:t>
      </w:r>
    </w:p>
    <w:p w14:paraId="31570FEF" w14:textId="52E62563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>=</w:t>
      </w:r>
      <w:r w:rsidR="001012CA">
        <w:rPr>
          <w:spacing w:val="-3"/>
        </w:rPr>
        <w:t xml:space="preserve"> </w:t>
      </w:r>
      <w:r w:rsidR="00D24366">
        <w:rPr>
          <w:spacing w:val="-3"/>
        </w:rPr>
        <w:t>-</w:t>
      </w:r>
      <w:r w:rsidR="001012CA">
        <w:rPr>
          <w:spacing w:val="-3"/>
        </w:rPr>
        <w:t xml:space="preserve">(HP </w:t>
      </w:r>
      <w:r w:rsidR="001012CA" w:rsidRPr="001012CA">
        <w:rPr>
          <w:spacing w:val="-3"/>
        </w:rPr>
        <w:t>×</w:t>
      </w:r>
      <w:r w:rsidR="001012CA">
        <w:rPr>
          <w:spacing w:val="-3"/>
        </w:rPr>
        <w:t xml:space="preserve"> C</w:t>
      </w:r>
      <w:r w:rsidR="001012CA" w:rsidRPr="001012CA">
        <w:rPr>
          <w:spacing w:val="-3"/>
          <w:vertAlign w:val="subscript"/>
        </w:rPr>
        <w:t>3</w:t>
      </w:r>
      <w:r w:rsidR="001012CA">
        <w:rPr>
          <w:spacing w:val="-3"/>
        </w:rPr>
        <w:t>)</w:t>
      </w:r>
      <w:r w:rsidR="007271B1">
        <w:rPr>
          <w:spacing w:val="-3"/>
        </w:rPr>
        <w:t xml:space="preserve">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(OH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EC + </w:t>
      </w:r>
      <w:r w:rsidR="00FC544B">
        <w:rPr>
          <w:spacing w:val="-3"/>
        </w:rPr>
        <w:t xml:space="preserve">12 </w:t>
      </w:r>
      <w:r w:rsidR="00FC544B" w:rsidRPr="001012CA">
        <w:rPr>
          <w:spacing w:val="-3"/>
        </w:rPr>
        <w:t>×</w:t>
      </w:r>
      <w:r w:rsidR="00FC544B">
        <w:rPr>
          <w:spacing w:val="-3"/>
        </w:rPr>
        <w:t xml:space="preserve"> </w:t>
      </w:r>
      <w:r w:rsidR="007271B1">
        <w:rPr>
          <w:spacing w:val="-3"/>
        </w:rPr>
        <w:t>DC)</w:t>
      </w:r>
    </w:p>
    <w:p w14:paraId="7EF41A49" w14:textId="34424123" w:rsidR="00EC76E8" w:rsidRDefault="009B41BF" w:rsidP="00E16BC5">
      <w:pPr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C823C1">
        <w:rPr>
          <w:spacing w:val="-3"/>
        </w:rPr>
        <w:t>-</w:t>
      </w:r>
      <w:r w:rsidRPr="001012CA">
        <w:rPr>
          <w:spacing w:val="-3"/>
        </w:rPr>
        <w:t>(</w:t>
      </w:r>
      <w:r w:rsidR="00FC544B">
        <w:rPr>
          <w:spacing w:val="-3"/>
        </w:rPr>
        <w:t>${HP}</w:t>
      </w:r>
      <w:r w:rsidR="00646D16">
        <w:rPr>
          <w:spacing w:val="-3"/>
        </w:rPr>
        <w:t xml:space="preserve"> HP </w:t>
      </w:r>
      <w:r w:rsidRPr="001012CA">
        <w:rPr>
          <w:spacing w:val="-3"/>
        </w:rPr>
        <w:t>× 0.746) × (</w:t>
      </w:r>
      <w:r w:rsidR="00FC544B">
        <w:rPr>
          <w:spacing w:val="-3"/>
        </w:rPr>
        <w:t>${OH}</w:t>
      </w:r>
      <w:r w:rsidR="00646D16">
        <w:rPr>
          <w:spacing w:val="-3"/>
        </w:rPr>
        <w:t xml:space="preserve"> </w:t>
      </w:r>
      <w:proofErr w:type="spellStart"/>
      <w:r w:rsidR="00646D16">
        <w:rPr>
          <w:spacing w:val="-3"/>
        </w:rPr>
        <w:t>hr</w:t>
      </w:r>
      <w:proofErr w:type="spellEnd"/>
      <w:r w:rsidR="00646D16">
        <w:rPr>
          <w:spacing w:val="-3"/>
        </w:rPr>
        <w:t>/</w:t>
      </w:r>
      <w:proofErr w:type="spellStart"/>
      <w:r w:rsidR="00646D16">
        <w:rPr>
          <w:spacing w:val="-3"/>
        </w:rPr>
        <w:t>yr</w:t>
      </w:r>
      <w:proofErr w:type="spellEnd"/>
      <w:r w:rsidR="00646D16">
        <w:rPr>
          <w:spacing w:val="-3"/>
        </w:rPr>
        <w:t xml:space="preserve"> </w:t>
      </w:r>
      <w:r w:rsidRPr="001012CA">
        <w:rPr>
          <w:spacing w:val="-3"/>
        </w:rPr>
        <w:t>×</w:t>
      </w:r>
      <w:r w:rsidR="000C6288" w:rsidRPr="001012CA">
        <w:rPr>
          <w:spacing w:val="-3"/>
        </w:rPr>
        <w:t xml:space="preserve"> </w:t>
      </w:r>
      <w:r w:rsidR="00FC544B">
        <w:rPr>
          <w:rFonts w:eastAsia="Times New Roman"/>
          <w:color w:val="000000"/>
          <w:lang w:eastAsia="zh-CN"/>
        </w:rPr>
        <w:t>${EC}</w:t>
      </w:r>
      <w:r w:rsidR="00862E40">
        <w:rPr>
          <w:rFonts w:eastAsia="Times New Roman"/>
          <w:color w:val="000000"/>
          <w:lang w:eastAsia="zh-CN"/>
        </w:rPr>
        <w:t>/kWh</w:t>
      </w:r>
      <w:r w:rsidR="007271B1">
        <w:rPr>
          <w:rFonts w:eastAsia="Times New Roman"/>
          <w:color w:val="000000"/>
          <w:lang w:eastAsia="zh-CN"/>
        </w:rPr>
        <w:t xml:space="preserve"> </w:t>
      </w:r>
      <w:r w:rsidRPr="001012CA">
        <w:rPr>
          <w:spacing w:val="-3"/>
        </w:rPr>
        <w:t xml:space="preserve">+ </w:t>
      </w:r>
      <w:r w:rsidR="007271B1">
        <w:rPr>
          <w:spacing w:val="-3"/>
        </w:rPr>
        <w:t>12</w:t>
      </w:r>
      <w:r w:rsidR="00A30E19">
        <w:rPr>
          <w:spacing w:val="-3"/>
        </w:rPr>
        <w:t xml:space="preserve"> </w:t>
      </w:r>
      <w:r w:rsidR="00A30E19" w:rsidRPr="001012CA">
        <w:rPr>
          <w:spacing w:val="-3"/>
        </w:rPr>
        <w:t>×</w:t>
      </w:r>
      <w:r w:rsidR="00A30E19">
        <w:rPr>
          <w:spacing w:val="-3"/>
        </w:rPr>
        <w:t xml:space="preserve"> ${DC}</w:t>
      </w:r>
      <w:r w:rsidR="00862E40">
        <w:rPr>
          <w:spacing w:val="-3"/>
        </w:rPr>
        <w:t>/kW</w:t>
      </w:r>
      <w:r w:rsidRPr="001012CA">
        <w:rPr>
          <w:spacing w:val="-3"/>
        </w:rPr>
        <w:t>)</w:t>
      </w:r>
    </w:p>
    <w:p w14:paraId="15ED4F8B" w14:textId="058EED7A" w:rsidR="007271B1" w:rsidRPr="001012CA" w:rsidRDefault="007271B1" w:rsidP="00E16BC5">
      <w:pPr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 xml:space="preserve">= </w:t>
      </w:r>
      <w:r w:rsidR="00862E40">
        <w:rPr>
          <w:spacing w:val="-3"/>
        </w:rPr>
        <w:t xml:space="preserve">${ES} </w:t>
      </w:r>
      <w:r>
        <w:rPr>
          <w:spacing w:val="-3"/>
        </w:rPr>
        <w:t>kWh/</w:t>
      </w:r>
      <w:proofErr w:type="spellStart"/>
      <w:r>
        <w:rPr>
          <w:spacing w:val="-3"/>
        </w:rPr>
        <w:t>yr</w:t>
      </w:r>
      <w:proofErr w:type="spellEnd"/>
      <w:r>
        <w:rPr>
          <w:spacing w:val="-3"/>
        </w:rPr>
        <w:t xml:space="preserve"> </w:t>
      </w:r>
      <w:r w:rsidRPr="001012CA">
        <w:rPr>
          <w:spacing w:val="-3"/>
        </w:rPr>
        <w:t>×</w:t>
      </w:r>
      <w:r>
        <w:rPr>
          <w:spacing w:val="-3"/>
        </w:rPr>
        <w:t xml:space="preserve"> </w:t>
      </w:r>
      <w:r w:rsidR="00862E40">
        <w:rPr>
          <w:rFonts w:eastAsia="Times New Roman"/>
          <w:color w:val="000000"/>
          <w:lang w:eastAsia="zh-CN"/>
        </w:rPr>
        <w:t>${EC}</w:t>
      </w:r>
      <w:r>
        <w:rPr>
          <w:rFonts w:eastAsia="Times New Roman"/>
          <w:color w:val="000000"/>
          <w:lang w:eastAsia="zh-CN"/>
        </w:rPr>
        <w:t>/kWh</w:t>
      </w:r>
      <w:r w:rsidR="008F17DB">
        <w:rPr>
          <w:rFonts w:eastAsia="Times New Roman"/>
          <w:color w:val="000000"/>
          <w:lang w:eastAsia="zh-CN"/>
        </w:rPr>
        <w:t xml:space="preserve"> </w:t>
      </w:r>
      <w:r w:rsidR="00020F69">
        <w:rPr>
          <w:rFonts w:eastAsia="Times New Roman"/>
          <w:color w:val="000000"/>
          <w:lang w:eastAsia="zh-CN"/>
        </w:rPr>
        <w:t>${DS}</w:t>
      </w:r>
      <w:r>
        <w:rPr>
          <w:rFonts w:eastAsia="Times New Roman"/>
          <w:color w:val="000000"/>
          <w:lang w:eastAsia="zh-CN"/>
        </w:rPr>
        <w:t xml:space="preserve"> kW/</w:t>
      </w:r>
      <w:proofErr w:type="spellStart"/>
      <w:r>
        <w:rPr>
          <w:rFonts w:eastAsia="Times New Roman"/>
          <w:color w:val="000000"/>
          <w:lang w:eastAsia="zh-CN"/>
        </w:rPr>
        <w:t>yr</w:t>
      </w:r>
      <w:proofErr w:type="spellEnd"/>
      <w:r>
        <w:rPr>
          <w:rFonts w:eastAsia="Times New Roman"/>
          <w:color w:val="000000"/>
          <w:lang w:eastAsia="zh-CN"/>
        </w:rPr>
        <w:t xml:space="preserve"> </w:t>
      </w:r>
      <w:r w:rsidRPr="001012CA">
        <w:rPr>
          <w:spacing w:val="-3"/>
        </w:rPr>
        <w:t>×</w:t>
      </w:r>
      <w:r>
        <w:rPr>
          <w:rFonts w:eastAsia="Times New Roman"/>
          <w:color w:val="000000"/>
          <w:lang w:eastAsia="zh-CN"/>
        </w:rPr>
        <w:t xml:space="preserve"> </w:t>
      </w:r>
      <w:r w:rsidR="00862E40">
        <w:rPr>
          <w:spacing w:val="-3"/>
        </w:rPr>
        <w:t>${DC}</w:t>
      </w:r>
      <w:r>
        <w:rPr>
          <w:spacing w:val="-3"/>
        </w:rPr>
        <w:t>/kW</w:t>
      </w:r>
    </w:p>
    <w:p w14:paraId="0A9FFD7D" w14:textId="4FF9A50B" w:rsidR="00763583" w:rsidRPr="001012CA" w:rsidRDefault="00763583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020F69">
        <w:rPr>
          <w:spacing w:val="-3"/>
        </w:rPr>
        <w:t>${ECS}</w:t>
      </w:r>
      <w:r w:rsidRPr="001012CA">
        <w:rPr>
          <w:spacing w:val="-3"/>
        </w:rPr>
        <w:t>/</w:t>
      </w:r>
      <w:proofErr w:type="spellStart"/>
      <w:r w:rsidRPr="001012CA">
        <w:rPr>
          <w:spacing w:val="-3"/>
        </w:rPr>
        <w:t>yr</w:t>
      </w:r>
      <w:proofErr w:type="spellEnd"/>
      <w:r w:rsidRPr="001012CA">
        <w:rPr>
          <w:spacing w:val="-3"/>
        </w:rPr>
        <w:t xml:space="preserve"> </w:t>
      </w:r>
      <w:r w:rsidR="00020F69">
        <w:rPr>
          <w:spacing w:val="-3"/>
        </w:rPr>
        <w:t>${DCS}</w:t>
      </w:r>
      <w:r w:rsidRPr="001012CA">
        <w:rPr>
          <w:spacing w:val="-3"/>
        </w:rPr>
        <w:t>/</w:t>
      </w:r>
      <w:proofErr w:type="spellStart"/>
      <w:r w:rsidRPr="001012CA">
        <w:rPr>
          <w:spacing w:val="-3"/>
        </w:rPr>
        <w:t>yr</w:t>
      </w:r>
      <w:proofErr w:type="spellEnd"/>
    </w:p>
    <w:p w14:paraId="37153CEC" w14:textId="29479B44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020F69">
        <w:rPr>
          <w:spacing w:val="-3"/>
        </w:rPr>
        <w:t>${PFC}</w:t>
      </w:r>
      <w:r w:rsidR="00EF5872" w:rsidRPr="001012CA">
        <w:rPr>
          <w:spacing w:val="-3"/>
        </w:rPr>
        <w:t>/</w:t>
      </w:r>
      <w:proofErr w:type="spellStart"/>
      <w:r w:rsidR="00EF5872" w:rsidRPr="001012CA">
        <w:rPr>
          <w:spacing w:val="-3"/>
        </w:rPr>
        <w:t>yr</w:t>
      </w:r>
      <w:proofErr w:type="spellEnd"/>
    </w:p>
    <w:p w14:paraId="63AA55DC" w14:textId="137B0AAB" w:rsidR="00EF5872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The Annual Cost savings; ACS; is equal to:</w:t>
      </w:r>
    </w:p>
    <w:p w14:paraId="4D006A48" w14:textId="46649058" w:rsidR="007271B1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  <w:t>ACS</w:t>
      </w:r>
      <w:r>
        <w:rPr>
          <w:spacing w:val="-3"/>
        </w:rPr>
        <w:tab/>
        <w:t xml:space="preserve">= </w:t>
      </w:r>
      <w:r w:rsidR="00031133" w:rsidRPr="00BD3610">
        <w:rPr>
          <w:iCs/>
          <w:spacing w:val="-3"/>
        </w:rPr>
        <w:t>CS</w:t>
      </w:r>
      <w:r w:rsidR="00031133">
        <w:rPr>
          <w:spacing w:val="-3"/>
        </w:rPr>
        <w:t xml:space="preserve"> </w:t>
      </w:r>
      <w:r w:rsidR="0091248A">
        <w:rPr>
          <w:spacing w:val="-3"/>
        </w:rPr>
        <w:t>+</w:t>
      </w:r>
      <w:r w:rsidR="007271B1">
        <w:rPr>
          <w:spacing w:val="-3"/>
        </w:rPr>
        <w:t xml:space="preserve"> </w:t>
      </w:r>
      <w:proofErr w:type="gramStart"/>
      <w:r>
        <w:rPr>
          <w:spacing w:val="-3"/>
        </w:rPr>
        <w:t>PFC;</w:t>
      </w:r>
      <w:proofErr w:type="gramEnd"/>
    </w:p>
    <w:p w14:paraId="7254FCA3" w14:textId="372545E4" w:rsidR="00EF5872" w:rsidRDefault="007271B1" w:rsidP="00E16BC5">
      <w:pPr>
        <w:suppressAutoHyphens/>
        <w:spacing w:line="360" w:lineRule="auto"/>
        <w:ind w:left="720" w:firstLine="720"/>
        <w:jc w:val="both"/>
        <w:rPr>
          <w:spacing w:val="-3"/>
        </w:rPr>
      </w:pPr>
      <w:r>
        <w:rPr>
          <w:spacing w:val="-3"/>
        </w:rPr>
        <w:t xml:space="preserve">= </w:t>
      </w:r>
      <w:r w:rsidR="00020F69">
        <w:rPr>
          <w:spacing w:val="-3"/>
        </w:rPr>
        <w:t>${CS}</w:t>
      </w:r>
      <w:r w:rsidR="008F17DB">
        <w:rPr>
          <w:spacing w:val="-3"/>
        </w:rPr>
        <w:t xml:space="preserve"> </w:t>
      </w:r>
      <w:r w:rsidR="00020F69">
        <w:rPr>
          <w:spacing w:val="-3"/>
        </w:rPr>
        <w:t>${PFC}</w:t>
      </w:r>
    </w:p>
    <w:p w14:paraId="178693BA" w14:textId="1886FA3D" w:rsidR="00EF5872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 xml:space="preserve">= </w:t>
      </w:r>
      <w:r w:rsidR="00020F69">
        <w:rPr>
          <w:spacing w:val="-3"/>
        </w:rPr>
        <w:t>${ACS}</w:t>
      </w:r>
      <w:r>
        <w:rPr>
          <w:spacing w:val="-3"/>
        </w:rPr>
        <w:t>/</w:t>
      </w:r>
      <w:proofErr w:type="spellStart"/>
      <w:r>
        <w:rPr>
          <w:spacing w:val="-3"/>
        </w:rPr>
        <w:t>yr</w:t>
      </w:r>
      <w:proofErr w:type="spellEnd"/>
    </w:p>
    <w:p w14:paraId="7CCC6246" w14:textId="6A170C48" w:rsidR="002148B5" w:rsidRPr="00BD3610" w:rsidRDefault="002148B5" w:rsidP="00E16BC5">
      <w:pPr>
        <w:pStyle w:val="BodyText"/>
        <w:suppressAutoHyphens/>
        <w:spacing w:before="120"/>
        <w:rPr>
          <w:b/>
        </w:rPr>
      </w:pPr>
      <w:r w:rsidRPr="00BD3610">
        <w:rPr>
          <w:b/>
        </w:rPr>
        <w:lastRenderedPageBreak/>
        <w:t>Implementation Cost</w:t>
      </w:r>
    </w:p>
    <w:p w14:paraId="47E30A72" w14:textId="5AABF40B" w:rsidR="002148B5" w:rsidRPr="00BD3610" w:rsidRDefault="00084CEB" w:rsidP="00E16BC5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ab/>
      </w:r>
      <w:r w:rsidR="0033418F">
        <w:rPr>
          <w:spacing w:val="-3"/>
        </w:rPr>
        <w:tab/>
      </w:r>
      <w:r w:rsidR="00EF5872">
        <w:rPr>
          <w:spacing w:val="-3"/>
        </w:rPr>
        <w:t>The implementation cost is associated with installing the heat exchanger, fan, and ducting to the existing oven inlets. This is estimated at</w:t>
      </w:r>
      <w:r w:rsidR="00ED2316">
        <w:rPr>
          <w:spacing w:val="-3"/>
        </w:rPr>
        <w:t xml:space="preserve"> ${IC}</w:t>
      </w:r>
      <w:r w:rsidR="00EF5872">
        <w:rPr>
          <w:spacing w:val="-3"/>
        </w:rPr>
        <w:t>.</w:t>
      </w:r>
    </w:p>
    <w:p w14:paraId="6C148A5B" w14:textId="11BE2C9B" w:rsidR="00D66BB4" w:rsidRDefault="002148B5" w:rsidP="006A3E9D">
      <w:pPr>
        <w:pStyle w:val="BodyText2"/>
        <w:spacing w:before="120"/>
        <w:ind w:firstLine="720"/>
        <w:rPr>
          <w:b/>
          <w:color w:val="auto"/>
          <w:u w:val="single"/>
        </w:rPr>
      </w:pPr>
      <w:r w:rsidRPr="00BD3610">
        <w:rPr>
          <w:b/>
          <w:color w:val="auto"/>
          <w:spacing w:val="-3"/>
        </w:rPr>
        <w:t>The annual</w:t>
      </w:r>
      <w:r w:rsidR="00D66BB4" w:rsidRPr="00BD3610">
        <w:rPr>
          <w:b/>
          <w:color w:val="auto"/>
        </w:rPr>
        <w:t xml:space="preserve"> </w:t>
      </w:r>
      <w:r w:rsidR="00D66BB4" w:rsidRPr="003B5C5F">
        <w:rPr>
          <w:b/>
          <w:color w:val="auto"/>
        </w:rPr>
        <w:t>natural gas savings</w:t>
      </w:r>
      <w:r w:rsidRPr="003B5C5F">
        <w:rPr>
          <w:b/>
          <w:color w:val="auto"/>
        </w:rPr>
        <w:t xml:space="preserve"> for this AR will be</w:t>
      </w:r>
      <w:r w:rsidR="00887930" w:rsidRPr="003B5C5F">
        <w:rPr>
          <w:b/>
          <w:color w:val="auto"/>
        </w:rPr>
        <w:t xml:space="preserve"> </w:t>
      </w:r>
      <w:r w:rsidR="00ED2316">
        <w:rPr>
          <w:b/>
          <w:color w:val="auto"/>
          <w:u w:val="single"/>
        </w:rPr>
        <w:t>${NGS}</w:t>
      </w:r>
      <w:r w:rsidR="00B52771" w:rsidRPr="003B5C5F">
        <w:rPr>
          <w:b/>
          <w:color w:val="auto"/>
          <w:u w:val="single"/>
        </w:rPr>
        <w:t xml:space="preserve"> </w:t>
      </w:r>
      <w:r w:rsidR="005534D1" w:rsidRPr="003B5C5F">
        <w:rPr>
          <w:b/>
          <w:color w:val="auto"/>
          <w:u w:val="single"/>
        </w:rPr>
        <w:t>MMBtu</w:t>
      </w:r>
      <w:r w:rsidRPr="003B5C5F">
        <w:rPr>
          <w:b/>
          <w:color w:val="auto"/>
        </w:rPr>
        <w:t xml:space="preserve">. The estimated annual cost savings is likely to be </w:t>
      </w:r>
      <w:r w:rsidR="000C73C6">
        <w:rPr>
          <w:b/>
          <w:color w:val="auto"/>
          <w:u w:val="single"/>
        </w:rPr>
        <w:t>${ACS}</w:t>
      </w:r>
      <w:r w:rsidRPr="003B5C5F">
        <w:rPr>
          <w:b/>
          <w:color w:val="auto"/>
        </w:rPr>
        <w:t xml:space="preserve"> and, with </w:t>
      </w:r>
      <w:r w:rsidR="000C73C6">
        <w:rPr>
          <w:b/>
          <w:color w:val="auto"/>
          <w:u w:val="single"/>
        </w:rPr>
        <w:t>${IC}</w:t>
      </w:r>
      <w:r w:rsidRPr="003B5C5F">
        <w:rPr>
          <w:b/>
          <w:color w:val="auto"/>
        </w:rPr>
        <w:t xml:space="preserve"> in implementation costs, the payback period </w:t>
      </w:r>
      <w:r w:rsidR="00887930" w:rsidRPr="003B5C5F">
        <w:rPr>
          <w:b/>
          <w:color w:val="auto"/>
        </w:rPr>
        <w:t>will b</w:t>
      </w:r>
      <w:r w:rsidR="00D66BB4" w:rsidRPr="003B5C5F">
        <w:rPr>
          <w:b/>
          <w:color w:val="auto"/>
        </w:rPr>
        <w:t xml:space="preserve">e </w:t>
      </w:r>
      <w:r w:rsidR="000C73C6">
        <w:rPr>
          <w:b/>
          <w:color w:val="auto"/>
          <w:u w:val="single"/>
        </w:rPr>
        <w:t>${PB}</w:t>
      </w:r>
      <w:r w:rsidR="00F51697" w:rsidRPr="003B5C5F">
        <w:rPr>
          <w:b/>
          <w:color w:val="auto"/>
          <w:u w:val="single"/>
        </w:rPr>
        <w:t>.</w:t>
      </w:r>
    </w:p>
    <w:p w14:paraId="7A8DADD7" w14:textId="77777777" w:rsidR="00DA4F83" w:rsidRDefault="00DA4F83" w:rsidP="00E16BC5">
      <w:pPr>
        <w:pStyle w:val="BodyText2"/>
        <w:spacing w:before="120"/>
        <w:rPr>
          <w:b/>
          <w:bCs/>
          <w:color w:val="auto"/>
          <w:spacing w:val="-3"/>
        </w:rPr>
      </w:pPr>
      <w:bookmarkStart w:id="1" w:name="_Hlk110841385"/>
      <w:r>
        <w:rPr>
          <w:b/>
          <w:bCs/>
          <w:color w:val="auto"/>
          <w:spacing w:val="-3"/>
        </w:rPr>
        <w:t>Implementation Cost References</w:t>
      </w:r>
    </w:p>
    <w:p w14:paraId="1467657C" w14:textId="03F6716B" w:rsidR="00DA4F83" w:rsidRDefault="00DA4F83" w:rsidP="00C16B45">
      <w:pPr>
        <w:pStyle w:val="BodyText2"/>
        <w:ind w:firstLine="720"/>
        <w:rPr>
          <w:color w:val="auto"/>
          <w:spacing w:val="-3"/>
        </w:rPr>
      </w:pPr>
      <w:r>
        <w:rPr>
          <w:color w:val="auto"/>
          <w:spacing w:val="-3"/>
        </w:rPr>
        <w:t>The below links are for implementation cost references. We do not endorse/recommend</w:t>
      </w:r>
      <w:r w:rsidR="00C16B45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these brands or products. Furthermore, these products may or may not be suitable for the application. The client should contact a vendor(s) to conduct a detailed study of the process, in</w:t>
      </w:r>
    </w:p>
    <w:p w14:paraId="0318D1EE" w14:textId="1E6F2797" w:rsidR="008D02EA" w:rsidRDefault="00DA4F83" w:rsidP="00E16BC5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>order to determine the best product for the recommended application.</w:t>
      </w:r>
      <w:bookmarkEnd w:id="1"/>
      <w:r w:rsidR="003A3129" w:rsidRPr="00AA6538">
        <w:rPr>
          <w:rStyle w:val="EndnoteReference"/>
          <w:color w:val="FFFFFF" w:themeColor="background1"/>
          <w:spacing w:val="-3"/>
        </w:rPr>
        <w:endnoteReference w:id="1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2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3"/>
      </w:r>
    </w:p>
    <w:sectPr w:rsidR="008D02EA" w:rsidSect="003403D1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AD47" w14:textId="77777777" w:rsidR="00A45895" w:rsidRDefault="00A45895" w:rsidP="007A78AF">
      <w:r>
        <w:separator/>
      </w:r>
    </w:p>
  </w:endnote>
  <w:endnote w:type="continuationSeparator" w:id="0">
    <w:p w14:paraId="45AB7063" w14:textId="77777777" w:rsidR="00A45895" w:rsidRDefault="00A45895" w:rsidP="007A78AF">
      <w:r>
        <w:continuationSeparator/>
      </w:r>
    </w:p>
  </w:endnote>
  <w:endnote w:id="1">
    <w:p w14:paraId="4FF777CF" w14:textId="0C548D39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A Guide to Heat Exchangers for Industrial Heat Recovery- New York State Energy Research and Development Authority cites the payback period for heat recovery - specifically, economizers and waste heat from boilers- between 2 and 3 years.</w:t>
      </w:r>
    </w:p>
    <w:p w14:paraId="00B8B7E7" w14:textId="77777777" w:rsidR="003A3129" w:rsidRDefault="003A3129">
      <w:pPr>
        <w:pStyle w:val="EndnoteText"/>
      </w:pPr>
    </w:p>
  </w:endnote>
  <w:endnote w:id="2">
    <w:p w14:paraId="679D6AAF" w14:textId="554E2A81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Boiler Economizer Systems - Presented by: Hayward Burton, H.V. Burton Co. cites the average payback period for economizers and other heat recovery as 3 years.</w:t>
      </w:r>
    </w:p>
    <w:p w14:paraId="7C74B957" w14:textId="77777777" w:rsidR="003A3129" w:rsidRDefault="003A3129">
      <w:pPr>
        <w:pStyle w:val="EndnoteText"/>
      </w:pPr>
    </w:p>
  </w:endnote>
  <w:endnote w:id="3">
    <w:p w14:paraId="58E2B6E8" w14:textId="720755B0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 xml:space="preserve">Willems, Daniel. “Advanced System Controls and Energy Savings for Industrial Boilers.” ASME 2006 Citrus Engineering Conference, 2006, </w:t>
      </w:r>
      <w:hyperlink r:id="rId1" w:history="1">
        <w:r w:rsidRPr="003A3129">
          <w:rPr>
            <w:rStyle w:val="Hyperlink"/>
          </w:rPr>
          <w:t>https://doi.org/10.1115/cec2006-5202</w:t>
        </w:r>
      </w:hyperlink>
      <w:r w:rsidRPr="003A3129">
        <w:t>. Cites the payback period as 2 years for heat recovery projects.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CD3CB" w14:textId="77777777" w:rsidR="00A45895" w:rsidRDefault="00A45895" w:rsidP="007A78AF">
      <w:r>
        <w:separator/>
      </w:r>
    </w:p>
  </w:footnote>
  <w:footnote w:type="continuationSeparator" w:id="0">
    <w:p w14:paraId="2E5AD970" w14:textId="77777777" w:rsidR="00A45895" w:rsidRDefault="00A45895" w:rsidP="007A78AF">
      <w:r>
        <w:continuationSeparator/>
      </w:r>
    </w:p>
  </w:footnote>
  <w:footnote w:id="1">
    <w:p w14:paraId="3BCB227F" w14:textId="3704E304" w:rsidR="00504D22" w:rsidRDefault="00504D22" w:rsidP="00504D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pacing w:val="-3"/>
        </w:rPr>
        <w:t>Density and specific heat of exhaust gas is approximated to the properties of air.</w:t>
      </w:r>
    </w:p>
  </w:footnote>
  <w:footnote w:id="2">
    <w:p w14:paraId="5BB3E4BD" w14:textId="4892F4C6" w:rsidR="007A78AF" w:rsidRDefault="007A78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Sunden</w:t>
      </w:r>
      <w:proofErr w:type="spellEnd"/>
      <w:r>
        <w:t xml:space="preserve">, B. "Heat exchangers and heat recovery processes in gas turbine systems." </w:t>
      </w:r>
      <w:r>
        <w:rPr>
          <w:i/>
          <w:iCs/>
        </w:rPr>
        <w:t>Modern Gas Turbine Systems</w:t>
      </w:r>
      <w:r>
        <w:t>. Woodhead Publishing, 2013. 229. Cited as 80-93%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A91"/>
    <w:multiLevelType w:val="hybridMultilevel"/>
    <w:tmpl w:val="6322648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35C4"/>
    <w:multiLevelType w:val="hybridMultilevel"/>
    <w:tmpl w:val="BF4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96E"/>
    <w:multiLevelType w:val="hybridMultilevel"/>
    <w:tmpl w:val="827429D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4247">
    <w:abstractNumId w:val="1"/>
  </w:num>
  <w:num w:numId="2" w16cid:durableId="1502702559">
    <w:abstractNumId w:val="0"/>
  </w:num>
  <w:num w:numId="3" w16cid:durableId="177342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10"/>
    <w:rsid w:val="00020F69"/>
    <w:rsid w:val="00031133"/>
    <w:rsid w:val="0006040C"/>
    <w:rsid w:val="000674EC"/>
    <w:rsid w:val="00072CAA"/>
    <w:rsid w:val="00084CEB"/>
    <w:rsid w:val="00095120"/>
    <w:rsid w:val="000B3250"/>
    <w:rsid w:val="000B4765"/>
    <w:rsid w:val="000C6288"/>
    <w:rsid w:val="000C73C6"/>
    <w:rsid w:val="000D1084"/>
    <w:rsid w:val="000E1EBB"/>
    <w:rsid w:val="000E562C"/>
    <w:rsid w:val="000F1AD9"/>
    <w:rsid w:val="000F2B9D"/>
    <w:rsid w:val="000F3B6D"/>
    <w:rsid w:val="000F6B1F"/>
    <w:rsid w:val="001012CA"/>
    <w:rsid w:val="00106D90"/>
    <w:rsid w:val="001303EB"/>
    <w:rsid w:val="00134364"/>
    <w:rsid w:val="00142EC1"/>
    <w:rsid w:val="0014610F"/>
    <w:rsid w:val="0014769A"/>
    <w:rsid w:val="0015484E"/>
    <w:rsid w:val="00156982"/>
    <w:rsid w:val="0016191A"/>
    <w:rsid w:val="0016791D"/>
    <w:rsid w:val="0018413A"/>
    <w:rsid w:val="001B4303"/>
    <w:rsid w:val="001C6692"/>
    <w:rsid w:val="001D681B"/>
    <w:rsid w:val="001E1968"/>
    <w:rsid w:val="001F252C"/>
    <w:rsid w:val="002148B5"/>
    <w:rsid w:val="00227BEB"/>
    <w:rsid w:val="00280B25"/>
    <w:rsid w:val="00281BFA"/>
    <w:rsid w:val="00286035"/>
    <w:rsid w:val="002A122C"/>
    <w:rsid w:val="002C225D"/>
    <w:rsid w:val="002C56AD"/>
    <w:rsid w:val="002D0C67"/>
    <w:rsid w:val="002E02E2"/>
    <w:rsid w:val="003004C3"/>
    <w:rsid w:val="0033418F"/>
    <w:rsid w:val="003403D1"/>
    <w:rsid w:val="00390C6B"/>
    <w:rsid w:val="003A3129"/>
    <w:rsid w:val="003B5C5F"/>
    <w:rsid w:val="003B7934"/>
    <w:rsid w:val="003C3989"/>
    <w:rsid w:val="003D5B76"/>
    <w:rsid w:val="004636E6"/>
    <w:rsid w:val="00475A6A"/>
    <w:rsid w:val="00493A3C"/>
    <w:rsid w:val="004A6599"/>
    <w:rsid w:val="004C3E04"/>
    <w:rsid w:val="004C6A52"/>
    <w:rsid w:val="004D1621"/>
    <w:rsid w:val="00504D22"/>
    <w:rsid w:val="005068CC"/>
    <w:rsid w:val="00516933"/>
    <w:rsid w:val="00541ADC"/>
    <w:rsid w:val="005534D1"/>
    <w:rsid w:val="005870C3"/>
    <w:rsid w:val="005A26F6"/>
    <w:rsid w:val="005A3BF2"/>
    <w:rsid w:val="005D06F8"/>
    <w:rsid w:val="005D2131"/>
    <w:rsid w:val="005E71D4"/>
    <w:rsid w:val="00600BD6"/>
    <w:rsid w:val="00615656"/>
    <w:rsid w:val="0062169B"/>
    <w:rsid w:val="00634503"/>
    <w:rsid w:val="00637310"/>
    <w:rsid w:val="00643590"/>
    <w:rsid w:val="00646D16"/>
    <w:rsid w:val="0065552B"/>
    <w:rsid w:val="00687FF1"/>
    <w:rsid w:val="006A3E9D"/>
    <w:rsid w:val="006A697A"/>
    <w:rsid w:val="006D2DE4"/>
    <w:rsid w:val="006F689F"/>
    <w:rsid w:val="00704AE6"/>
    <w:rsid w:val="007271B1"/>
    <w:rsid w:val="0073680C"/>
    <w:rsid w:val="00737D25"/>
    <w:rsid w:val="00743767"/>
    <w:rsid w:val="00750642"/>
    <w:rsid w:val="00763583"/>
    <w:rsid w:val="00782366"/>
    <w:rsid w:val="007A6C00"/>
    <w:rsid w:val="007A78AF"/>
    <w:rsid w:val="007D4D8D"/>
    <w:rsid w:val="007E568E"/>
    <w:rsid w:val="007F11EA"/>
    <w:rsid w:val="00823445"/>
    <w:rsid w:val="008340F3"/>
    <w:rsid w:val="0083679E"/>
    <w:rsid w:val="008405A9"/>
    <w:rsid w:val="00862E40"/>
    <w:rsid w:val="008763D8"/>
    <w:rsid w:val="00882E61"/>
    <w:rsid w:val="00887930"/>
    <w:rsid w:val="00891027"/>
    <w:rsid w:val="008948D9"/>
    <w:rsid w:val="008A492A"/>
    <w:rsid w:val="008B3081"/>
    <w:rsid w:val="008C57C3"/>
    <w:rsid w:val="008D02EA"/>
    <w:rsid w:val="008D0384"/>
    <w:rsid w:val="008F17DB"/>
    <w:rsid w:val="0090023F"/>
    <w:rsid w:val="0091248A"/>
    <w:rsid w:val="00912E79"/>
    <w:rsid w:val="00917776"/>
    <w:rsid w:val="00922478"/>
    <w:rsid w:val="00934C49"/>
    <w:rsid w:val="009373AA"/>
    <w:rsid w:val="009465F2"/>
    <w:rsid w:val="00951A6B"/>
    <w:rsid w:val="00951CC7"/>
    <w:rsid w:val="00955F3A"/>
    <w:rsid w:val="00986D4A"/>
    <w:rsid w:val="009A2CE2"/>
    <w:rsid w:val="009A70F6"/>
    <w:rsid w:val="009B0710"/>
    <w:rsid w:val="009B257D"/>
    <w:rsid w:val="009B41BF"/>
    <w:rsid w:val="009B48C7"/>
    <w:rsid w:val="009C1F76"/>
    <w:rsid w:val="009C777E"/>
    <w:rsid w:val="009E7C88"/>
    <w:rsid w:val="009F14BE"/>
    <w:rsid w:val="00A027BE"/>
    <w:rsid w:val="00A047C6"/>
    <w:rsid w:val="00A136CA"/>
    <w:rsid w:val="00A30E19"/>
    <w:rsid w:val="00A342FC"/>
    <w:rsid w:val="00A45895"/>
    <w:rsid w:val="00A70116"/>
    <w:rsid w:val="00A740BF"/>
    <w:rsid w:val="00A97DC8"/>
    <w:rsid w:val="00AA6538"/>
    <w:rsid w:val="00AB042F"/>
    <w:rsid w:val="00AD5D66"/>
    <w:rsid w:val="00AD6F7F"/>
    <w:rsid w:val="00AF6970"/>
    <w:rsid w:val="00B0309A"/>
    <w:rsid w:val="00B52771"/>
    <w:rsid w:val="00B568EE"/>
    <w:rsid w:val="00B60C6A"/>
    <w:rsid w:val="00B640AA"/>
    <w:rsid w:val="00B74C1A"/>
    <w:rsid w:val="00B932C9"/>
    <w:rsid w:val="00BC4F94"/>
    <w:rsid w:val="00BD3610"/>
    <w:rsid w:val="00BE20F0"/>
    <w:rsid w:val="00C16B45"/>
    <w:rsid w:val="00C25232"/>
    <w:rsid w:val="00C26F95"/>
    <w:rsid w:val="00C37C6C"/>
    <w:rsid w:val="00C45777"/>
    <w:rsid w:val="00C569D5"/>
    <w:rsid w:val="00C628A0"/>
    <w:rsid w:val="00C6705C"/>
    <w:rsid w:val="00C823C1"/>
    <w:rsid w:val="00C87BBC"/>
    <w:rsid w:val="00CB5F23"/>
    <w:rsid w:val="00CC0AC7"/>
    <w:rsid w:val="00CF4132"/>
    <w:rsid w:val="00D016F8"/>
    <w:rsid w:val="00D10603"/>
    <w:rsid w:val="00D24366"/>
    <w:rsid w:val="00D30347"/>
    <w:rsid w:val="00D42A4B"/>
    <w:rsid w:val="00D5366B"/>
    <w:rsid w:val="00D56DC0"/>
    <w:rsid w:val="00D628E3"/>
    <w:rsid w:val="00D66BB4"/>
    <w:rsid w:val="00D8274D"/>
    <w:rsid w:val="00D9294A"/>
    <w:rsid w:val="00DA4F83"/>
    <w:rsid w:val="00DB6CEF"/>
    <w:rsid w:val="00DC76F3"/>
    <w:rsid w:val="00DD54AE"/>
    <w:rsid w:val="00DE13A4"/>
    <w:rsid w:val="00DE3834"/>
    <w:rsid w:val="00E071D2"/>
    <w:rsid w:val="00E16BC5"/>
    <w:rsid w:val="00E276EF"/>
    <w:rsid w:val="00E27AC1"/>
    <w:rsid w:val="00E45BD0"/>
    <w:rsid w:val="00E5444E"/>
    <w:rsid w:val="00E63A07"/>
    <w:rsid w:val="00E938FE"/>
    <w:rsid w:val="00EA0874"/>
    <w:rsid w:val="00EA291A"/>
    <w:rsid w:val="00EA4930"/>
    <w:rsid w:val="00EB2872"/>
    <w:rsid w:val="00EB692C"/>
    <w:rsid w:val="00EC6B82"/>
    <w:rsid w:val="00EC76E8"/>
    <w:rsid w:val="00ED2316"/>
    <w:rsid w:val="00EF5872"/>
    <w:rsid w:val="00F203D4"/>
    <w:rsid w:val="00F51697"/>
    <w:rsid w:val="00F57A92"/>
    <w:rsid w:val="00F660F9"/>
    <w:rsid w:val="00F74A72"/>
    <w:rsid w:val="00FA330F"/>
    <w:rsid w:val="00FA74CA"/>
    <w:rsid w:val="00FB1685"/>
    <w:rsid w:val="00FC544B"/>
    <w:rsid w:val="00FE1EAB"/>
    <w:rsid w:val="00FF4711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977"/>
  <w15:docId w15:val="{08E7412D-550B-4607-A981-E9A97EE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B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aliases w:val="Char Char Char Char,Char Char,Char Char Char1 Char"/>
    <w:basedOn w:val="Normal"/>
    <w:next w:val="Normal"/>
    <w:link w:val="Heading1Char1"/>
    <w:qFormat/>
    <w:rsid w:val="002148B5"/>
    <w:pPr>
      <w:keepNext/>
      <w:spacing w:line="360" w:lineRule="auto"/>
      <w:outlineLvl w:val="0"/>
    </w:pPr>
    <w:rPr>
      <w:u w:val="single"/>
    </w:rPr>
  </w:style>
  <w:style w:type="paragraph" w:styleId="Heading2">
    <w:name w:val="heading 2"/>
    <w:aliases w:val=" Char Char Char,Char"/>
    <w:basedOn w:val="Normal"/>
    <w:next w:val="Normal"/>
    <w:link w:val="Heading2Char"/>
    <w:qFormat/>
    <w:rsid w:val="002148B5"/>
    <w:pPr>
      <w:keepNext/>
      <w:spacing w:line="360" w:lineRule="auto"/>
      <w:jc w:val="both"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48B5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2148B5"/>
    <w:pPr>
      <w:keepNext/>
      <w:spacing w:line="360" w:lineRule="auto"/>
      <w:jc w:val="center"/>
      <w:outlineLvl w:val="8"/>
    </w:pPr>
    <w:rPr>
      <w:b/>
      <w:bCs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14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 Char Char Char Char,Char Char1"/>
    <w:basedOn w:val="DefaultParagraphFont"/>
    <w:link w:val="Heading2"/>
    <w:rsid w:val="002148B5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48B5"/>
    <w:rPr>
      <w:rFonts w:ascii="Calibri" w:eastAsia="Times New Roman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2148B5"/>
    <w:rPr>
      <w:rFonts w:ascii="Times New Roman" w:eastAsia="SimSun" w:hAnsi="Times New Roman" w:cs="Times New Roman"/>
      <w:b/>
      <w:bCs/>
      <w:color w:val="FF0000"/>
      <w:sz w:val="28"/>
      <w:szCs w:val="24"/>
    </w:rPr>
  </w:style>
  <w:style w:type="character" w:customStyle="1" w:styleId="Heading1Char1">
    <w:name w:val="Heading 1 Char1"/>
    <w:aliases w:val="Char Char Char Char Char,Char Char Char,Char Char Char1 Char Char"/>
    <w:link w:val="Heading1"/>
    <w:rsid w:val="002148B5"/>
    <w:rPr>
      <w:rFonts w:ascii="Times New Roman" w:eastAsia="SimSun" w:hAnsi="Times New Roman" w:cs="Times New Roman"/>
      <w:sz w:val="24"/>
      <w:szCs w:val="24"/>
      <w:u w:val="single"/>
    </w:rPr>
  </w:style>
  <w:style w:type="paragraph" w:styleId="Footer">
    <w:name w:val="footer"/>
    <w:basedOn w:val="Normal"/>
    <w:link w:val="FooterChar1"/>
    <w:uiPriority w:val="99"/>
    <w:rsid w:val="002148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rsid w:val="002148B5"/>
    <w:pPr>
      <w:ind w:firstLine="720"/>
    </w:pPr>
  </w:style>
  <w:style w:type="character" w:customStyle="1" w:styleId="BodyTextIndentChar">
    <w:name w:val="Body Text Inden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aliases w:val=" Char Char Char1,Char Char Char1"/>
    <w:basedOn w:val="Normal"/>
    <w:link w:val="BodyTextChar1"/>
    <w:uiPriority w:val="99"/>
    <w:rsid w:val="002148B5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Char1">
    <w:name w:val="Body Text Char1"/>
    <w:aliases w:val=" Char Char Char1 Char,Char Char Char1 Char1"/>
    <w:link w:val="BodyTex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148B5"/>
    <w:pPr>
      <w:numPr>
        <w:ilvl w:val="12"/>
      </w:numPr>
      <w:spacing w:line="360" w:lineRule="auto"/>
      <w:jc w:val="both"/>
    </w:pPr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2148B5"/>
    <w:rPr>
      <w:rFonts w:ascii="Times New Roman" w:eastAsia="SimSun" w:hAnsi="Times New Roman" w:cs="Times New Roman"/>
      <w:color w:val="FF0000"/>
      <w:sz w:val="24"/>
      <w:szCs w:val="24"/>
    </w:rPr>
  </w:style>
  <w:style w:type="character" w:customStyle="1" w:styleId="FooterChar1">
    <w:name w:val="Footer Char1"/>
    <w:link w:val="Footer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IndentChar1">
    <w:name w:val="Body Text Indent Char1"/>
    <w:link w:val="BodyTextInden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AF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B6CE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312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129"/>
    <w:rPr>
      <w:rFonts w:ascii="Times New Roman" w:eastAsia="SimSu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31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3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15/cec2006-5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50D7-BECB-4680-8197-90221AA1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71</cp:revision>
  <dcterms:created xsi:type="dcterms:W3CDTF">2022-10-27T16:13:00Z</dcterms:created>
  <dcterms:modified xsi:type="dcterms:W3CDTF">2023-11-02T16:05:00Z</dcterms:modified>
</cp:coreProperties>
</file>