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5"/>
        <w:gridCol w:w="765"/>
        <w:gridCol w:w="735"/>
      </w:tblGrid>
      <w:tr w:rsidR="0069490B" w:rsidRPr="0069490B" w:rsidTr="006949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47" type="#_x0000_t75" style="width:36.75pt;height:22.5pt" o:ole="">
                  <v:imagedata r:id="rId5" o:title=""/>
                </v:shape>
                <w:control r:id="rId6" w:name="DefaultOcxName" w:shapeid="_x0000_i1647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646" type="#_x0000_t75" style="width:36.75pt;height:22.5pt" o:ole="">
                  <v:imagedata r:id="rId7" o:title=""/>
                </v:shape>
                <w:control r:id="rId8" w:name="DefaultOcxName1" w:shapeid="_x0000_i164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645" type="#_x0000_t75" style="width:35.25pt;height:22.5pt" o:ole="">
                  <v:imagedata r:id="rId9" o:title=""/>
                </v:shape>
                <w:control r:id="rId10" w:name="DefaultOcxName2" w:shapeid="_x0000_i1645"/>
              </w:object>
            </w:r>
          </w:p>
        </w:tc>
      </w:tr>
    </w:tbl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Далее: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bookmarkStart w:id="0" w:name="tex2html540"/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"http://cito-web.yspu.org/link1/metod/theory/node45.html" </w:instrText>
      </w: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9490B">
        <w:rPr>
          <w:rFonts w:ascii="Times New Roman" w:eastAsia="Times New Roman" w:hAnsi="Times New Roman" w:cs="Times New Roman"/>
          <w:color w:val="0000FF"/>
          <w:sz w:val="27"/>
          <w:u w:val="single"/>
          <w:lang w:eastAsia="ru-RU"/>
        </w:rPr>
        <w:t>§39. Математическая статистика в</w:t>
      </w:r>
      <w:proofErr w:type="gramStart"/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proofErr w:type="gramEnd"/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верх: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bookmarkStart w:id="1" w:name="tex2html538"/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"http://cito-web.yspu.org/link1/metod/theory/node37.html" </w:instrText>
      </w: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9490B">
        <w:rPr>
          <w:rFonts w:ascii="Times New Roman" w:eastAsia="Times New Roman" w:hAnsi="Times New Roman" w:cs="Times New Roman"/>
          <w:color w:val="0000FF"/>
          <w:sz w:val="27"/>
          <w:u w:val="single"/>
          <w:lang w:eastAsia="ru-RU"/>
        </w:rPr>
        <w:t>Глава V. Математическая статистика</w:t>
      </w:r>
      <w:proofErr w:type="gramStart"/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</w:t>
      </w:r>
      <w:proofErr w:type="gramEnd"/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азад: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bookmarkStart w:id="2" w:name="tex2html532"/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"http://cito-web.yspu.org/link1/metod/theory/node43.html" </w:instrText>
      </w: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69490B">
        <w:rPr>
          <w:rFonts w:ascii="Times New Roman" w:eastAsia="Times New Roman" w:hAnsi="Times New Roman" w:cs="Times New Roman"/>
          <w:color w:val="0000FF"/>
          <w:sz w:val="27"/>
          <w:u w:val="single"/>
          <w:lang w:eastAsia="ru-RU"/>
        </w:rPr>
        <w:t>§37. Статистические гипотезы</w:t>
      </w: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69490B" w:rsidRPr="0069490B" w:rsidRDefault="0069490B" w:rsidP="006949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3" w:name="SECTION00067000000000000000"/>
      <w:r w:rsidRPr="006949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§38. Критерии Пирсона и Стьюдента</w:t>
      </w:r>
      <w:bookmarkEnd w:id="3"/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нормальные независимые случайные величины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304800"/>
            <wp:effectExtent l="19050" t="0" r="0" b="0"/>
            <wp:docPr id="1" name="Рисунок 1" descr="$X_{i}(i = 1, 2, \ldots&#10;, n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X_{i}(i = 1, 2, \ldots&#10;, n)$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причем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33425" cy="304800"/>
            <wp:effectExtent l="19050" t="0" r="9525" b="0"/>
            <wp:docPr id="2" name="Рисунок 2" descr="$M[X_{i}] =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M[X_{i}] = 0$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5325" cy="304800"/>
            <wp:effectExtent l="19050" t="0" r="9525" b="0"/>
            <wp:docPr id="3" name="Рисунок 3" descr="$\sigma (X_{i}) = 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sigma (X_{i}) = 1$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Тогда сумма квадратов этих величин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504825"/>
            <wp:effectExtent l="19050" t="0" r="0" b="0"/>
            <wp:docPr id="4" name="Рисунок 4" descr="\begin{displaymath}&#10;\chi ^2 = \sum\limits_{i = 1}^n {X_i ^2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\chi ^2 = \sum\limits_{i = 1}^n {X_i ^2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распределена по закону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323850"/>
            <wp:effectExtent l="19050" t="0" r="0" b="0"/>
            <wp:docPr id="5" name="Рисунок 5" descr="$\chi^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\chi^{2}$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6750" cy="285750"/>
            <wp:effectExtent l="19050" t="0" r="0" b="0"/>
            <wp:docPr id="6" name="Рисунок 6" descr="$k=n - 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k=n - 1$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степенями свободы. С увеличением числа степеней свободы распределение медленно приближается к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нормальному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Проверка гипотезы о расхождении между эмпирическими (экспериментальными) частотами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276225"/>
            <wp:effectExtent l="19050" t="0" r="0" b="0"/>
            <wp:docPr id="7" name="Рисунок 7" descr="$\mbox{\boldmath$n_i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\mbox{\boldmath$n_i$}$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 теоретическими (контрольными) частотами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304800"/>
            <wp:effectExtent l="19050" t="0" r="0" b="0"/>
            <wp:docPr id="8" name="Рисунок 8" descr="$\mbox{\boldmath$n'_i$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\mbox{\boldmath$n'_i$}$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proofErr w:type="gramEnd"/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применения критерия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323850"/>
            <wp:effectExtent l="19050" t="0" r="0" b="0"/>
            <wp:docPr id="9" name="Рисунок 9" descr="$\chi^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\chi^{2}$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Пирсона для сопоставления эмпирического и теоретического (другого эмпирического) распределений одного признака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Занести в таблицу наименование разрядов и эмпирические частоты (данные по экспериментальной группе).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 2-й столбец записать теоретические частоты (данные по контрольной группе).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Проверить равенство сумм частот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85825" cy="304800"/>
            <wp:effectExtent l="19050" t="0" r="9525" b="0"/>
            <wp:docPr id="10" name="Рисунок 10" descr="$\sum {n_i } = \sum {{n}'_i 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\sum {n_i } = \sum {{n}'_i } $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(или их уравнять).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Подсчитать разности между эмпирическими и теоретическими частотами (экспериментальной и контрольной группами) по каждой строке и записать их в 3-й столбец.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Возвести в квадрат полученные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разности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записать их в 4-й столбец.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Разделить полученные квадраты разностей на теоретические частоты (данные по контрольной группе) и записать в 5-й столбец.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Просуммировать значения 5-го столбца, обозначив ее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3375" cy="323850"/>
            <wp:effectExtent l="19050" t="0" r="9525" b="0"/>
            <wp:docPr id="11" name="Рисунок 11" descr="$\chi_{эмп}^2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\chi_{эмп}^2 $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 по таблице критическое значение для соответствующего уровня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12" name="Рисунок 12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\alpha 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данного числа степеней свободы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5325" cy="276225"/>
            <wp:effectExtent l="19050" t="0" r="9525" b="0"/>
            <wp:docPr id="13" name="Рисунок 13" descr="$r = m - 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r = m - 1$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1925" cy="123825"/>
            <wp:effectExtent l="19050" t="0" r="9525" b="0"/>
            <wp:docPr id="14" name="Рисунок 14" descr="$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m$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количество разрядов признака, т.е. строк в таблице).</w:t>
      </w:r>
    </w:p>
    <w:p w:rsidR="0069490B" w:rsidRPr="0069490B" w:rsidRDefault="0069490B" w:rsidP="006949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71525" cy="323850"/>
            <wp:effectExtent l="19050" t="0" r="9525" b="0"/>
            <wp:docPr id="15" name="Рисунок 15" descr="$\chi_{эмп}^2 \ge \chi_{кр}^2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\chi_{эмп}^2 \ge \chi_{кр}^2 $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расхождения между распределениями существенны на данном уровне значимости.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 186.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изучении творческой активности студентов были получены результаты для экспериментальных и контрольных групп. Определите, являются ли значимыми результаты предложенного подхода.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25"/>
        <w:gridCol w:w="1515"/>
        <w:gridCol w:w="1515"/>
        <w:gridCol w:w="1310"/>
        <w:gridCol w:w="1565"/>
      </w:tblGrid>
      <w:tr w:rsidR="0069490B" w:rsidRPr="0069490B" w:rsidTr="0069490B">
        <w:trPr>
          <w:tblCellSpacing w:w="15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усвоения</w:t>
            </w:r>
          </w:p>
          <w:p w:rsidR="0069490B" w:rsidRPr="0069490B" w:rsidRDefault="0069490B" w:rsidP="0069490B">
            <w:pPr>
              <w:spacing w:before="100" w:beforeAutospacing="1" w:after="100" w:afterAutospacing="1" w:line="240" w:lineRule="auto"/>
              <w:ind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материала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Частота </w:t>
            </w:r>
            <w:proofErr w:type="spellStart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</w:t>
            </w:r>
            <w:proofErr w:type="spellEnd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группа.</w:t>
            </w:r>
          </w:p>
          <w:p w:rsidR="0069490B" w:rsidRPr="0069490B" w:rsidRDefault="0069490B" w:rsidP="0069490B">
            <w:pPr>
              <w:spacing w:before="100" w:beforeAutospacing="1" w:after="100" w:afterAutospacing="1" w:line="240" w:lineRule="auto"/>
              <w:ind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1450" cy="276225"/>
                  <wp:effectExtent l="19050" t="0" r="0" b="0"/>
                  <wp:docPr id="16" name="Рисунок 16" descr="$n_{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n_{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 контр</w:t>
            </w:r>
            <w:proofErr w:type="gramStart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End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руппы</w:t>
            </w:r>
          </w:p>
          <w:p w:rsidR="0069490B" w:rsidRPr="0069490B" w:rsidRDefault="0069490B" w:rsidP="0069490B">
            <w:pPr>
              <w:spacing w:before="100" w:beforeAutospacing="1" w:after="100" w:afterAutospacing="1" w:line="240" w:lineRule="auto"/>
              <w:ind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1450" cy="276225"/>
                  <wp:effectExtent l="19050" t="0" r="0" b="0"/>
                  <wp:docPr id="17" name="Рисунок 17" descr="$n_{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n_{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28650" cy="323850"/>
                  <wp:effectExtent l="19050" t="0" r="0" b="0"/>
                  <wp:docPr id="18" name="Рисунок 18" descr="$n_{i} - n_{i}')^{2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n_{i} - n_{i}')^{2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81050" cy="323850"/>
                  <wp:effectExtent l="19050" t="0" r="0" b="0"/>
                  <wp:docPr id="19" name="Рисунок 19" descr="$n_{i} - n_{i}')^{2}_{ / ni{\rm '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n_{i} - n_{i}')^{2}_{ / ni{\rm '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Хороший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9,63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Прибл.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3,44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Плохой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12,25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25,32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04875" cy="323850"/>
            <wp:effectExtent l="19050" t="0" r="9525" b="0"/>
            <wp:docPr id="20" name="Рисунок 20" descr="$\chi_{эмп}^2 = 25,3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\chi_{эмп}^2 = 25,32$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0" cy="323850"/>
            <wp:effectExtent l="19050" t="0" r="0" b="0"/>
            <wp:docPr id="21" name="Рисунок 21" descr="$\chi_{кр}^2 = 9,2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\chi_{кр}^2 = 9,21$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76225"/>
            <wp:effectExtent l="19050" t="0" r="9525" b="0"/>
            <wp:docPr id="22" name="Рисунок 22" descr="$\alpha = 0,0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\alpha = 0,01$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81000" cy="123825"/>
            <wp:effectExtent l="19050" t="0" r="0" b="0"/>
            <wp:docPr id="23" name="Рисунок 23" descr="$r = 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r = 2$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поскольку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8325" cy="323850"/>
            <wp:effectExtent l="19050" t="0" r="9525" b="0"/>
            <wp:docPr id="24" name="Рисунок 24" descr="$\chi_{эмп}^2 = 25,32 &gt; 9,21 = \chi_{кр}^2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\chi_{эмп}^2 = 25,32 &gt; 9,21 = \chi_{кр}^2 $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нулевая гипотеза опровергается на высоком уровне значимости. Это позволяет признать, что разница частот контрольного и экспериментального ряда является статистически достоверной.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 187.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банке в течение двух дней проводилось исследование времени обслуживания клиентов, результаты которого следующие: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35"/>
        <w:gridCol w:w="1815"/>
        <w:gridCol w:w="1815"/>
        <w:gridCol w:w="1830"/>
      </w:tblGrid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интервала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обслуживания (мин)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клиентов в 1-й день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клиентов во 2-й день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4 - 6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6 - 8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8 - 10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10 - 12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12 - 14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14 - 16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16 - 18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Можно ли считать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одинаковыми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среднее время обслуживания клиентов банка в первый и второй дни при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76225"/>
            <wp:effectExtent l="19050" t="0" r="9525" b="0"/>
            <wp:docPr id="25" name="Рисунок 25" descr="$\alpha =0,0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\alpha =0,05$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Решение. Вычислим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90675" cy="523875"/>
            <wp:effectExtent l="19050" t="0" r="9525" b="0"/>
            <wp:docPr id="26" name="Рисунок 26" descr="\begin{displaymath}&#10;\chi_{эмп}^2 = \sum\limits_{i = 1}^7 {{\displaystyle (n_i - n_i ')^2\over\displaystyle n_i '}}&#10;=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begin{displaymath}&#10;\chi_{эмп}^2 = \sum\limits_{i = 1}^7 {{\displaystyle (n_i - n_i ')^2\over\displaystyle n_i '}}&#10;=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00700" cy="400050"/>
            <wp:effectExtent l="19050" t="0" r="0" b="0"/>
            <wp:docPr id="27" name="Рисунок 27" descr="\begin{displaymath}&#10;= {\displaystyle (2 - 3)^2\over\displaystyle 3} + {\display...&#10;... +&#10;{\displaystyle (3 - 4)^2\over\displaystyle 4} \approx 1,91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begin{displaymath}&#10;= {\displaystyle (2 - 3)^2\over\displaystyle 3} + {\display...&#10;... +&#10;{\displaystyle (3 - 4)^2\over\displaystyle 4} \approx 1,91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таблице (прил. 5) критических точек распределения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323850"/>
            <wp:effectExtent l="19050" t="0" r="0" b="0"/>
            <wp:docPr id="28" name="Рисунок 28" descr="$\chi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$\chi^2$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заданному уровню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76225"/>
            <wp:effectExtent l="19050" t="0" r="9525" b="0"/>
            <wp:docPr id="29" name="Рисунок 29" descr="$\alpha =0,0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$\alpha =0,05$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числу степеней свободы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47700" cy="285750"/>
            <wp:effectExtent l="19050" t="0" r="0" b="0"/>
            <wp:docPr id="30" name="Рисунок 30" descr="$k = 7-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$k = 7-1$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находим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критическую точку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14450" cy="323850"/>
            <wp:effectExtent l="19050" t="0" r="0" b="0"/>
            <wp:docPr id="31" name="Рисунок 31" descr="$\chi^2_{кр} (0,05;7) = 14,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$\chi^2_{кр} (0,05;7) = 14,1$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62125" cy="323850"/>
            <wp:effectExtent l="19050" t="0" r="9525" b="0"/>
            <wp:docPr id="32" name="Рисунок 32" descr="$\chi_{эмп}^2 = 1,91 &lt; 14,1 = \chi_{кр}^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$\chi_{эмп}^2 = 1,91 &lt; 14,1 = \chi_{кр}^2$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нет оснований отвергать нулевую гипотезу об одинаковом времени обслуживания клиентов банка в разные дни.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Проверка гипотезы о нормальном распределении генеральной совокупности.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 свести задачу к указанному в предыдущем пункте алгоритму, вычислим выборочные среднюю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133350"/>
            <wp:effectExtent l="19050" t="0" r="9525" b="0"/>
            <wp:docPr id="33" name="Рисунок 33" descr="$х^{\ast 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$х^{\ast }$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среднее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квадратическое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отклонение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133350"/>
            <wp:effectExtent l="19050" t="0" r="0" b="0"/>
            <wp:docPr id="34" name="Рисунок 34" descr="$\sigma^{\ast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$\sigma^{\ast}$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затем - теоретические частоты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47750" cy="409575"/>
            <wp:effectExtent l="19050" t="0" r="0" b="0"/>
            <wp:docPr id="35" name="Рисунок 35" descr="$n_i' = {\displaystyle nh\over\displaystyle \sigma^\ast} \cdot \varphi(u_i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$n_i' = {\displaystyle nh\over\displaystyle \sigma^\ast} \cdot \varphi(u_i)$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36" name="Рисунок 36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$n$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объем выборки,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133350"/>
            <wp:effectExtent l="19050" t="0" r="0" b="0"/>
            <wp:docPr id="37" name="Рисунок 37" descr="$h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h$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шаг (разность между двумя соседними вариантами),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85825" cy="438150"/>
            <wp:effectExtent l="19050" t="0" r="9525" b="0"/>
            <wp:docPr id="38" name="Рисунок 38" descr="$u_i = {\displaystyle x_i -&#10;x^\ast \over\displaystyle \sigma ^\ast 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$u_i = {\displaystyle x_i -&#10;x^\ast \over\displaystyle \sigma ^\ast }$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09700" cy="419100"/>
            <wp:effectExtent l="19050" t="0" r="0" b="0"/>
            <wp:docPr id="39" name="Рисунок 39" descr="$\varphi (u) = {\displaystyle 1\over\displaystyle \sqrt {2\pi} } \cdot e^{{&#10;- u^2} \mathord{\left/ {\vphantom {{- u^2}2}} \right.&#10;\kern-\nulldelimiterspace}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$\varphi (u) = {\displaystyle 1\over\displaystyle \sqrt {2\pi} } \cdot e^{{&#10;- u^2} \mathord{\left/ {\vphantom {{- u^2}2}} \right.&#10;\kern-\nulldelimiterspace}2}$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(приложение 1)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 188.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результате выборочного обследования стажа работы профессорско-преподавательского состава получены следующие данные: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210"/>
        <w:gridCol w:w="600"/>
        <w:gridCol w:w="660"/>
        <w:gridCol w:w="705"/>
        <w:gridCol w:w="750"/>
        <w:gridCol w:w="750"/>
        <w:gridCol w:w="750"/>
        <w:gridCol w:w="750"/>
        <w:gridCol w:w="765"/>
      </w:tblGrid>
      <w:tr w:rsidR="0069490B" w:rsidRPr="0069490B" w:rsidTr="0069490B">
        <w:trPr>
          <w:tblCellSpacing w:w="15" w:type="dxa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Стаж работы (лет)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0 - 4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4 - 8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8 - 12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12 - 16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16 - 20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20 - 24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24 - 28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28 - 32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  <w:p w:rsidR="0069490B" w:rsidRPr="0069490B" w:rsidRDefault="0069490B" w:rsidP="0069490B">
            <w:pPr>
              <w:spacing w:before="100" w:beforeAutospacing="1" w:after="100" w:afterAutospacing="1" w:line="240" w:lineRule="auto"/>
              <w:ind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преподавателей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Выясните, является ли распределение стажа работы нормальным при уровне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76225"/>
            <wp:effectExtent l="19050" t="0" r="9525" b="0"/>
            <wp:docPr id="40" name="Рисунок 40" descr="$\alpha = 0,0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$\alpha = 0,01$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Решение. Перейдем от заданного интервального распределения к распределению равноотстоящих вариант и вычислим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выборочную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среднюю и выборочное среднее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квадратическое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отклонение.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29300" cy="390525"/>
            <wp:effectExtent l="19050" t="0" r="0" b="0"/>
            <wp:docPr id="41" name="Рисунок 41" descr="$n = 161, х^\ast = {\displaystyle 1\over\displaystyle 161}(2 \cdot 3 + 6 \cdot 8...&#10;...+ 14&#10;\cdot 40 + 18 \cdot 46 + 22 \cdot 31 + 26 \cdot 6 + 30 \cdot 2) \approx 1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$n = 161, х^\ast = {\displaystyle 1\over\displaystyle 161}(2 \cdot 3 + 6 \cdot 8...&#10;...+ 14&#10;\cdot 40 + 18 \cdot 46 + 22 \cdot 31 + 26 \cdot 6 + 30 \cdot 2) \approx 16$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14725" cy="371475"/>
            <wp:effectExtent l="19050" t="0" r="9525" b="0"/>
            <wp:docPr id="42" name="Рисунок 42" descr="\begin{displaymath}&#10;\sigma ^\ast = \sqrt {D_х^\ast } \approx 5,43,{\rm а}&#10;\quad&#10;...&#10;...yle \sigma ^\ast }\varphi (u_i ) = 118,6 \cdot \varphi&#10;(u_i )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begin{displaymath}&#10;\sigma ^\ast = \sqrt {D_х^\ast } \approx 5,43,{\rm а}&#10;\quad&#10;...&#10;...yle \sigma ^\ast }\varphi (u_i ) = 118,6 \cdot \varphi&#10;(u_i )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Составим расчетную таблицу, заполняя ее последовательно по столбцам слева направо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95"/>
        <w:gridCol w:w="600"/>
        <w:gridCol w:w="2070"/>
        <w:gridCol w:w="780"/>
        <w:gridCol w:w="1770"/>
        <w:gridCol w:w="660"/>
        <w:gridCol w:w="1260"/>
        <w:gridCol w:w="1605"/>
      </w:tblGrid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" cy="133350"/>
                  <wp:effectExtent l="19050" t="0" r="9525" b="0"/>
                  <wp:docPr id="43" name="Рисунок 43" descr="$i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$i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276225"/>
                  <wp:effectExtent l="19050" t="0" r="9525" b="0"/>
                  <wp:docPr id="44" name="Рисунок 44" descr="$x_{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$x_{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00150" cy="304800"/>
                  <wp:effectExtent l="19050" t="0" r="0" b="0"/>
                  <wp:docPr id="45" name="Рисунок 45" descr="$u_i = (x_i - x^\ast ) / \sigma ^\ast 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$u_i = (x_i - x^\ast ) / \sigma ^\ast 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71475" cy="304800"/>
                  <wp:effectExtent l="19050" t="0" r="9525" b="0"/>
                  <wp:docPr id="46" name="Рисунок 46" descr="$\phi (u_{i}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$\phi (u_{i}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09650" cy="304800"/>
                  <wp:effectExtent l="19050" t="0" r="0" b="0"/>
                  <wp:docPr id="47" name="Рисунок 47" descr="$n_{i}'=75,8\phi (u_{i}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$n_{i}'=75,8\phi (u_{i}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1450" cy="276225"/>
                  <wp:effectExtent l="19050" t="0" r="0" b="0"/>
                  <wp:docPr id="48" name="Рисунок 48" descr="$n_{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$n_{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85800" cy="323850"/>
                  <wp:effectExtent l="19050" t="0" r="0" b="0"/>
                  <wp:docPr id="49" name="Рисунок 49" descr="$(n_{i} - n_{i}')^{2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$(n_{i} - n_{i}')^{2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323850"/>
                  <wp:effectExtent l="19050" t="0" r="0" b="0"/>
                  <wp:docPr id="50" name="Рисунок 50" descr="$(n_{i} - n_{i}')^{2}/ n_{i}'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$(n_{i} - n_{i}')^{2}/ n_{i}'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-2,58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1,08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-1,84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0,44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0,05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25,85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0,72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0,033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-0,37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44,24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17,98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0,41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0,373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44,24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0,218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25,85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26,52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1,03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1,84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8,66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7,08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0,82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2,58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0,014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0,12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0,07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304800"/>
                  <wp:effectExtent l="19050" t="0" r="0" b="0"/>
                  <wp:docPr id="51" name="Рисунок 51" descr="$\sum 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$\sum 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28675" cy="323850"/>
                  <wp:effectExtent l="19050" t="0" r="9525" b="0"/>
                  <wp:docPr id="52" name="Рисунок 52" descr="$\chi_{эмп}^2 = 3,56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$\chi_{эмп}^2 = 3,56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 таблице критических точек распределения (прил. 5) по уровню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76225"/>
            <wp:effectExtent l="19050" t="0" r="9525" b="0"/>
            <wp:docPr id="53" name="Рисунок 53" descr="$\alpha = 0,0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\alpha = 0,01$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числу степеней свободы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66850" cy="285750"/>
            <wp:effectExtent l="19050" t="0" r="0" b="0"/>
            <wp:docPr id="54" name="Рисунок 54" descr="$k =s - 3 = 8 - 3 = 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k =s - 3 = 8 - 3 = 5$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находим критическую точку правосторонней критической области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76350" cy="285750"/>
            <wp:effectExtent l="19050" t="0" r="0" b="0"/>
            <wp:docPr id="55" name="Рисунок 55" descr="\begin{displaymath}&#10;\chi_{кр}^2 (0,01;5) = 15,1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begin{displaymath}&#10;\chi_{кр}^2 (0,01;5) = 15,1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62125" cy="323850"/>
            <wp:effectExtent l="19050" t="0" r="9525" b="0"/>
            <wp:docPr id="56" name="Рисунок 56" descr="$\chi_{эмп}^2 = 3,56 &lt; 15,1 = \chi_{кр}^2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\chi_{эмп}^2 = 3,56 &lt; 15,1 = \chi_{кр}^2 $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гипотезу о нормальном распределении генеральной совокупности принимаем.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133350"/>
            <wp:effectExtent l="19050" t="0" r="9525" b="0"/>
            <wp:docPr id="57" name="Рисунок 57" descr="$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$Z$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нормальная случайная величина, причем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6750" cy="304800"/>
            <wp:effectExtent l="19050" t="0" r="0" b="0"/>
            <wp:docPr id="58" name="Рисунок 58" descr="$M[Z] =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$M[Z] = 0$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8650" cy="304800"/>
            <wp:effectExtent l="19050" t="0" r="0" b="0"/>
            <wp:docPr id="59" name="Рисунок 59" descr="$\sigma(Z) = 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$\sigma(Z) = 1$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33350"/>
            <wp:effectExtent l="19050" t="0" r="0" b="0"/>
            <wp:docPr id="60" name="Рисунок 60" descr="$V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$V$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независимая от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133350"/>
            <wp:effectExtent l="19050" t="0" r="9525" b="0"/>
            <wp:docPr id="61" name="Рисунок 61" descr="$Z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$Z$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величина, которая распределена по закону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323850"/>
            <wp:effectExtent l="19050" t="0" r="0" b="0"/>
            <wp:docPr id="62" name="Рисунок 62" descr="$\chi^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\chi^{2}$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133350"/>
            <wp:effectExtent l="19050" t="0" r="0" b="0"/>
            <wp:docPr id="63" name="Рисунок 63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k$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степенями свободы. Тогда величина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62000" cy="438150"/>
            <wp:effectExtent l="19050" t="0" r="0" b="0"/>
            <wp:docPr id="64" name="Рисунок 64" descr="\begin{displaymath}&#10;T = {\displaystyle Z\over\displaystyle \sqrt {V \mathord{\left/ {\vphantom {V k}} \right.&#10;\kern-\nulldelimiterspace} k} 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begin{displaymath}&#10;T = {\displaystyle Z\over\displaystyle \sqrt {V \mathord{\left/ {\vphantom {V k}} \right.&#10;\kern-\nulldelimiterspace} k} 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имеет распределение, которое называют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123825"/>
            <wp:effectExtent l="19050" t="0" r="9525" b="0"/>
            <wp:docPr id="65" name="Рисунок 65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t$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pаспределением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или распределением Стьюдента (псевдоним английского статистика В.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Госсета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4300" cy="133350"/>
            <wp:effectExtent l="19050" t="0" r="0" b="0"/>
            <wp:docPr id="66" name="Рисунок 66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$k$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степенями свободы. С возрастанием числа степеней свободы распределение Стьюдента быстро приближается к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нормальному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Алгоритм применения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proofErr w:type="gramStart"/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123825"/>
            <wp:effectExtent l="19050" t="0" r="9525" b="0"/>
            <wp:docPr id="67" name="Рисунок 67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t$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proofErr w:type="gramEnd"/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критерия Стьюдента для сравнения оценки средних величин двух выборок</w:t>
      </w:r>
    </w:p>
    <w:p w:rsidR="0069490B" w:rsidRPr="0069490B" w:rsidRDefault="0069490B" w:rsidP="00694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Записать вариационный ряд результатов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2875" cy="133350"/>
            <wp:effectExtent l="19050" t="0" r="9525" b="0"/>
            <wp:docPr id="68" name="Рисунок 68" descr="$Х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Х$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экспериментальной группы.</w:t>
      </w:r>
    </w:p>
    <w:p w:rsidR="0069490B" w:rsidRPr="0069490B" w:rsidRDefault="0069490B" w:rsidP="00694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Записать вариационный ряд результатов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2400" cy="133350"/>
            <wp:effectExtent l="19050" t="0" r="0" b="0"/>
            <wp:docPr id="69" name="Рисунок 69" descr="$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$Y$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контрольной группы.</w:t>
      </w:r>
    </w:p>
    <w:p w:rsidR="0069490B" w:rsidRPr="0069490B" w:rsidRDefault="0069490B" w:rsidP="00694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Найти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выборочные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средние двух выборок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133350"/>
            <wp:effectExtent l="19050" t="0" r="9525" b="0"/>
            <wp:docPr id="70" name="Рисунок 70" descr="$x^{\ast 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$x^{\ast }$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0975" cy="285750"/>
            <wp:effectExtent l="19050" t="0" r="9525" b="0"/>
            <wp:docPr id="71" name="Рисунок 71" descr="$y^{\ast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y^{\ast}$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выборочные дисперсии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0025" cy="323850"/>
            <wp:effectExtent l="19050" t="0" r="9525" b="0"/>
            <wp:docPr id="72" name="Рисунок 72" descr="$S_x^2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S_x^2 $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0025" cy="323850"/>
            <wp:effectExtent l="19050" t="0" r="9525" b="0"/>
            <wp:docPr id="73" name="Рисунок 73" descr="$S_y^2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S_y^2 $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 эмпирическое значение критической статистики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086100" cy="733425"/>
            <wp:effectExtent l="19050" t="0" r="0" b="0"/>
            <wp:docPr id="74" name="Рисунок 74" descr="\begin{displaymath}&#10;t_{эмп} = {\displaystyle \left\vert {x^\ast - y^\ast } \righ...&#10;... {{\displaystyle n_1 \cdot&#10;n_2 \over\displaystyle n_1 + n_2 }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begin{displaymath}&#10;t_{эмп} = {\displaystyle \left\vert {x^\ast - y^\ast } \righ...&#10;... {{\displaystyle n_1 \cdot&#10;n_2 \over\displaystyle n_1 + n_2 }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Определить по таблице критическое значение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76350" cy="304800"/>
            <wp:effectExtent l="19050" t="0" r="0" b="0"/>
            <wp:docPr id="75" name="Рисунок 75" descr="$t_{кр} (\alpha ,n_1 + n_2&#10;- 2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t_{кр} (\alpha ,n_1 + n_2&#10;- 2)$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соответствующего уровня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76" name="Рисунок 76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\alpha 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данного числа степеней свободы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66800" cy="276225"/>
            <wp:effectExtent l="19050" t="0" r="0" b="0"/>
            <wp:docPr id="77" name="Рисунок 77" descr="$r = n_1 + n_2 - 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$r = n_1 + n_2 - 2$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85800" cy="276225"/>
            <wp:effectExtent l="19050" t="0" r="0" b="0"/>
            <wp:docPr id="78" name="Рисунок 78" descr="$t_{эмп} \ge t_{кр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t_{эмп} \ge t_{кр} $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различия между средними значениями экспериментальной и контрольной групп существенны на данном уровне значимости.</w:t>
      </w:r>
      <w:proofErr w:type="gramEnd"/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Сравнение двух средних нормальных генеральных совокупностей.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 при заданном уровне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79" name="Рисунок 79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\alpha 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проверить нулевую гипотезу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28725" cy="304800"/>
            <wp:effectExtent l="19050" t="0" r="9525" b="0"/>
            <wp:docPr id="80" name="Рисунок 80" descr="$Н_{0} : М[Х] = М[Y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$Н_{0} : М[Х] = М[Y]$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неизвестными, но одинаковыми дисперсиями (в случае независимых малых выборок) при конкурирующей гипотезе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14400" cy="304800"/>
            <wp:effectExtent l="19050" t="0" r="0" b="0"/>
            <wp:docPr id="81" name="Рисунок 81" descr="$М[Х] \ne М[Y]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М[Х] \ne М[Y]$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надо вычислить наблюдаемое значение критерия: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67100" cy="571500"/>
            <wp:effectExtent l="19050" t="0" r="0" b="0"/>
            <wp:docPr id="82" name="Рисунок 82" descr="\begin{displaymath}&#10;t_{эмп} = {\displaystyle \left\vert {х^\ast - у^\ast } \righ...&#10;... \sqrt {{\displaystyle nm(n + m - 2)\over\displaystyle n + m}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begin{displaymath}&#10;t_{эмп} = {\displaystyle \left\vert {х^\ast - у^\ast } \righ...&#10;... \sqrt {{\displaystyle nm(n + m - 2)\over\displaystyle n + m}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по таблице критических точек распределения Стьюдента по заданному уровню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83" name="Рисунок 83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$\alpha 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числу степеней свободы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81075" cy="285750"/>
            <wp:effectExtent l="19050" t="0" r="9525" b="0"/>
            <wp:docPr id="84" name="Рисунок 84" descr="$k = n + m- 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k = n + m- 2$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критическую точку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0550" cy="304800"/>
            <wp:effectExtent l="19050" t="0" r="0" b="0"/>
            <wp:docPr id="85" name="Рисунок 85" descr="$t_{кр}(\alpha; k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t_{кр}(\alpha; k)$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Пример 189.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экспериментальной и контрольной групп в ходе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5-тилетнего эксперимента чтения одинаковых лекционных курсов и проведения практических занятий при корреляции по годам средней успеваемости групп на начало эксперимента получено следующее варьирование разницы средних проявлений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квазиисследовательской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творческой деятельности студентов по годам для дисциплины теория вероятностей (с множителем 100):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20"/>
        <w:gridCol w:w="660"/>
        <w:gridCol w:w="660"/>
        <w:gridCol w:w="660"/>
        <w:gridCol w:w="660"/>
        <w:gridCol w:w="660"/>
        <w:gridCol w:w="1155"/>
      </w:tblGrid>
      <w:tr w:rsidR="0069490B" w:rsidRPr="0069490B" w:rsidTr="0069490B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эксперимент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0550" cy="352425"/>
                  <wp:effectExtent l="19050" t="0" r="0" b="0"/>
                  <wp:docPr id="86" name="Рисунок 86" descr="$\overline d_{э} = 6,2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$\overline d_{э} = 6,2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контроль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352425"/>
                  <wp:effectExtent l="19050" t="0" r="9525" b="0"/>
                  <wp:docPr id="87" name="Рисунок 87" descr="$\overline d _{к} = 1,6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$\overline d _{к} = 1,6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Используя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5725" cy="123825"/>
            <wp:effectExtent l="19050" t="0" r="9525" b="0"/>
            <wp:docPr id="88" name="Рисунок 88" descr="$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$t$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критерий Стьюдента на 1%-м уровне значимости, докажите достоверность различия между средними величинами опыта и контроля.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Решение. В нашем случае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0075" cy="285750"/>
            <wp:effectExtent l="19050" t="0" r="9525" b="0"/>
            <wp:docPr id="89" name="Рисунок 89" descr="$х^{\ast } = 6,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$х^{\ast } = 6,2$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0075" cy="285750"/>
            <wp:effectExtent l="19050" t="0" r="9525" b="0"/>
            <wp:docPr id="90" name="Рисунок 90" descr="$y^{\ast } = 1,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$y^{\ast } = 1,6$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Найдем исправленные дисперсии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572000" cy="361950"/>
            <wp:effectExtent l="19050" t="0" r="0" b="0"/>
            <wp:docPr id="91" name="Рисунок 91" descr="\begin{displaymath}&#10;S_х^2 = {\displaystyle 1\over\displaystyle 4}\left[ {(5 - 6,...&#10;...2&#10;\cdot 2} \right] \approx 0,7{\rm и}&#10;\quad&#10;S_у^2 \approx 0,3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\begin{displaymath}&#10;S_х^2 = {\displaystyle 1\over\displaystyle 4}\left[ {(5 - 6,...&#10;...2&#10;\cdot 2} \right] \approx 0,7{\rm и}&#10;\quad&#10;S_у^2 \approx 0,3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Тогда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552825" cy="581025"/>
            <wp:effectExtent l="19050" t="0" r="9525" b="0"/>
            <wp:docPr id="92" name="Рисунок 92" descr="$t_{эмп} = {\displaystyle 6,2 - 1,6\over\displaystyle \sqrt {4 \cdot 0,7 + 4 \cd...&#10;...displaystyle 5 \cdot 5 \cdot (5 + 5 - 2)\over\displaystyle 5 + 5}} \approx 10,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$t_{эмп} = {\displaystyle 6,2 - 1,6\over\displaystyle \sqrt {4 \cdot 0,7 + 4 \cd...&#10;...displaystyle 5 \cdot 5 \cdot (5 + 5 - 2)\over\displaystyle 5 + 5}} \approx 10,3$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по приложению 4 находим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76350" cy="304800"/>
            <wp:effectExtent l="19050" t="0" r="0" b="0"/>
            <wp:docPr id="93" name="Рисунок 93" descr="$t_{кр}(0,01;8) = 3,3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$t_{кр}(0,01;8) = 3,36$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71650" cy="304800"/>
            <wp:effectExtent l="19050" t="0" r="0" b="0"/>
            <wp:docPr id="94" name="Рисунок 94" descr="$\left\vert {t_{эмп}} \right\vert = 10,3 &gt; 3,36 = t_{кр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$\left\vert {t_{эмп}} \right\vert = 10,3 &gt; 3,36 = t_{кр} $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нулевую гипотезу о незначительности различия между средними величинами опыта и контроля отвергают.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 Проверка гипотезы о значимости выборочного коэффициента корреляции.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того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чтобы при данном уровне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95" name="Рисунок 95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$\alpha 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проверить нулевую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гипотезу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5325" cy="285750"/>
            <wp:effectExtent l="19050" t="0" r="9525" b="0"/>
            <wp:docPr id="96" name="Рисунок 96" descr="$Н_{0}: r =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$Н_{0}: r = 0$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равенстве нулю генерального коэффициента корреляции нормальной двумерной случайной величины при конкурирующей гипотезе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5325" cy="285750"/>
            <wp:effectExtent l="19050" t="0" r="9525" b="0"/>
            <wp:docPr id="97" name="Рисунок 97" descr="$H_{1}: r \ne 0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$H_{1}: r \ne 0 $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надо вычислить наблюдаемое значение критерия: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52625" cy="323850"/>
            <wp:effectExtent l="19050" t="0" r="9525" b="0"/>
            <wp:docPr id="98" name="Рисунок 98" descr="\begin{displaymath}&#10;t_{эмп} = {r^\ast \sqrt {n - 2} } \mathord{\left/ {\vphantom...&#10;... \right.&#10;\kern-\nulldelimiterspace} {\sqrt {1 - (r^\ast )^2} 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begin{displaymath}&#10;t_{эмп} = {r^\ast \sqrt {n - 2} } \mathord{\left/ {\vphantom...&#10;... \right.&#10;\kern-\nulldelimiterspace} {\sqrt {1 - (r^\ast )^2} 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по таблице критических точек распределения Стьюдента по заданному уровню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99" name="Рисунок 99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\alpha 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числу степеней свободы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6750" cy="285750"/>
            <wp:effectExtent l="19050" t="0" r="0" b="0"/>
            <wp:docPr id="100" name="Рисунок 100" descr="$k = n - 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k = n - 2$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критическую точку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0550" cy="304800"/>
            <wp:effectExtent l="19050" t="0" r="0" b="0"/>
            <wp:docPr id="101" name="Рисунок 101" descr="$t_{кр}(\alpha; k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t_{кр}(\alpha; k)$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Пример 190.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Определите, существует ли корреляционная связь между рождаемостью и смертностью для городов Ярославской области, используя информационно-статистические материалы по итогам 2002 года в сравнении с предыдущим.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13"/>
        <w:gridCol w:w="1226"/>
        <w:gridCol w:w="1047"/>
        <w:gridCol w:w="1332"/>
        <w:gridCol w:w="1005"/>
        <w:gridCol w:w="1005"/>
        <w:gridCol w:w="1020"/>
      </w:tblGrid>
      <w:tr w:rsidR="0069490B" w:rsidRPr="0069490B" w:rsidTr="0069490B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Города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Ярославль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Рыбинск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Переславль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Тутаев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Углич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Рождаемость</w:t>
            </w:r>
          </w:p>
          <w:p w:rsidR="0069490B" w:rsidRPr="0069490B" w:rsidRDefault="0069490B" w:rsidP="0069490B">
            <w:pPr>
              <w:spacing w:before="100" w:beforeAutospacing="1" w:after="100" w:afterAutospacing="1" w:line="240" w:lineRule="auto"/>
              <w:ind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104,9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102,7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114,8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124,1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104,0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119,3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Смертность</w:t>
            </w:r>
          </w:p>
          <w:p w:rsidR="0069490B" w:rsidRPr="0069490B" w:rsidRDefault="0069490B" w:rsidP="0069490B">
            <w:pPr>
              <w:spacing w:before="100" w:beforeAutospacing="1" w:after="100" w:afterAutospacing="1" w:line="240" w:lineRule="auto"/>
              <w:ind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99,5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103,0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102,5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114,0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105,9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124450" cy="361950"/>
            <wp:effectExtent l="19050" t="0" r="0" b="0"/>
            <wp:docPr id="102" name="Рисунок 102" descr="\begin{displaymath}&#10;х^\ast = {\displaystyle 1\over\displaystyle 6}(107,9 + 102,7...&#10;...24,1 + 104 + 119,3) \approx&#10;111,6;&#10;\quad&#10;y^\ast \approx 104,7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begin{displaymath}&#10;х^\ast = {\displaystyle 1\over\displaystyle 6}(107,9 + 102,7...&#10;...24,1 + 104 + 119,3) \approx&#10;111,6;&#10;\quad&#10;y^\ast \approx 104,7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2). Вычислим выборочную ковариацию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29400" cy="390525"/>
            <wp:effectExtent l="19050" t="0" r="0" b="0"/>
            <wp:docPr id="103" name="Рисунок 103" descr="$k(X,Y) = {\displaystyle 1\over\displaystyle 6}\left[ {(104,9 - 111,6) \cdot (10...&#10;....... + (119,3 - 111,6) \cdot \left. {(105,9 - 104,7)} \right] \approx&#10;- 7,01.3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k(X,Y) = {\displaystyle 1\over\displaystyle 6}\left[ {(104,9 - 111,6) \cdot (10...&#10;....... + (119,3 - 111,6) \cdot \left. {(105,9 - 104,7)} \right] \approx&#10;- 7,01.3)$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Найдем выборочные дисперсии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76975" cy="361950"/>
            <wp:effectExtent l="19050" t="0" r="9525" b="0"/>
            <wp:docPr id="104" name="Рисунок 104" descr="\begin{displaymath}&#10;D_х^\ast = {\displaystyle 1\over\displaystyle 6}\left[ {(104...&#10;...111,6)^2} \right] \approx 67,94;&#10;\quad&#10;D_у^\ast \approx 20,73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\begin{displaymath}&#10;D_х^\ast = {\displaystyle 1\over\displaystyle 6}\left[ {(104...&#10;...111,6)^2} \right] \approx 67,94;&#10;\quad&#10;D_у^\ast \approx 20,73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4). Вычислим выборочный коэффициент корреляции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71850" cy="542925"/>
            <wp:effectExtent l="19050" t="0" r="0" b="0"/>
            <wp:docPr id="105" name="Рисунок 105" descr="\begin{displaymath}&#10;r(X,Y) = {\displaystyle k(X,Y)\over\displaystyle \sqrt {D_х^...&#10;...over\displaystyle \sqrt {67,94 \cdot 20,73} } \approx - 0,187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\begin{displaymath}&#10;r(X,Y) = {\displaystyle k(X,Y)\over\displaystyle \sqrt {D_х^...&#10;...over\displaystyle \sqrt {67,94 \cdot 20,73} } \approx - 0,187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5). Вычислим наблюдаемое значение критерия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69490B" w:rsidRPr="0069490B" w:rsidRDefault="0069490B" w:rsidP="006949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028950" cy="476250"/>
            <wp:effectExtent l="19050" t="0" r="0" b="0"/>
            <wp:docPr id="106" name="Рисунок 106" descr="\begin{displaymath}&#10;t_{эмп} = {\displaystyle r\sqrt {n - 2} \over\displaystyle \...&#10;...2\over\displaystyle \sqrt {1 - ( - 0,187)^2} } \approx - 0,38.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\begin{displaymath}&#10;t_{эмп} = {\displaystyle r\sqrt {n - 2} \over\displaystyle \...&#10;...2\over\displaystyle \sqrt {1 - ( - 0,187)^2} } \approx - 0,38.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 w:type="textWrapping" w:clear="all"/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6). Выберем уровень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2925" cy="276225"/>
            <wp:effectExtent l="19050" t="0" r="9525" b="0"/>
            <wp:docPr id="107" name="Рисунок 107" descr="$\alpha = 0,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\alpha = 0,1$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найдем критическую точку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0150" cy="304800"/>
            <wp:effectExtent l="19050" t="0" r="0" b="0"/>
            <wp:docPr id="108" name="Рисунок 108" descr="$t_{кр}(0,1; 4) = 2,13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t_{кр}(0,1; 4) = 2,13$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7). Поскольку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71650" cy="304800"/>
            <wp:effectExtent l="19050" t="0" r="0" b="0"/>
            <wp:docPr id="109" name="Рисунок 109" descr="$\left\vert {t_{эмп}} \right\vert = 0,38 &lt; 2,13 = t_{кр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\left\vert {t_{эмп}} \right\vert = 0,38 &lt; 2,13 = t_{кр}$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нет оснований отвергать нулевую гипотезу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5325" cy="285750"/>
            <wp:effectExtent l="19050" t="0" r="9525" b="0"/>
            <wp:docPr id="110" name="Рисунок 110" descr="$Н_{0}: r =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Н_{0}: r = 0$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Вопросы для самоконтроля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Назовите основные типы статистических критериев проверки гипотезы.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каких случаях применяются критерии Стьюдента и Пирсона?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 определяются степени свободы?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выборки следует считать однородными?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Какие критерии однородности вы знаете? Каковы условия применимости этих критериев?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Почему в критерии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323850"/>
            <wp:effectExtent l="19050" t="0" r="0" b="0"/>
            <wp:docPr id="111" name="Рисунок 111" descr="$\chi^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chi^{2}$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Пирсона не может быть недопустимо малых значений критической статистики?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Коэффициенты ранговой корреляции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Спирмена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Кендалла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критические точки распределения Стьюдента.</w:t>
      </w:r>
    </w:p>
    <w:p w:rsidR="0069490B" w:rsidRPr="0069490B" w:rsidRDefault="0069490B" w:rsidP="00694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Приведите примеры практических задач, когда необходима проверка гипотез о равенстве математических ожиданий, дисперсий.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Задачи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371. По выборке объема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76250" cy="123825"/>
            <wp:effectExtent l="19050" t="0" r="0" b="0"/>
            <wp:docPr id="112" name="Рисунок 112" descr="$n = 16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n = 16$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извлеченной из нормальной генеральной совокупности, найдены выборочная средняя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76275" cy="285750"/>
            <wp:effectExtent l="19050" t="0" r="9525" b="0"/>
            <wp:docPr id="113" name="Рисунок 113" descr="$х^{\ast }= 59,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х^{\ast }= 59,1$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"исправленное" среднее </w:t>
      </w:r>
      <w:proofErr w:type="spell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квадратическое</w:t>
      </w:r>
      <w:proofErr w:type="spell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отклонение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85750"/>
            <wp:effectExtent l="19050" t="0" r="9525" b="0"/>
            <wp:docPr id="114" name="Рисунок 114" descr="$S^{\ast } = 1,8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S^{\ast } = 1,8$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Проверьте нулевую гипотезу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14425" cy="285750"/>
            <wp:effectExtent l="19050" t="0" r="9525" b="0"/>
            <wp:docPr id="115" name="Рисунок 115" descr="$Н_{0} : а = а_{0} = 6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Н_{0} : а = а_{0} = 60$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конкурирующей гипотезе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71525" cy="285750"/>
            <wp:effectExtent l="19050" t="0" r="9525" b="0"/>
            <wp:docPr id="116" name="Рисунок 116" descr="$Н_{1} : а \ne 6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Н_{1} : а \ne 60$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уровне значимости 0,05.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372. Проектный контролируемый размер изделий, изготавливаемых станком-автоматом,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00100" cy="276225"/>
            <wp:effectExtent l="19050" t="0" r="0" b="0"/>
            <wp:docPr id="117" name="Рисунок 117" descr="$а = а_{0} = 2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$а = а_{0} = 25$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мм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Измерения 20 случайно отобранных изделий дали следующие результаты: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080"/>
        <w:gridCol w:w="645"/>
        <w:gridCol w:w="645"/>
        <w:gridCol w:w="645"/>
        <w:gridCol w:w="645"/>
        <w:gridCol w:w="660"/>
      </w:tblGrid>
      <w:tr w:rsidR="0069490B" w:rsidRPr="0069490B" w:rsidTr="0069490B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Контролируемый размер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24,8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24,9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25,0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25,1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25,3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4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</w:t>
            </w:r>
            <w:proofErr w:type="gramStart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а(</w:t>
            </w:r>
            <w:proofErr w:type="gramEnd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изделий)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Проверьте нулевую гипотезу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14425" cy="285750"/>
            <wp:effectExtent l="19050" t="0" r="9525" b="0"/>
            <wp:docPr id="118" name="Рисунок 118" descr="$Н_{0} : а = а_{0} = 2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$Н_{0} : а = а_{0} = 25$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конкурирующей гипотезе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71525" cy="285750"/>
            <wp:effectExtent l="19050" t="0" r="9525" b="0"/>
            <wp:docPr id="119" name="Рисунок 119" descr="$Н_{1} : а \ne 2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$Н_{1} : а \ne 25$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уровне значимости 0,05.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373. Физическая подготовка 10 спортсменов была проверена при поступлении на факультет физической культуры, а затем после первого семестра. Итоги проверки в баллах оказались следующими: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43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65"/>
      </w:tblGrid>
      <w:tr w:rsidR="0069490B" w:rsidRPr="0069490B" w:rsidTr="0069490B">
        <w:trPr>
          <w:tblCellSpacing w:w="15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баллов при поступлении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баллов после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" cy="133350"/>
                  <wp:effectExtent l="19050" t="0" r="9525" b="0"/>
                  <wp:docPr id="120" name="Рисунок 120" descr="${\rm 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${\rm 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семестра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Установите при уровне значимости 0,1, значимо или незначимо улучшилась физическая подготовка спортсменов, в предположении, что число баллов распределено нормально.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374. Известны следующие выборочные данные о посеве яровых за день (в процентах к плану) хозяйствами области: 3, 4, 7, 1, 3, 3, 1, 5, 6, 2, 4, 3, 4, 5, 2, 2, 4, 3, 5, 6, 4, 3, 2, 5, 4.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Составьте вариационный ряд, постройте полигон относительных частот и проверьте по критерию Пирсона, что распределение нормальное.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375. Точность работы станка-автомата проверяется по дисперсии контролируемого размера изделий, которая не должна превышать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09600" cy="323850"/>
            <wp:effectExtent l="19050" t="0" r="0" b="0"/>
            <wp:docPr id="121" name="Рисунок 121" descr="$\sigma _0^2 = 0,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$\sigma _0^2 = 0,1$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Взята проба из 25 случайно отобранных изделий, которая дала следующие результаты измерений: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75"/>
        <w:gridCol w:w="600"/>
        <w:gridCol w:w="600"/>
        <w:gridCol w:w="600"/>
        <w:gridCol w:w="600"/>
        <w:gridCol w:w="615"/>
      </w:tblGrid>
      <w:tr w:rsidR="0069490B" w:rsidRPr="0069490B" w:rsidTr="0069490B">
        <w:trPr>
          <w:tblCellSpacing w:w="15" w:type="dxa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контролируемый размер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4,4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4,5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частота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Проверьте, обеспечивает ли станок требуемую точность при уровне значимости 0,05.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376. Исследование в течение 10 дней производительности двух предприятий, выпускающих стиральные машины, дало следующие результаты: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22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80"/>
      </w:tblGrid>
      <w:tr w:rsidR="0069490B" w:rsidRPr="0069490B" w:rsidTr="0069490B">
        <w:trPr>
          <w:tblCellSpacing w:w="15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1-е предприятие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2-е предприятие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Можно ли считать одинаковыми распределения производительности выпуска стиральных машин на обоих предприятиях при уровне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9125" cy="276225"/>
            <wp:effectExtent l="19050" t="0" r="9525" b="0"/>
            <wp:docPr id="122" name="Рисунок 122" descr="$\alpha =0,05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$\alpha =0,05$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II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377. Во время медосбора были получены следующие выборочные данные о суточной прибавке меда на пасеках области: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975"/>
        <w:gridCol w:w="660"/>
        <w:gridCol w:w="660"/>
        <w:gridCol w:w="660"/>
        <w:gridCol w:w="660"/>
        <w:gridCol w:w="660"/>
        <w:gridCol w:w="675"/>
      </w:tblGrid>
      <w:tr w:rsidR="0069490B" w:rsidRPr="0069490B" w:rsidTr="0069490B">
        <w:trPr>
          <w:tblCellSpacing w:w="15" w:type="dxa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Суточная прибавка (</w:t>
            </w:r>
            <w:proofErr w:type="gramStart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3 - 4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4 - 5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5 - 6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6 - 7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7 - 8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8 - 9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пчелосемей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Подчиняется ли суточная прибавка меда нормальному закону?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378. Найдите выборочный коэффициент ранговой корреляции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измерениями</w:t>
      </w:r>
      <w:proofErr w:type="gramEnd"/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двумя приборами шести деталей (в сотых долях миллиметра):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540"/>
        <w:gridCol w:w="660"/>
        <w:gridCol w:w="660"/>
        <w:gridCol w:w="660"/>
        <w:gridCol w:w="660"/>
        <w:gridCol w:w="660"/>
        <w:gridCol w:w="675"/>
      </w:tblGrid>
      <w:tr w:rsidR="0069490B" w:rsidRPr="0069490B" w:rsidTr="0069490B">
        <w:trPr>
          <w:tblCellSpacing w:w="15" w:type="dxa"/>
        </w:trPr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1925" cy="276225"/>
                  <wp:effectExtent l="19050" t="0" r="9525" b="0"/>
                  <wp:docPr id="123" name="Рисунок 123" descr="$x_{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$x_{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276225"/>
                  <wp:effectExtent l="19050" t="0" r="0" b="0"/>
                  <wp:docPr id="124" name="Рисунок 124" descr="$y_{i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$y_{i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Установите, при каком уровне значимости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3825" cy="123825"/>
            <wp:effectExtent l="19050" t="0" r="9525" b="0"/>
            <wp:docPr id="125" name="Рисунок 125" descr="$\alpha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$\alpha $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ранговая корреляционная связь будет значимой.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III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379. Результаты выборочного обследования коров стада одного сельхозпредприятия по годовому надою приведены в таблице: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765"/>
        <w:gridCol w:w="615"/>
        <w:gridCol w:w="615"/>
        <w:gridCol w:w="615"/>
        <w:gridCol w:w="615"/>
        <w:gridCol w:w="615"/>
        <w:gridCol w:w="615"/>
        <w:gridCol w:w="615"/>
        <w:gridCol w:w="630"/>
      </w:tblGrid>
      <w:tr w:rsidR="0069490B" w:rsidRPr="0069490B" w:rsidTr="0069490B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Годовой надой (</w:t>
            </w:r>
            <w:proofErr w:type="spellStart"/>
            <w:proofErr w:type="gramStart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</w:t>
            </w:r>
            <w:proofErr w:type="spellEnd"/>
            <w:proofErr w:type="gramEnd"/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кг.)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2,7-2,9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2,9-3,1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3,1-3,3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3,3-3,5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3,5-3,7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3,7-3,9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3,9-4,1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4,1-4,3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3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коров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Выясните, является ли распределение годового надоя нормальным. Найдите процент надоев в среднем по хозяйству не менее 3500 кг и процент коров, у которых средний годовой надой отличается от среднего годового надоя по хозяйству меньше чем на 500 кг.</w:t>
      </w:r>
    </w:p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380. По выборке объема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2450" cy="123825"/>
            <wp:effectExtent l="19050" t="0" r="0" b="0"/>
            <wp:docPr id="126" name="Рисунок 126" descr="$n = 10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$n = 100$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известной из двумерной нормальной генеральной совокупности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47675" cy="304800"/>
            <wp:effectExtent l="19050" t="0" r="9525" b="0"/>
            <wp:docPr id="127" name="Рисунок 127" descr="$(Х,Y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$(Х,Y)$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составлена корреляционная таблица: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825"/>
        <w:gridCol w:w="900"/>
        <w:gridCol w:w="900"/>
        <w:gridCol w:w="900"/>
        <w:gridCol w:w="900"/>
        <w:gridCol w:w="900"/>
        <w:gridCol w:w="900"/>
        <w:gridCol w:w="1065"/>
      </w:tblGrid>
      <w:tr w:rsidR="0069490B" w:rsidRPr="0069490B" w:rsidTr="0069490B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</w:t>
            </w:r>
          </w:p>
          <w:p w:rsidR="0069490B" w:rsidRPr="0069490B" w:rsidRDefault="0069490B" w:rsidP="0069490B">
            <w:pPr>
              <w:spacing w:before="100" w:beforeAutospacing="1" w:after="100" w:afterAutospacing="1" w:line="240" w:lineRule="auto"/>
              <w:ind w:firstLine="4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276225"/>
                  <wp:effectExtent l="19050" t="0" r="0" b="0"/>
                  <wp:docPr id="128" name="Рисунок 128" descr="$n_{х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$n_{х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69490B" w:rsidRPr="0069490B" w:rsidTr="0069490B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90500" cy="276225"/>
                  <wp:effectExtent l="19050" t="0" r="0" b="0"/>
                  <wp:docPr id="129" name="Рисунок 129" descr="$n_{у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$n_{у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52450" cy="123825"/>
                  <wp:effectExtent l="19050" t="0" r="0" b="0"/>
                  <wp:docPr id="130" name="Рисунок 130" descr="$n = 100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$n = 100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490B" w:rsidRPr="0069490B" w:rsidRDefault="0069490B" w:rsidP="0069490B">
      <w:pPr>
        <w:spacing w:before="100" w:beforeAutospacing="1" w:after="100" w:afterAutospacing="1" w:line="240" w:lineRule="auto"/>
        <w:ind w:firstLine="4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Найдите выборочный коэффициент корреляции и проверьте нулевую гипотезу о равенстве генерального коэффициента корреляции нулю при конкурирующей гипотезе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5325" cy="285750"/>
            <wp:effectExtent l="19050" t="0" r="9525" b="0"/>
            <wp:docPr id="131" name="Рисунок 131" descr="$Н_{1}: r \ne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$Н_{1}: r \ne 0$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при уровне значимости 0,05.</w:t>
      </w:r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6" style="width:0;height:1.5pt" o:hralign="center" o:hrstd="t" o:hrnoshade="t" o:hr="t" fillcolor="black" stroked="f"/>
        </w:pic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5"/>
        <w:gridCol w:w="765"/>
        <w:gridCol w:w="735"/>
      </w:tblGrid>
      <w:tr w:rsidR="0069490B" w:rsidRPr="0069490B" w:rsidTr="0069490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644" type="#_x0000_t75" style="width:36.75pt;height:22.5pt" o:ole="">
                  <v:imagedata r:id="rId118" o:title=""/>
                </v:shape>
                <w:control r:id="rId119" w:name="DefaultOcxName3" w:shapeid="_x0000_i164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643" type="#_x0000_t75" style="width:36.75pt;height:22.5pt" o:ole="">
                  <v:imagedata r:id="rId120" o:title=""/>
                </v:shape>
                <w:control r:id="rId121" w:name="DefaultOcxName4" w:shapeid="_x0000_i1643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490B" w:rsidRPr="0069490B" w:rsidRDefault="0069490B" w:rsidP="006949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9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 id="_x0000_i1642" type="#_x0000_t75" style="width:35.25pt;height:22.5pt" o:ole="">
                  <v:imagedata r:id="rId122" o:title=""/>
                </v:shape>
                <w:control r:id="rId123" w:name="DefaultOcxName5" w:shapeid="_x0000_i1642"/>
              </w:object>
            </w:r>
          </w:p>
        </w:tc>
      </w:tr>
    </w:tbl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Далее: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hyperlink r:id="rId124" w:history="1">
        <w:r w:rsidRPr="0069490B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§39. Математическая статистика в</w:t>
        </w:r>
        <w:proofErr w:type="gramStart"/>
      </w:hyperlink>
      <w:bookmarkEnd w:id="0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proofErr w:type="gramEnd"/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верх: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hyperlink r:id="rId125" w:history="1">
        <w:r w:rsidRPr="0069490B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Глава V. Математическая статистика</w:t>
        </w:r>
        <w:proofErr w:type="gramStart"/>
      </w:hyperlink>
      <w:bookmarkEnd w:id="1"/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</w:t>
      </w:r>
      <w:proofErr w:type="gramEnd"/>
      <w:r w:rsidRPr="0069490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азад:</w:t>
      </w:r>
      <w:r w:rsidRPr="0069490B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hyperlink r:id="rId126" w:history="1">
        <w:r w:rsidRPr="0069490B">
          <w:rPr>
            <w:rFonts w:ascii="Times New Roman" w:eastAsia="Times New Roman" w:hAnsi="Times New Roman" w:cs="Times New Roman"/>
            <w:color w:val="0000FF"/>
            <w:sz w:val="27"/>
            <w:u w:val="single"/>
            <w:lang w:eastAsia="ru-RU"/>
          </w:rPr>
          <w:t>§37. Статистические гипотезы</w:t>
        </w:r>
      </w:hyperlink>
      <w:bookmarkEnd w:id="2"/>
    </w:p>
    <w:p w:rsidR="0069490B" w:rsidRPr="0069490B" w:rsidRDefault="0069490B" w:rsidP="0069490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</w:pPr>
      <w:r w:rsidRPr="006949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br/>
      </w:r>
      <w:hyperlink r:id="rId127" w:history="1">
        <w:r w:rsidRPr="0069490B">
          <w:rPr>
            <w:rFonts w:ascii="Times New Roman" w:eastAsia="Times New Roman" w:hAnsi="Times New Roman" w:cs="Times New Roman"/>
            <w:i/>
            <w:iCs/>
            <w:color w:val="0000FF"/>
            <w:sz w:val="27"/>
            <w:u w:val="single"/>
            <w:lang w:eastAsia="ru-RU"/>
          </w:rPr>
          <w:t>ЯГПУ, Центр информационных технологий обучения</w:t>
        </w:r>
      </w:hyperlink>
      <w:r w:rsidRPr="0069490B">
        <w:rPr>
          <w:rFonts w:ascii="Times New Roman" w:eastAsia="Times New Roman" w:hAnsi="Times New Roman" w:cs="Times New Roman"/>
          <w:i/>
          <w:iCs/>
          <w:color w:val="000000"/>
          <w:sz w:val="27"/>
          <w:lang w:eastAsia="ru-RU"/>
        </w:rPr>
        <w:t> </w:t>
      </w:r>
      <w:r w:rsidRPr="0069490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br/>
        <w:t>2006-03-04</w:t>
      </w:r>
    </w:p>
    <w:p w:rsidR="00502A5E" w:rsidRDefault="0069490B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906A1"/>
    <w:multiLevelType w:val="multilevel"/>
    <w:tmpl w:val="F11E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152E42"/>
    <w:multiLevelType w:val="multilevel"/>
    <w:tmpl w:val="88107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69088D"/>
    <w:multiLevelType w:val="multilevel"/>
    <w:tmpl w:val="54F2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490B"/>
    <w:rsid w:val="00096267"/>
    <w:rsid w:val="006622C7"/>
    <w:rsid w:val="0069490B"/>
    <w:rsid w:val="007431C6"/>
    <w:rsid w:val="00A15A5E"/>
    <w:rsid w:val="00C920BF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paragraph" w:styleId="2">
    <w:name w:val="heading 2"/>
    <w:basedOn w:val="a"/>
    <w:link w:val="20"/>
    <w:uiPriority w:val="9"/>
    <w:qFormat/>
    <w:rsid w:val="00694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49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69490B"/>
  </w:style>
  <w:style w:type="character" w:styleId="a3">
    <w:name w:val="Hyperlink"/>
    <w:basedOn w:val="a0"/>
    <w:uiPriority w:val="99"/>
    <w:semiHidden/>
    <w:unhideWhenUsed/>
    <w:rsid w:val="0069490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9490B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69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Address"/>
    <w:basedOn w:val="a"/>
    <w:link w:val="HTML0"/>
    <w:uiPriority w:val="99"/>
    <w:semiHidden/>
    <w:unhideWhenUsed/>
    <w:rsid w:val="0069490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69490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9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49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control" Target="activeX/activeX6.xml"/><Relationship Id="rId128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13" Type="http://schemas.openxmlformats.org/officeDocument/2006/relationships/image" Target="media/image106.png"/><Relationship Id="rId118" Type="http://schemas.openxmlformats.org/officeDocument/2006/relationships/image" Target="media/image111.wmf"/><Relationship Id="rId126" Type="http://schemas.openxmlformats.org/officeDocument/2006/relationships/hyperlink" Target="http://cito-web.yspu.org/link1/metod/theory/node43.html" TargetMode="External"/><Relationship Id="rId8" Type="http://schemas.openxmlformats.org/officeDocument/2006/relationships/control" Target="activeX/activeX2.xml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control" Target="activeX/activeX5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16" Type="http://schemas.openxmlformats.org/officeDocument/2006/relationships/image" Target="media/image109.png"/><Relationship Id="rId124" Type="http://schemas.openxmlformats.org/officeDocument/2006/relationships/hyperlink" Target="http://cito-web.yspu.org/link1/metod/theory/node45.html" TargetMode="External"/><Relationship Id="rId12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11" Type="http://schemas.openxmlformats.org/officeDocument/2006/relationships/image" Target="media/image104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14" Type="http://schemas.openxmlformats.org/officeDocument/2006/relationships/image" Target="media/image107.png"/><Relationship Id="rId119" Type="http://schemas.openxmlformats.org/officeDocument/2006/relationships/control" Target="activeX/activeX4.xml"/><Relationship Id="rId127" Type="http://schemas.openxmlformats.org/officeDocument/2006/relationships/hyperlink" Target="http://www.yspu.yar.ru/cito" TargetMode="External"/><Relationship Id="rId10" Type="http://schemas.openxmlformats.org/officeDocument/2006/relationships/control" Target="activeX/activeX3.xml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2.wmf"/><Relationship Id="rId125" Type="http://schemas.openxmlformats.org/officeDocument/2006/relationships/hyperlink" Target="http://cito-web.yspu.org/link1/metod/theory/node37.html" TargetMode="External"/><Relationship Id="rId7" Type="http://schemas.openxmlformats.org/officeDocument/2006/relationships/image" Target="media/image2.wmf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1927</Words>
  <Characters>10986</Characters>
  <Application>Microsoft Office Word</Application>
  <DocSecurity>0</DocSecurity>
  <Lines>91</Lines>
  <Paragraphs>25</Paragraphs>
  <ScaleCrop>false</ScaleCrop>
  <Company/>
  <LinksUpToDate>false</LinksUpToDate>
  <CharactersWithSpaces>12888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2017-02-13T09:36:00Z</dcterms:created>
  <dcterms:modified xsi:type="dcterms:W3CDTF">2017-02-13T09:38:00Z</dcterms:modified>
</cp:coreProperties>
</file>