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eye icon in the Password field,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shown as plain text, then hidden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window closes and the Sign in form is shown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then click Dashboard, Inventory, Sales, Suppliers, Reports, Notifications and Users in the sidebar one after another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page opens in turn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Settings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drop-down shows the latest alerts and the unread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theme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screen switches between light and dark mode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page or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shows the matches and opens the chosen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 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 answers the question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out and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Products, Total Revenue, Restock Needed, Expiring Soon and Inventory Value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count or amount worked out from the saved products and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"Sales, last 30 days" and "Stock by category" charts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charts show the daily sales of the last 30 days and the stock of each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Make a sale at the Point of Sale, then look at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new sale appears within 10 seconds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card in the Expiring products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in that range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all →" beside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it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is kept on record but left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SKU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SKU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select an item in the list." is displayed on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leave a barcode empty,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barcode first"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or scan the barcode, then click Save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 then click Save adjustment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type numbers in Unit price and Stock quantity,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quantity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quantity,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"Value must be greater than or equal to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"Value must be greater than or equal to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products, Restock needed, Expiring soon and Total inventory value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figure worked out from the saved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chips (All, Low Stock, Out of Stock, Expiring Soon, Expired, Healthy)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that status are shown, with the count on each chip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a species and a sort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list shows only those products, in that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and type a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"Stock will go from (n) to (m)." is shown before saving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a name and a barcode no other product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that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 and nothing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Sales Amount, Total Transactions and Today's Sales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totals of the sales on record, voided sales left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sales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is starting cash + cash sales + cash put in − cash taken out,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 then click Receive into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Suppliers and Active Suppliers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shows the number of suppliers on record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supplier shows its stars (0 to 5) with "Meets the standard", "Below the standard" or "Not rated yet"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(or the stars) of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 rating shows a tick or cross for each condition: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then Apply without choosing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All figures, charts and tables change to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Revenue, Sales made, Average per sale and Items sold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figure matches the sales of the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Expected to sell, Expected revenue, Products to reorder and Forecast accuracy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figure shows the forecast totals and the measured accuracy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product shows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sales history and 30-day forecast chart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Refresh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and every stock planning figure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"How these numbers are worked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explanation of each figure is shown, with "What the forecast cannot know"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Create purchase orders when no listed product can be ordered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on the list can be ordered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the products a supplier in Inventory, then try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cashiers asked to void are listed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and its items returned to stock"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"Request dismissed. The sale stands."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area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 when no cashier has asked for a void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list says there is nothing waiting</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Let a product fall to its reorder level, then open Notifications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low-stock notice for that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those notices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Clear read,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"Notifications cleared"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 when every notice is already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Nothing changes and the unread count stays 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"Must be at least 6 characters."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code 5 times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incorrect attempts. Send a new 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process image"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 and − on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quantity and the line total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shows only this supplier's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 xml:space="preserve">Each check starts with its positive test case (the user does it the right way and it works), followed by its negative test cases (the user does it wrong and the system stops them). DESCRIPTION is what the user does. For a negative test case,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two values have to agree, or the screen has to show and do what the records say, such as two passwords that must match, totals, filters and buttons.</w:t>
      </w:r>
    </w:p>
    <w:p>
      <w:pPr>
        <w:spacing w:after="50" w:line="260"/>
        <w:ind w:left="360" w:hanging="220"/>
      </w:pPr>
      <w:r>
        <w:rPr>
          <w:rFonts w:ascii="Arial" w:cs="Arial" w:eastAsia="Arial" w:hAnsi="Arial"/>
          <w:sz w:val="18"/>
          <w:szCs w:val="18"/>
        </w:rPr>
        <w:t xml:space="preserve">•  Database check: the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2026-10-14T10:28:38.361Z</dcterms:created>
  <dcterms:modified xsi:type="dcterms:W3CDTF">2026-10-14T10:28:38.367Z</dcterms:modified>
</cp:coreProperties>
</file>

<file path=docProps/custom.xml><?xml version="1.0" encoding="utf-8"?>
<Properties xmlns="http://schemas.openxmlformats.org/officeDocument/2006/custom-properties" xmlns:vt="http://schemas.openxmlformats.org/officeDocument/2006/docPropsVTypes"/>
</file>