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自然特征</w:t>
      </w:r>
    </w:p>
    <w:p w:rsidR="00000000" w:rsidRDefault="00FA7DD7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A7DD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12:23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地势：西高东低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主要地形区：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北部：墨西哥高原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南美洲：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西部：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安第斯山脉（板块挤压，多火山、地震）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东部：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平原、高原相间（亚马孙平原、巴西高原）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湿热为主的气候：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热带雨林气候：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亚马孙平原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墨西哥东南部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巴西东南部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热带草原气候：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巴西高原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受山地影响显著：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热带平原地区气候湿热（纬度、海拔低）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高原地区气候较温和（海拔较高）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40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以南的安第斯山西侧多雨（属西风带，迎风坡），东侧干燥少雨（背风坡）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40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以北安第斯山脉西侧降水少，东侧降水多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受安第斯山脉阻挡太平洋沿岸气候类型呈南北狭长的带状分布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高山地区气候有明显的垂直变化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洋流：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巴西暖流：热带雨林气候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墨西哥湾暖流：热带雨林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南赤道暖流：热带雨林气候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加利福利亚寒流：热带沙漠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秘鲁寒流：热带沙漠延长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洋流与渔业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秘鲁寒流（离岸风引起的上升补偿流）：秘鲁渔场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热带雨林面积广大的原因：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纬度位置和大陆轮廓：位于赤道附近，气温高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气压带风带：来自海洋的信风带有大量水汽，受赤道低气压带影响，降水丰富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地形：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亚马孙平原成口袋状向大西洋敞开，有利于湿润水汽深入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安第斯山对湿润气流的抬升作用，形成地形雨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洋流：东侧的暖流增温、增湿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海陆因素：周围有广阔的海洋，海洋对气候的明显影响</w:t>
      </w:r>
    </w:p>
    <w:p w:rsidR="00000000" w:rsidRDefault="00FA7DD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河流与湖泊：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以安第斯山为界，分属大西洋和太平洋水系：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太平洋水系短小流急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大西洋水系河流多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流量大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主要河流：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亚马孙河：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世界水量最大、流域面积最广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水量大的原因：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流域内以赤道低气压控制，降水丰富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东北信风和东南信风从大西洋带来大量的湿热水汽进入大陆，形成大量降水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巴西暖流增温增湿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地表植被为热带雨林、草原覆盖，自身水循环活跃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亚马孙河流域面积广，支流多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河口没有形成明显三角洲的原因：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流域内植被覆盖率高，河流含沙量小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世界上三大潮涌区之一，海浪侵蚀作用明显，泥沙难以沉积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河口地壳下沉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水系：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源于西部科迪勒拉山系，自西向东注入大西洋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支流多、流域面积广、流程长、树枝状水系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水文：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水量大、无结冰期、无明显汛期、含沙量小、水能丰富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该河航运条件好，但航运价值不高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巴拉那河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发源于巴西高原，自北向南注入大西洋，河口称拉普拉塔河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的的喀喀湖：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南美洲地势最高的大型淡水湖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陷落于安第斯山脉盆地中，湖面海拔</w:t>
      </w:r>
      <w:r>
        <w:rPr>
          <w:rFonts w:ascii="微软雅黑" w:eastAsia="微软雅黑" w:hAnsi="微软雅黑" w:cs="Calibri" w:hint="eastAsia"/>
          <w:sz w:val="22"/>
          <w:szCs w:val="22"/>
        </w:rPr>
        <w:t>3821m</w:t>
      </w:r>
      <w:r>
        <w:rPr>
          <w:rFonts w:ascii="微软雅黑" w:eastAsia="微软雅黑" w:hAnsi="微软雅黑" w:cs="Calibri" w:hint="eastAsia"/>
          <w:sz w:val="22"/>
          <w:szCs w:val="22"/>
        </w:rPr>
        <w:t>，湖水不冻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乌尤尼盐沼：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位于玻利维亚西部高原，雨量稀少，气候干旱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仅在夏季积水形成盐沼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盐、锂资源丰富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伊瓜苏大瀑布：世界最宽瀑布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安赫尔瀑布：世界落差最大的瀑布，位于委内瑞拉圭亚那高原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马拉开波湖：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虽然和大海相连，北部少部分区域的湖水为咸水之外，大部分区域的湖水都是淡水</w:t>
      </w:r>
    </w:p>
    <w:p w:rsidR="00000000" w:rsidRDefault="00FA7DD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自然资源：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矿产、森林、水能、渔业等资源丰富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矿产资源：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石油：墨西哥湾（墨西哥、委内瑞拉）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金属矿产：安第斯山、墨西哥和巴西高原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（巴西的铁；智利、秘鲁的铜；墨西哥白银）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森林资源：亚马孙热带雨林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水能资源：水量大，落差大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</w:p>
    <w:p w:rsidR="00000000" w:rsidRDefault="00FA7DD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渔业资源：秘鲁渔场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7DD7" w:rsidRDefault="00FA7DD7" w:rsidP="00FA7DD7">
      <w:r>
        <w:separator/>
      </w:r>
    </w:p>
  </w:endnote>
  <w:endnote w:type="continuationSeparator" w:id="0">
    <w:p w:rsidR="00FA7DD7" w:rsidRDefault="00FA7DD7" w:rsidP="00FA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7DD7" w:rsidRDefault="00FA7DD7" w:rsidP="00FA7DD7">
      <w:r>
        <w:separator/>
      </w:r>
    </w:p>
  </w:footnote>
  <w:footnote w:type="continuationSeparator" w:id="0">
    <w:p w:rsidR="00FA7DD7" w:rsidRDefault="00FA7DD7" w:rsidP="00FA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D7"/>
    <w:rsid w:val="00FA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F8EB3A-8F60-4DC9-87D1-BC28D0EE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A7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7DD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7D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7DD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2020-12-27T04:29:00Z</dcterms:created>
  <dcterms:modified xsi:type="dcterms:W3CDTF">2020-12-27T04:29:00Z</dcterms:modified>
</cp:coreProperties>
</file>