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8"/>
          <w:szCs w:val="48"/>
        </w:rPr>
        <w:t xml:space="preserve">SocialHub — Frontend</w:t>
      </w:r>
    </w:p>
    <w:p>
      <w:pPr>
        <w:spacing w:after="200"/>
      </w:pPr>
      <w:r>
        <w:rPr>
          <w:i/>
          <w:iCs/>
          <w:sz w:val="28"/>
          <w:szCs w:val="28"/>
        </w:rPr>
        <w:t xml:space="preserve">La guía súper explicada para tu defensa</w:t>
      </w:r>
    </w:p>
    <w:p>
      <w:pPr>
        <w:spacing w:after="160"/>
      </w:pPr>
      <w:r>
        <w:t xml:space="preserve">Cada concepto explicado despacito, con ejemplos sencillos, para que lo entiendas y lo puedas defender con confianza.</w:t>
      </w:r>
    </w:p>
    <w:p>
      <w:pPr>
        <w:spacing w:after="160"/>
      </w:pPr>
      <w:r>
        <w:t xml:space="preserve">Materia: Desarrollo de Aplicaciones con Web Frameworks — Proyecto: SocialHub (frontend en React + Vite)</w:t>
      </w:r>
    </w:p>
    <w:p>
      <w:pPr>
        <w:pStyle w:val="Heading1"/>
        <w:spacing w:after="150" w:before="300"/>
      </w:pPr>
      <w:r>
        <w:t xml:space="preserve">1. ¿Qué es el frontend de SocialHub?</w:t>
      </w:r>
    </w:p>
    <w:p>
      <w:pPr>
        <w:spacing w:after="160"/>
      </w:pPr>
      <w:r>
        <w:t xml:space="preserve">El frontend de SocialHub es una aplicación cliente construida con React y Vite, que se ejecuta en el navegador y consume la API REST del backend (Spring Boot) mediante peticiones HTTP. No genera HTML en el servidor ni tiene lógica de negocio propia: toda la validación de reglas, persistencia y cálculo de estadísticas ocurre en el backend. El frontend solo se encarga de mostrar los datos, capturar la interacción del usuario, y traducir esas acciones en llamadas a los endpoints existentes.</w:t>
      </w:r>
    </w:p>
    <w:p>
      <w:pPr>
        <w:spacing w:after="160"/>
      </w:pPr>
      <w:r>
        <w:t xml:space="preserve">Es una SPA (Single Page Application): existe un único archivo HTML real (index.html). La navegación entre pantallas no recarga el navegador; React reemplaza dinámicamente el contenido dentro de ese HTML según la URL activa.</w:t>
      </w:r>
    </w:p>
    <w:p>
      <w:pPr>
        <w:pStyle w:val="Heading1"/>
        <w:spacing w:after="150" w:before="300"/>
      </w:pPr>
      <w:r>
        <w:t xml:space="preserve">2. La arquitectura de carpetas</w:t>
      </w:r>
    </w:p>
    <w:p>
      <w:pPr>
        <w:spacing w:after="160"/>
      </w:pPr>
      <w:r>
        <w:t xml:space="preserve">Al igual que el backend organiza el código en capas (Controller, Service, Repository), el frontend organiza el código por responsabilidad, para que cada carpeta tenga una única función y no invada el trabajo de las demás.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c>
          <w:tcPr>
            <w:tcW w:type="dxa" w:w="2400"/>
            <w:shd w:fill="D9D9D9" w:val="clear"/>
          </w:tcPr>
          <w:p>
            <w:r>
              <w:rPr>
                <w:b/>
                <w:bCs/>
              </w:rPr>
              <w:t xml:space="preserve">Carpeta</w:t>
            </w:r>
          </w:p>
        </w:tc>
        <w:tc>
          <w:tcPr>
            <w:tcW w:type="dxa" w:w="7500"/>
            <w:shd w:fill="D9D9D9" w:val="clear"/>
          </w:tcPr>
          <w:p>
            <w:r>
              <w:rPr>
                <w:b/>
                <w:bCs/>
              </w:rPr>
              <w:t xml:space="preserve">Qué contiene</w:t>
            </w:r>
          </w:p>
        </w:tc>
      </w:tr>
      <w:tr>
        <w:tc>
          <w:tcPr>
            <w:tcW w:type="dxa" w:w="2400"/>
          </w:tcPr>
          <w:p>
            <w:r>
              <w:rPr>
                <w:b w:val="false"/>
                <w:bCs w:val="false"/>
              </w:rPr>
              <w:t xml:space="preserve">api/</w:t>
            </w:r>
          </w:p>
        </w:tc>
        <w:tc>
          <w:tcPr>
            <w:tcW w:type="dxa" w:w="7500"/>
          </w:tcPr>
          <w:p>
            <w:r>
              <w:rPr>
                <w:b w:val="false"/>
                <w:bCs w:val="false"/>
              </w:rPr>
              <w:t xml:space="preserve">Funciones que se comunican con el backend usando Axios (postService, commentService, dashboardService) y la configuración base (axiosConfig.js).</w:t>
            </w:r>
          </w:p>
        </w:tc>
      </w:tr>
      <w:tr>
        <w:tc>
          <w:tcPr>
            <w:tcW w:type="dxa" w:w="2400"/>
          </w:tcPr>
          <w:p>
            <w:r>
              <w:rPr>
                <w:b w:val="false"/>
                <w:bCs w:val="false"/>
              </w:rPr>
              <w:t xml:space="preserve">components/</w:t>
            </w:r>
          </w:p>
        </w:tc>
        <w:tc>
          <w:tcPr>
            <w:tcW w:type="dxa" w:w="7500"/>
          </w:tcPr>
          <w:p>
            <w:r>
              <w:rPr>
                <w:b w:val="false"/>
                <w:bCs w:val="false"/>
              </w:rPr>
              <w:t xml:space="preserve">Piezas de interfaz reutilizables y sin lógica de datos: Navbar, PostCard, CommentCard, SearchBar, Loading, ErrorMessage.</w:t>
            </w:r>
          </w:p>
        </w:tc>
      </w:tr>
      <w:tr>
        <w:tc>
          <w:tcPr>
            <w:tcW w:type="dxa" w:w="2400"/>
          </w:tcPr>
          <w:p>
            <w:r>
              <w:rPr>
                <w:b w:val="false"/>
                <w:bCs w:val="false"/>
              </w:rPr>
              <w:t xml:space="preserve">pages/</w:t>
            </w:r>
          </w:p>
        </w:tc>
        <w:tc>
          <w:tcPr>
            <w:tcW w:type="dxa" w:w="7500"/>
          </w:tcPr>
          <w:p>
            <w:r>
              <w:rPr>
                <w:b w:val="false"/>
                <w:bCs w:val="false"/>
              </w:rPr>
              <w:t xml:space="preserve">Vistas completas asociadas a una ruta: Dashboard, Posts, CreatePost, EditPost, PostDetail. Aquí vive el estado de cada pantalla.</w:t>
            </w:r>
          </w:p>
        </w:tc>
      </w:tr>
      <w:tr>
        <w:tc>
          <w:tcPr>
            <w:tcW w:type="dxa" w:w="2400"/>
          </w:tcPr>
          <w:p>
            <w:r>
              <w:rPr>
                <w:b w:val="false"/>
                <w:bCs w:val="false"/>
              </w:rPr>
              <w:t xml:space="preserve">routes/</w:t>
            </w:r>
          </w:p>
        </w:tc>
        <w:tc>
          <w:tcPr>
            <w:tcW w:type="dxa" w:w="7500"/>
          </w:tcPr>
          <w:p>
            <w:r>
              <w:rPr>
                <w:b w:val="false"/>
                <w:bCs w:val="false"/>
              </w:rPr>
              <w:t xml:space="preserve">Define qué page corresponde a cada URL (AppRoutes.jsx).</w:t>
            </w:r>
          </w:p>
        </w:tc>
      </w:tr>
      <w:tr>
        <w:tc>
          <w:tcPr>
            <w:tcW w:type="dxa" w:w="2400"/>
          </w:tcPr>
          <w:p>
            <w:r>
              <w:rPr>
                <w:b w:val="false"/>
                <w:bCs w:val="false"/>
              </w:rPr>
              <w:t xml:space="preserve">utils/</w:t>
            </w:r>
          </w:p>
        </w:tc>
        <w:tc>
          <w:tcPr>
            <w:tcW w:type="dxa" w:w="7500"/>
          </w:tcPr>
          <w:p>
            <w:r>
              <w:rPr>
                <w:b w:val="false"/>
                <w:bCs w:val="false"/>
              </w:rPr>
              <w:t xml:space="preserve">Funciones auxiliares: constants.js (mensajes), alerts.js (SweetAlert2), errorHandler.js (lectura de errores del backend).</w:t>
            </w:r>
          </w:p>
        </w:tc>
      </w:tr>
    </w:tbl>
    <w:p>
      <w:pPr>
        <w:spacing w:after="160"/>
      </w:pPr>
      <w:r>
        <w:t xml:space="preserve"/>
      </w:r>
    </w:p>
    <w:p>
      <w:pPr>
        <w:spacing w:after="160"/>
      </w:pPr>
      <w:r>
        <w:t xml:space="preserve">Ninguna page llama a Axios directamente ni ningún componente de presentación sabe que el backend existe: siempre pasan por api/. Esto permite que, si el backend cambiara de URL, solo haya que modificar un archivo.</w:t>
      </w:r>
    </w:p>
    <w:p>
      <w:pPr>
        <w:pStyle w:val="Heading1"/>
        <w:spacing w:after="150" w:before="300"/>
      </w:pPr>
      <w:r>
        <w:t xml:space="preserve">3. Comunicación React → Axios → Spring Boot</w:t>
      </w:r>
    </w:p>
    <w:p>
      <w:pPr>
        <w:spacing w:after="160"/>
      </w:pPr>
      <w:r>
        <w:t xml:space="preserve">El flujo de una petición sigue siempre el mismo patrón:</w:t>
      </w:r>
    </w:p>
    <w:p>
      <w:pPr>
        <w:pStyle w:val="ListParagraph"/>
        <w:numPr>
          <w:ilvl w:val="0"/>
          <w:numId w:val="2"/>
        </w:numPr>
        <w:spacing w:after="100"/>
      </w:pPr>
      <w:r>
        <w:t xml:space="preserve">Una page se monta (por ejemplo, Posts.jsx) y un useEffect se dispara.</w:t>
      </w:r>
    </w:p>
    <w:p>
      <w:pPr>
        <w:pStyle w:val="ListParagraph"/>
        <w:numPr>
          <w:ilvl w:val="0"/>
          <w:numId w:val="2"/>
        </w:numPr>
        <w:spacing w:after="100"/>
      </w:pPr>
      <w:r>
        <w:t xml:space="preserve">Ese useEffect llama a una función de api/ (por ejemplo, getAllPosts()), que es la única que conoce la URL real del backend.</w:t>
      </w:r>
    </w:p>
    <w:p>
      <w:pPr>
        <w:pStyle w:val="ListParagraph"/>
        <w:numPr>
          <w:ilvl w:val="0"/>
          <w:numId w:val="2"/>
        </w:numPr>
        <w:spacing w:after="100"/>
      </w:pPr>
      <w:r>
        <w:t xml:space="preserve">Axios ejecuta la petición HTTP hacia el backend (por ejemplo, GET /posts) y recibe la respuesta en formato JSON.</w:t>
      </w:r>
    </w:p>
    <w:p>
      <w:pPr>
        <w:pStyle w:val="ListParagraph"/>
        <w:numPr>
          <w:ilvl w:val="0"/>
          <w:numId w:val="2"/>
        </w:numPr>
        <w:spacing w:after="100"/>
      </w:pPr>
      <w:r>
        <w:t xml:space="preserve">La page guarda esa respuesta en un useState, y ese estado se pasa como props a los components/, que solo se encargan de renderizarlo.</w:t>
      </w:r>
    </w:p>
    <w:p>
      <w:pPr>
        <w:spacing w:after="160"/>
      </w:pPr>
      <w:r>
        <w:t xml:space="preserve">Si la petición falla, Axios lanza una excepción capturada con .catch(). Como el backend siempre responde los errores con el mismo formato (un campo message dentro de ApiError), el frontend puede leer ese mensaje real y mostrarlo, en vez de un mensaje genérico.</w:t>
      </w:r>
    </w:p>
    <w:p>
      <w:pPr>
        <w:pStyle w:val="Heading1"/>
        <w:spacing w:after="150" w:before="300"/>
      </w:pPr>
      <w:r>
        <w:t xml:space="preserve">4. Las dependencias externas, una por una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c>
          <w:tcPr>
            <w:tcW w:type="dxa" w:w="2600"/>
            <w:shd w:fill="D9D9D9" w:val="clear"/>
          </w:tcPr>
          <w:p>
            <w:r>
              <w:rPr>
                <w:b/>
                <w:bCs/>
              </w:rPr>
              <w:t xml:space="preserve">Dependencia</w:t>
            </w:r>
          </w:p>
        </w:tc>
        <w:tc>
          <w:tcPr>
            <w:tcW w:type="dxa" w:w="7300"/>
            <w:shd w:fill="D9D9D9" w:val="clear"/>
          </w:tcPr>
          <w:p>
            <w:r>
              <w:rPr>
                <w:b/>
                <w:bCs/>
              </w:rPr>
              <w:t xml:space="preserve">Para qué se usa</w:t>
            </w:r>
          </w:p>
        </w:tc>
      </w:tr>
      <w:tr>
        <w:tc>
          <w:tcPr>
            <w:tcW w:type="dxa" w:w="2600"/>
          </w:tcPr>
          <w:p>
            <w:r>
              <w:rPr>
                <w:b w:val="false"/>
                <w:bCs w:val="false"/>
              </w:rPr>
              <w:t xml:space="preserve">React</w:t>
            </w:r>
          </w:p>
        </w:tc>
        <w:tc>
          <w:tcPr>
            <w:tcW w:type="dxa" w:w="7300"/>
          </w:tcPr>
          <w:p>
            <w:r>
              <w:rPr>
                <w:b w:val="false"/>
                <w:bCs w:val="false"/>
              </w:rPr>
              <w:t xml:space="preserve">Construye la interfaz mediante componentes que se re-renderizan automáticamente cuando cambia su estado.</w:t>
            </w:r>
          </w:p>
        </w:tc>
      </w:tr>
      <w:tr>
        <w:tc>
          <w:tcPr>
            <w:tcW w:type="dxa" w:w="2600"/>
          </w:tcPr>
          <w:p>
            <w:r>
              <w:rPr>
                <w:b w:val="false"/>
                <w:bCs w:val="false"/>
              </w:rPr>
              <w:t xml:space="preserve">Vite</w:t>
            </w:r>
          </w:p>
        </w:tc>
        <w:tc>
          <w:tcPr>
            <w:tcW w:type="dxa" w:w="7300"/>
          </w:tcPr>
          <w:p>
            <w:r>
              <w:rPr>
                <w:b w:val="false"/>
                <w:bCs w:val="false"/>
              </w:rPr>
              <w:t xml:space="preserve">Sirve el proyecto en desarrollo y genera el build final; arranca de forma casi instantánea porque no empaqueta todo el proyecto de una vez.</w:t>
            </w:r>
          </w:p>
        </w:tc>
      </w:tr>
      <w:tr>
        <w:tc>
          <w:tcPr>
            <w:tcW w:type="dxa" w:w="2600"/>
          </w:tcPr>
          <w:p>
            <w:r>
              <w:rPr>
                <w:b w:val="false"/>
                <w:bCs w:val="false"/>
              </w:rPr>
              <w:t xml:space="preserve">Bootstrap 5</w:t>
            </w:r>
          </w:p>
        </w:tc>
        <w:tc>
          <w:tcPr>
            <w:tcW w:type="dxa" w:w="7300"/>
          </w:tcPr>
          <w:p>
            <w:r>
              <w:rPr>
                <w:b w:val="false"/>
                <w:bCs w:val="false"/>
              </w:rPr>
              <w:t xml:space="preserve">Provee estilos y componentes visuales (grillas, botones, cards, formularios) sin escribir CSS desde cero.</w:t>
            </w:r>
          </w:p>
        </w:tc>
      </w:tr>
      <w:tr>
        <w:tc>
          <w:tcPr>
            <w:tcW w:type="dxa" w:w="2600"/>
          </w:tcPr>
          <w:p>
            <w:r>
              <w:rPr>
                <w:b w:val="false"/>
                <w:bCs w:val="false"/>
              </w:rPr>
              <w:t xml:space="preserve">Axios</w:t>
            </w:r>
          </w:p>
        </w:tc>
        <w:tc>
          <w:tcPr>
            <w:tcW w:type="dxa" w:w="7300"/>
          </w:tcPr>
          <w:p>
            <w:r>
              <w:rPr>
                <w:b w:val="false"/>
                <w:bCs w:val="false"/>
              </w:rPr>
              <w:t xml:space="preserve">Cliente HTTP usado en api/ para comunicarse con el backend Spring Boot.</w:t>
            </w:r>
          </w:p>
        </w:tc>
      </w:tr>
      <w:tr>
        <w:tc>
          <w:tcPr>
            <w:tcW w:type="dxa" w:w="2600"/>
          </w:tcPr>
          <w:p>
            <w:r>
              <w:rPr>
                <w:b w:val="false"/>
                <w:bCs w:val="false"/>
              </w:rPr>
              <w:t xml:space="preserve">React Router DOM</w:t>
            </w:r>
          </w:p>
        </w:tc>
        <w:tc>
          <w:tcPr>
            <w:tcW w:type="dxa" w:w="7300"/>
          </w:tcPr>
          <w:p>
            <w:r>
              <w:rPr>
                <w:b w:val="false"/>
                <w:bCs w:val="false"/>
              </w:rPr>
              <w:t xml:space="preserve">Traduce la URL del navegador en qué page se muestra, sin recargar el navegador.</w:t>
            </w:r>
          </w:p>
        </w:tc>
      </w:tr>
      <w:tr>
        <w:tc>
          <w:tcPr>
            <w:tcW w:type="dxa" w:w="2600"/>
          </w:tcPr>
          <w:p>
            <w:r>
              <w:rPr>
                <w:b w:val="false"/>
                <w:bCs w:val="false"/>
              </w:rPr>
              <w:t xml:space="preserve">SweetAlert2</w:t>
            </w:r>
          </w:p>
        </w:tc>
        <w:tc>
          <w:tcPr>
            <w:tcW w:type="dxa" w:w="7300"/>
          </w:tcPr>
          <w:p>
            <w:r>
              <w:rPr>
                <w:b w:val="false"/>
                <w:bCs w:val="false"/>
              </w:rPr>
              <w:t xml:space="preserve">Modales de confirmación (por ejemplo, antes de eliminar) y de notificación de éxito o error, en vez de los alert()/confirm() nativos del navegador.</w:t>
            </w:r>
          </w:p>
        </w:tc>
      </w:tr>
    </w:tbl>
    <w:p>
      <w:pPr>
        <w:pStyle w:val="Heading1"/>
        <w:spacing w:after="150" w:before="300"/>
      </w:pPr>
      <w:r>
        <w:t xml:space="preserve">5. Los endpoints consumidos</w:t>
      </w:r>
    </w:p>
    <w:p>
      <w:pPr>
        <w:spacing w:after="160"/>
      </w:pPr>
      <w:r>
        <w:t xml:space="preserve">El frontend no define ni modifica ningún endpoint: consume exactamente los que ya existían en el backend. Esta tabla muestra qué archivo del frontend llama a cada uno.</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300"/>
      </w:tblGrid>
      <w:tr>
        <w:tc>
          <w:tcPr>
            <w:tcW w:type="dxa" w:w="3200"/>
            <w:shd w:fill="D9D9D9" w:val="clear"/>
          </w:tcPr>
          <w:p>
            <w:r>
              <w:rPr>
                <w:b/>
                <w:bCs/>
              </w:rPr>
              <w:t xml:space="preserve">Endpoint</w:t>
            </w:r>
          </w:p>
        </w:tc>
        <w:tc>
          <w:tcPr>
            <w:tcW w:type="dxa" w:w="1400"/>
            <w:shd w:fill="D9D9D9" w:val="clear"/>
          </w:tcPr>
          <w:p>
            <w:r>
              <w:rPr>
                <w:b/>
                <w:bCs/>
              </w:rPr>
              <w:t xml:space="preserve">Método</w:t>
            </w:r>
          </w:p>
        </w:tc>
        <w:tc>
          <w:tcPr>
            <w:tcW w:type="dxa" w:w="4300"/>
            <w:shd w:fill="D9D9D9" w:val="clear"/>
          </w:tcPr>
          <w:p>
            <w:r>
              <w:rPr>
                <w:b/>
                <w:bCs/>
              </w:rPr>
              <w:t xml:space="preserve">Archivo del frontend que lo consume</w:t>
            </w:r>
          </w:p>
        </w:tc>
      </w:tr>
      <w:tr>
        <w:tc>
          <w:tcPr>
            <w:tcW w:type="dxa" w:w="3200"/>
          </w:tcPr>
          <w:p>
            <w:r>
              <w:rPr>
                <w:b w:val="false"/>
                <w:bCs w:val="false"/>
              </w:rPr>
              <w:t xml:space="preserve">/posts</w:t>
            </w:r>
          </w:p>
        </w:tc>
        <w:tc>
          <w:tcPr>
            <w:tcW w:type="dxa" w:w="1400"/>
          </w:tcPr>
          <w:p>
            <w:r>
              <w:rPr>
                <w:b w:val="false"/>
                <w:bCs w:val="false"/>
              </w:rPr>
              <w:t xml:space="preserve">GET</w:t>
            </w:r>
          </w:p>
        </w:tc>
        <w:tc>
          <w:tcPr>
            <w:tcW w:type="dxa" w:w="4300"/>
          </w:tcPr>
          <w:p>
            <w:r>
              <w:rPr>
                <w:b w:val="false"/>
                <w:bCs w:val="false"/>
              </w:rPr>
              <w:t xml:space="preserve">postService.js (getAllPosts) — usado en Posts.jsx</w:t>
            </w:r>
          </w:p>
        </w:tc>
      </w:tr>
      <w:tr>
        <w:tc>
          <w:tcPr>
            <w:tcW w:type="dxa" w:w="3200"/>
          </w:tcPr>
          <w:p>
            <w:r>
              <w:rPr>
                <w:b w:val="false"/>
                <w:bCs w:val="false"/>
              </w:rPr>
              <w:t xml:space="preserve">/posts/{id}</w:t>
            </w:r>
          </w:p>
        </w:tc>
        <w:tc>
          <w:tcPr>
            <w:tcW w:type="dxa" w:w="1400"/>
          </w:tcPr>
          <w:p>
            <w:r>
              <w:rPr>
                <w:b w:val="false"/>
                <w:bCs w:val="false"/>
              </w:rPr>
              <w:t xml:space="preserve">GET</w:t>
            </w:r>
          </w:p>
        </w:tc>
        <w:tc>
          <w:tcPr>
            <w:tcW w:type="dxa" w:w="4300"/>
          </w:tcPr>
          <w:p>
            <w:r>
              <w:rPr>
                <w:b w:val="false"/>
                <w:bCs w:val="false"/>
              </w:rPr>
              <w:t xml:space="preserve">postService.js (getPostById) — usado en PostDetail.jsx y EditPost.jsx</w:t>
            </w:r>
          </w:p>
        </w:tc>
      </w:tr>
      <w:tr>
        <w:tc>
          <w:tcPr>
            <w:tcW w:type="dxa" w:w="3200"/>
          </w:tcPr>
          <w:p>
            <w:r>
              <w:rPr>
                <w:b w:val="false"/>
                <w:bCs w:val="false"/>
              </w:rPr>
              <w:t xml:space="preserve">/posts</w:t>
            </w:r>
          </w:p>
        </w:tc>
        <w:tc>
          <w:tcPr>
            <w:tcW w:type="dxa" w:w="1400"/>
          </w:tcPr>
          <w:p>
            <w:r>
              <w:rPr>
                <w:b w:val="false"/>
                <w:bCs w:val="false"/>
              </w:rPr>
              <w:t xml:space="preserve">POST</w:t>
            </w:r>
          </w:p>
        </w:tc>
        <w:tc>
          <w:tcPr>
            <w:tcW w:type="dxa" w:w="4300"/>
          </w:tcPr>
          <w:p>
            <w:r>
              <w:rPr>
                <w:b w:val="false"/>
                <w:bCs w:val="false"/>
              </w:rPr>
              <w:t xml:space="preserve">postService.js (createPost) — usado en CreatePost.jsx</w:t>
            </w:r>
          </w:p>
        </w:tc>
      </w:tr>
      <w:tr>
        <w:tc>
          <w:tcPr>
            <w:tcW w:type="dxa" w:w="3200"/>
          </w:tcPr>
          <w:p>
            <w:r>
              <w:rPr>
                <w:b w:val="false"/>
                <w:bCs w:val="false"/>
              </w:rPr>
              <w:t xml:space="preserve">/posts/{id}</w:t>
            </w:r>
          </w:p>
        </w:tc>
        <w:tc>
          <w:tcPr>
            <w:tcW w:type="dxa" w:w="1400"/>
          </w:tcPr>
          <w:p>
            <w:r>
              <w:rPr>
                <w:b w:val="false"/>
                <w:bCs w:val="false"/>
              </w:rPr>
              <w:t xml:space="preserve">PUT</w:t>
            </w:r>
          </w:p>
        </w:tc>
        <w:tc>
          <w:tcPr>
            <w:tcW w:type="dxa" w:w="4300"/>
          </w:tcPr>
          <w:p>
            <w:r>
              <w:rPr>
                <w:b w:val="false"/>
                <w:bCs w:val="false"/>
              </w:rPr>
              <w:t xml:space="preserve">postService.js (updatePost) — usado en EditPost.jsx</w:t>
            </w:r>
          </w:p>
        </w:tc>
      </w:tr>
      <w:tr>
        <w:tc>
          <w:tcPr>
            <w:tcW w:type="dxa" w:w="3200"/>
          </w:tcPr>
          <w:p>
            <w:r>
              <w:rPr>
                <w:b w:val="false"/>
                <w:bCs w:val="false"/>
              </w:rPr>
              <w:t xml:space="preserve">/posts/{id}</w:t>
            </w:r>
          </w:p>
        </w:tc>
        <w:tc>
          <w:tcPr>
            <w:tcW w:type="dxa" w:w="1400"/>
          </w:tcPr>
          <w:p>
            <w:r>
              <w:rPr>
                <w:b w:val="false"/>
                <w:bCs w:val="false"/>
              </w:rPr>
              <w:t xml:space="preserve">DELETE</w:t>
            </w:r>
          </w:p>
        </w:tc>
        <w:tc>
          <w:tcPr>
            <w:tcW w:type="dxa" w:w="4300"/>
          </w:tcPr>
          <w:p>
            <w:r>
              <w:rPr>
                <w:b w:val="false"/>
                <w:bCs w:val="false"/>
              </w:rPr>
              <w:t xml:space="preserve">postService.js (deletePost) — usado en Posts.jsx</w:t>
            </w:r>
          </w:p>
        </w:tc>
      </w:tr>
      <w:tr>
        <w:tc>
          <w:tcPr>
            <w:tcW w:type="dxa" w:w="3200"/>
          </w:tcPr>
          <w:p>
            <w:r>
              <w:rPr>
                <w:b w:val="false"/>
                <w:bCs w:val="false"/>
              </w:rPr>
              <w:t xml:space="preserve">/posts/{postId}/comments</w:t>
            </w:r>
          </w:p>
        </w:tc>
        <w:tc>
          <w:tcPr>
            <w:tcW w:type="dxa" w:w="1400"/>
          </w:tcPr>
          <w:p>
            <w:r>
              <w:rPr>
                <w:b w:val="false"/>
                <w:bCs w:val="false"/>
              </w:rPr>
              <w:t xml:space="preserve">GET</w:t>
            </w:r>
          </w:p>
        </w:tc>
        <w:tc>
          <w:tcPr>
            <w:tcW w:type="dxa" w:w="4300"/>
          </w:tcPr>
          <w:p>
            <w:r>
              <w:rPr>
                <w:b w:val="false"/>
                <w:bCs w:val="false"/>
              </w:rPr>
              <w:t xml:space="preserve">commentService.js (getCommentsByPost) — usado en PostDetail.jsx</w:t>
            </w:r>
          </w:p>
        </w:tc>
      </w:tr>
      <w:tr>
        <w:tc>
          <w:tcPr>
            <w:tcW w:type="dxa" w:w="3200"/>
          </w:tcPr>
          <w:p>
            <w:r>
              <w:rPr>
                <w:b w:val="false"/>
                <w:bCs w:val="false"/>
              </w:rPr>
              <w:t xml:space="preserve">/posts/{postId}/comments</w:t>
            </w:r>
          </w:p>
        </w:tc>
        <w:tc>
          <w:tcPr>
            <w:tcW w:type="dxa" w:w="1400"/>
          </w:tcPr>
          <w:p>
            <w:r>
              <w:rPr>
                <w:b w:val="false"/>
                <w:bCs w:val="false"/>
              </w:rPr>
              <w:t xml:space="preserve">POST</w:t>
            </w:r>
          </w:p>
        </w:tc>
        <w:tc>
          <w:tcPr>
            <w:tcW w:type="dxa" w:w="4300"/>
          </w:tcPr>
          <w:p>
            <w:r>
              <w:rPr>
                <w:b w:val="false"/>
                <w:bCs w:val="false"/>
              </w:rPr>
              <w:t xml:space="preserve">commentService.js (createComment) — usado en PostDetail.jsx</w:t>
            </w:r>
          </w:p>
        </w:tc>
      </w:tr>
      <w:tr>
        <w:tc>
          <w:tcPr>
            <w:tcW w:type="dxa" w:w="3200"/>
          </w:tcPr>
          <w:p>
            <w:r>
              <w:rPr>
                <w:b w:val="false"/>
                <w:bCs w:val="false"/>
              </w:rPr>
              <w:t xml:space="preserve">/comments/{id}</w:t>
            </w:r>
          </w:p>
        </w:tc>
        <w:tc>
          <w:tcPr>
            <w:tcW w:type="dxa" w:w="1400"/>
          </w:tcPr>
          <w:p>
            <w:r>
              <w:rPr>
                <w:b w:val="false"/>
                <w:bCs w:val="false"/>
              </w:rPr>
              <w:t xml:space="preserve">PUT</w:t>
            </w:r>
          </w:p>
        </w:tc>
        <w:tc>
          <w:tcPr>
            <w:tcW w:type="dxa" w:w="4300"/>
          </w:tcPr>
          <w:p>
            <w:r>
              <w:rPr>
                <w:b w:val="false"/>
                <w:bCs w:val="false"/>
              </w:rPr>
              <w:t xml:space="preserve">commentService.js (updateComment) — usado en PostDetail.jsx</w:t>
            </w:r>
          </w:p>
        </w:tc>
      </w:tr>
      <w:tr>
        <w:tc>
          <w:tcPr>
            <w:tcW w:type="dxa" w:w="3200"/>
          </w:tcPr>
          <w:p>
            <w:r>
              <w:rPr>
                <w:b w:val="false"/>
                <w:bCs w:val="false"/>
              </w:rPr>
              <w:t xml:space="preserve">/comments/{id}</w:t>
            </w:r>
          </w:p>
        </w:tc>
        <w:tc>
          <w:tcPr>
            <w:tcW w:type="dxa" w:w="1400"/>
          </w:tcPr>
          <w:p>
            <w:r>
              <w:rPr>
                <w:b w:val="false"/>
                <w:bCs w:val="false"/>
              </w:rPr>
              <w:t xml:space="preserve">DELETE</w:t>
            </w:r>
          </w:p>
        </w:tc>
        <w:tc>
          <w:tcPr>
            <w:tcW w:type="dxa" w:w="4300"/>
          </w:tcPr>
          <w:p>
            <w:r>
              <w:rPr>
                <w:b w:val="false"/>
                <w:bCs w:val="false"/>
              </w:rPr>
              <w:t xml:space="preserve">commentService.js (deleteComment) — usado en PostDetail.jsx</w:t>
            </w:r>
          </w:p>
        </w:tc>
      </w:tr>
      <w:tr>
        <w:tc>
          <w:tcPr>
            <w:tcW w:type="dxa" w:w="3200"/>
          </w:tcPr>
          <w:p>
            <w:r>
              <w:rPr>
                <w:b w:val="false"/>
                <w:bCs w:val="false"/>
              </w:rPr>
              <w:t xml:space="preserve">/dashboard</w:t>
            </w:r>
          </w:p>
        </w:tc>
        <w:tc>
          <w:tcPr>
            <w:tcW w:type="dxa" w:w="1400"/>
          </w:tcPr>
          <w:p>
            <w:r>
              <w:rPr>
                <w:b w:val="false"/>
                <w:bCs w:val="false"/>
              </w:rPr>
              <w:t xml:space="preserve">GET</w:t>
            </w:r>
          </w:p>
        </w:tc>
        <w:tc>
          <w:tcPr>
            <w:tcW w:type="dxa" w:w="4300"/>
          </w:tcPr>
          <w:p>
            <w:r>
              <w:rPr>
                <w:b w:val="false"/>
                <w:bCs w:val="false"/>
              </w:rPr>
              <w:t xml:space="preserve">dashboardService.js (getDashboardData) — usado en Dashboard.jsx</w:t>
            </w:r>
          </w:p>
        </w:tc>
      </w:tr>
    </w:tbl>
    <w:p>
      <w:pPr>
        <w:pStyle w:val="Heading1"/>
        <w:spacing w:after="150" w:before="300"/>
      </w:pPr>
      <w:r>
        <w:t xml:space="preserve">6. React Router y la navegación</w:t>
      </w:r>
    </w:p>
    <w:p>
      <w:pPr>
        <w:spacing w:after="160"/>
      </w:pPr>
      <w:r>
        <w:t xml:space="preserve">Tres piezas trabajan juntas para que la navegación funcione sin recargar el navegador:</w:t>
      </w:r>
    </w:p>
    <w:p>
      <w:pPr>
        <w:spacing w:after="160"/>
      </w:pPr>
      <w:r>
        <w:rPr>
          <w:b/>
          <w:bCs/>
        </w:rPr>
        <w:t xml:space="preserve">BrowserRouter: </w:t>
      </w:r>
      <w:r>
        <w:t xml:space="preserve">envuelve toda la aplicación en main.jsx y escucha cualquier cambio en la URL del navegador.</w:t>
      </w:r>
    </w:p>
    <w:p>
      <w:pPr>
        <w:spacing w:after="160"/>
      </w:pPr>
      <w:r>
        <w:rPr>
          <w:b/>
          <w:bCs/>
        </w:rPr>
        <w:t xml:space="preserve">Routes / Route: </w:t>
      </w:r>
      <w:r>
        <w:t xml:space="preserve">definidos en AppRoutes.jsx, mapean cada URL a la page que debe mostrarse (por ejemplo, "/posts" → Posts.jsx).</w:t>
      </w:r>
    </w:p>
    <w:p>
      <w:pPr>
        <w:spacing w:after="160"/>
      </w:pPr>
      <w:r>
        <w:rPr>
          <w:b/>
          <w:bCs/>
        </w:rPr>
        <w:t xml:space="preserve">Link: </w:t>
      </w:r>
      <w:r>
        <w:t xml:space="preserve">reemplaza al elemento ancla (&lt;a&gt;) tradicional. Al hacer clic, cambia la URL sin pedirle nada nuevo al servidor, evitando la recarga completa de la página.</w:t>
      </w:r>
    </w:p>
    <w:p>
      <w:pPr>
        <w:spacing w:after="160"/>
      </w:pPr>
      <w:r>
        <w:t xml:space="preserve">Cuando la URL cambia, BrowserRouter se lo notifica a AppRoutes, que decide cuál componente coincide con la nueva ruta. React desmonta el componente anterior y monta el nuevo dentro del mismo layout; el Navbar permanece fijo porque está fuera de AppRoutes, en App.jsx.</w:t>
      </w:r>
    </w:p>
    <w:p>
      <w:pPr>
        <w:spacing w:after="160"/>
      </w:pPr>
      <w:r>
        <w:t xml:space="preserve">Las rutas /posts/:id y /posts/:id/edit usan un parámetro dinámico (el segmento con dos puntos). Ese valor se lee dentro del componente con el hook useParams(), y se usa para pedirle al backend el post correspondiente.</w:t>
      </w:r>
    </w:p>
    <w:p>
      <w:pPr>
        <w:pStyle w:val="Heading1"/>
        <w:spacing w:after="150" w:before="300"/>
      </w:pPr>
      <w:r>
        <w:t xml:space="preserve">7. Estado y ciclo de vida: useState y useEffect</w:t>
      </w:r>
    </w:p>
    <w:p>
      <w:pPr>
        <w:spacing w:after="160"/>
      </w:pPr>
      <w:r>
        <w:rPr>
          <w:b/>
          <w:bCs/>
        </w:rPr>
        <w:t xml:space="preserve">useState: </w:t>
      </w:r>
      <w:r>
        <w:t xml:space="preserve">le da memoria a un componente entre renders. Guarda un valor (por ejemplo, la lista de posts) y expone una función para actualizarlo; cada actualización provoca que React vuelva a renderizar el componente con el nuevo valor.</w:t>
      </w:r>
    </w:p>
    <w:p>
      <w:pPr>
        <w:spacing w:after="160"/>
      </w:pPr>
      <w:r>
        <w:rPr>
          <w:b/>
          <w:bCs/>
        </w:rPr>
        <w:t xml:space="preserve">useEffect: </w:t>
      </w:r>
      <w:r>
        <w:t xml:space="preserve">ejecuta código en respuesta al ciclo de vida del componente, en vez de en cada render. Se usa para cargar datos del backend apenas la pantalla se monta. El arreglo de dependencias que recibe como segundo argumento controla cuándo se repite: vacío ([]) significa "una sola vez, al montarse"; con una variable dentro (por ejemplo, [id]) significa "repetir cada vez que esa variable cambie".</w:t>
      </w:r>
    </w:p>
    <w:p>
      <w:pPr>
        <w:pStyle w:val="Heading1"/>
        <w:spacing w:after="150" w:before="300"/>
      </w:pPr>
      <w:r>
        <w:t xml:space="preserve">8. CRUD de publicaciones</w:t>
      </w:r>
    </w:p>
    <w:p>
      <w:pPr>
        <w:spacing w:after="160"/>
      </w:pPr>
      <w:r>
        <w:t xml:space="preserve">Cuatro pantallas cubren el ciclo completo de un post:</w:t>
      </w:r>
    </w:p>
    <w:p>
      <w:pPr>
        <w:pStyle w:val="ListParagraph"/>
        <w:numPr>
          <w:ilvl w:val="0"/>
          <w:numId w:val="2"/>
        </w:numPr>
        <w:spacing w:after="100"/>
      </w:pPr>
      <w:r>
        <w:t xml:space="preserve">Posts.jsx: lista todas las publicaciones (GET /posts), permite buscar por título o contenido, y ofrece los botones para crear, ver, editar y eliminar cada una.</w:t>
      </w:r>
    </w:p>
    <w:p>
      <w:pPr>
        <w:pStyle w:val="ListParagraph"/>
        <w:numPr>
          <w:ilvl w:val="0"/>
          <w:numId w:val="2"/>
        </w:numPr>
        <w:spacing w:after="100"/>
      </w:pPr>
      <w:r>
        <w:t xml:space="preserve">CreatePost.jsx: formulario que envía los datos con POST /posts y redirige a la lista al finalizar.</w:t>
      </w:r>
    </w:p>
    <w:p>
      <w:pPr>
        <w:pStyle w:val="ListParagraph"/>
        <w:numPr>
          <w:ilvl w:val="0"/>
          <w:numId w:val="2"/>
        </w:numPr>
        <w:spacing w:after="100"/>
      </w:pPr>
      <w:r>
        <w:t xml:space="preserve">EditPost.jsx: precarga los datos del post actual con GET /posts/{id}, y al enviar el formulario ejecuta PUT /posts/{id}.</w:t>
      </w:r>
    </w:p>
    <w:p>
      <w:pPr>
        <w:pStyle w:val="ListParagraph"/>
        <w:numPr>
          <w:ilvl w:val="0"/>
          <w:numId w:val="2"/>
        </w:numPr>
        <w:spacing w:after="100"/>
      </w:pPr>
      <w:r>
        <w:t xml:space="preserve">PostDetail.jsx: muestra un post individual (GET /posts/{id}) y, debajo, la sección completa de comentarios asociados.</w:t>
      </w:r>
    </w:p>
    <w:p>
      <w:pPr>
        <w:spacing w:after="160"/>
      </w:pPr>
      <w:r>
        <w:t xml:space="preserve">El componente PostCard recibe los datos del post y una función onDelete como props: no ejecuta la eliminación directamente, solo avisa que se pidió eliminar. Es la page (Posts.jsx) quien decide cómo responder a esa acción (confirmar, llamar al backend, refrescar la lista).</w:t>
      </w:r>
    </w:p>
    <w:p>
      <w:pPr>
        <w:pStyle w:val="Heading1"/>
        <w:spacing w:after="150" w:before="300"/>
      </w:pPr>
      <w:r>
        <w:t xml:space="preserve">9. CRUD de comentarios</w:t>
      </w:r>
    </w:p>
    <w:p>
      <w:pPr>
        <w:spacing w:after="160"/>
      </w:pPr>
      <w:r>
        <w:t xml:space="preserve">A diferencia de los posts, el CRUD de comentarios no tiene pantallas propias: vive dentro de PostDetail.jsx, porque cada comentario depende siempre de un post existente. El componente CommentCard alterna entre modo lectura y modo edición en línea (sin cambiar de URL), usando su propio estado interno para decidir qué mostrar.</w:t>
      </w:r>
    </w:p>
    <w:p>
      <w:pPr>
        <w:spacing w:after="160"/>
      </w:pPr>
      <w:r>
        <w:t xml:space="preserve">Crear un comentario requiere el id del post (POST /posts/{postId}/comments), mientras que actualizar o eliminar solo requiere el id propio del comentario (PUT /comments/{id} y DELETE /comments/{id}), exactamente como está definido en el backend.</w:t>
      </w:r>
    </w:p>
    <w:p>
      <w:pPr>
        <w:pStyle w:val="Heading1"/>
        <w:spacing w:after="150" w:before="300"/>
      </w:pPr>
      <w:r>
        <w:t xml:space="preserve">10. Dashboard</w:t>
      </w:r>
    </w:p>
    <w:p>
      <w:pPr>
        <w:spacing w:after="160"/>
      </w:pPr>
      <w:r>
        <w:t xml:space="preserve">Dashboard.jsx consume un único endpoint (GET /dashboard) que agrega estadísticas generales: total de publicaciones, total de comentarios, la publicación con más comentarios, y las últimas publicaciones creadas. Estos datos no se recalculan en el frontend; llegan ya procesados desde el backend, y el componente solo los distribuye visualmente en tarjetas.</w:t>
      </w:r>
    </w:p>
    <w:p>
      <w:pPr>
        <w:pStyle w:val="Heading1"/>
        <w:spacing w:after="150" w:before="300"/>
      </w:pPr>
      <w:r>
        <w:t xml:space="preserve">11. Manejo de errores</w:t>
      </w:r>
    </w:p>
    <w:p>
      <w:pPr>
        <w:spacing w:after="160"/>
      </w:pPr>
      <w:r>
        <w:t xml:space="preserve">El backend responde cualquier error con el mismo formato uniforme (la clase ApiError, con un campo message, entre otros). Gracias a eso, el frontend centraliza la lectura de errores en una única función:</w:t>
      </w:r>
    </w:p>
    <w:p>
      <w:pPr>
        <w:spacing w:after="160"/>
      </w:pPr>
      <w:r>
        <w:t xml:space="preserve">getErrorMessage(error) lee error.response.data.message y, si no existe, devuelve un mensaje genérico. Todas las pages usan esta misma función en sus bloques .catch(), así que el mensaje mostrado al usuario siempre es el que realmente generó el backend, no uno inventado en el frontend.</w:t>
      </w:r>
    </w:p>
    <w:p>
      <w:pPr>
        <w:spacing w:after="160"/>
      </w:pPr>
      <w:r>
        <w:t xml:space="preserve">Sobre esa base, SweetAlert2 se usa para tres situaciones concretas: confirmar antes de eliminar (posts y comentarios), notificar éxito tras crear, actualizar o eliminar, y mostrar el mensaje de error cuando una petición falla.</w:t>
      </w:r>
    </w:p>
    <w:p>
      <w:pPr>
        <w:pStyle w:val="Heading1"/>
        <w:spacing w:after="150" w:before="300"/>
      </w:pPr>
      <w:r>
        <w:t xml:space="preserve">12. CORS</w:t>
      </w:r>
    </w:p>
    <w:p>
      <w:pPr>
        <w:spacing w:after="160"/>
      </w:pPr>
      <w:r>
        <w:t xml:space="preserve">CORS (Cross-Origin Resource Sharing) es una restricción del navegador, no del backend ni del frontend en sí: por defecto, una página cargada desde un origen (localhost:5173) no puede leer la respuesta de un servidor en otro origen (localhost:8080), aunque la petición se haya ejecutado correctamente. El servidor debe declarar explícitamente, mediante un header, qué orígenes tiene permitido consumirlo.</w:t>
      </w:r>
    </w:p>
    <w:p>
      <w:pPr>
        <w:spacing w:after="160"/>
      </w:pPr>
      <w:r>
        <w:t xml:space="preserve">Por eso el backend incorpora una configuración de CORS (una clase de configuración que declara localhost:5173 como origen permitido). Esto no crea, elimina ni modifica ningún endpoint ni contrato REST: es configuración transversal, igual que application.properties.</w:t>
      </w:r>
    </w:p>
    <w:p>
      <w:pPr>
        <w:pStyle w:val="Heading1"/>
        <w:spacing w:after="150" w:before="300"/>
      </w:pPr>
      <w:r>
        <w:t xml:space="preserve">13. Diseño responsive</w:t>
      </w:r>
    </w:p>
    <w:p>
      <w:pPr>
        <w:spacing w:after="160"/>
      </w:pPr>
      <w:r>
        <w:t xml:space="preserve">El sistema de grillas de Bootstrap (container, row, col-md-6) es responsive por defecto: en pantallas angostas, las columnas se apilan automáticamente sin necesidad de escribir reglas de CSS adicionales. El Navbar utiliza además una disposición flexible que permite que sus elementos pasen a una segunda línea si no caben en el ancho disponible, evitando que se recorten en pantallas pequeñas.</w:t>
      </w:r>
    </w:p>
    <w:p>
      <w:pPr>
        <w:pStyle w:val="Heading1"/>
        <w:spacing w:after="150" w:before="300"/>
      </w:pPr>
      <w:r>
        <w:t xml:space="preserve">14. Preguntas típicas del docente, con respuestas modelo</w:t>
      </w:r>
    </w:p>
    <w:p>
      <w:pPr>
        <w:spacing w:after="80" w:before="200"/>
      </w:pPr>
      <w:r>
        <w:rPr>
          <w:b/>
          <w:bCs/>
        </w:rPr>
        <w:t xml:space="preserve">❓ ¿Por qué el frontend está separado en api/, components/ y pages/?</w:t>
      </w:r>
    </w:p>
    <w:p>
      <w:pPr>
        <w:spacing w:after="120"/>
      </w:pPr>
      <w:r>
        <w:t xml:space="preserve">✅ Porque cada carpeta tiene una única responsabilidad: api/ se comunica con el backend, components/ es presentación reutilizable sin lógica de datos, y pages/ orquesta el estado de cada pantalla. Esto permite modificar una capa sin afectar a las demás.</w:t>
      </w:r>
    </w:p>
    <w:p>
      <w:pPr>
        <w:spacing w:after="80" w:before="200"/>
      </w:pPr>
      <w:r>
        <w:rPr>
          <w:b/>
          <w:bCs/>
        </w:rPr>
        <w:t xml:space="preserve">❓ ¿Por qué PostCard no llama directamente a deletePost?</w:t>
      </w:r>
    </w:p>
    <w:p>
      <w:pPr>
        <w:spacing w:after="120"/>
      </w:pPr>
      <w:r>
        <w:t xml:space="preserve">✅ Porque es un componente de presentación: no debería conocer Axios ni la lógica de negocio. Recibe onDelete como prop y solo informa que se pidió eliminar; la decisión de cómo responder queda en la page que lo contiene.</w:t>
      </w:r>
    </w:p>
    <w:p>
      <w:pPr>
        <w:spacing w:after="80" w:before="200"/>
      </w:pPr>
      <w:r>
        <w:rPr>
          <w:b/>
          <w:bCs/>
        </w:rPr>
        <w:t xml:space="preserve">❓ ¿Qué ocurre exactamente al hacer clic en un enlace del Navbar?</w:t>
      </w:r>
    </w:p>
    <w:p>
      <w:pPr>
        <w:spacing w:after="120"/>
      </w:pPr>
      <w:r>
        <w:t xml:space="preserve">✅ El componente Link intercepta el clic y cambia la URL del navegador sin solicitar nada al servidor. BrowserRouter detecta ese cambio y le indica a AppRoutes qué componente debe renderizarse ahora. React desmonta el componente anterior y monta el nuevo; el Navbar no se remonta porque vive fuera de AppRoutes.</w:t>
      </w:r>
    </w:p>
    <w:p>
      <w:pPr>
        <w:spacing w:after="80" w:before="200"/>
      </w:pPr>
      <w:r>
        <w:rPr>
          <w:b/>
          <w:bCs/>
        </w:rPr>
        <w:t xml:space="preserve">❓ ¿Por qué se usa useEffect para cargar los datos en vez de llamarlos directamente en el cuerpo del componente?</w:t>
      </w:r>
    </w:p>
    <w:p>
      <w:pPr>
        <w:spacing w:after="120"/>
      </w:pPr>
      <w:r>
        <w:t xml:space="preserve">✅ Porque una llamada directa en el cuerpo del componente se repetiría en cada render, generando peticiones infinitas. useEffect con un arreglo de dependencias vacío garantiza que la petición ocurra una sola vez, al montarse el componente.</w:t>
      </w:r>
    </w:p>
    <w:p>
      <w:pPr>
        <w:spacing w:after="80" w:before="200"/>
      </w:pPr>
      <w:r>
        <w:rPr>
          <w:b/>
          <w:bCs/>
        </w:rPr>
        <w:t xml:space="preserve">❓ ¿Por qué la búsqueda de publicaciones no llama al backend?</w:t>
      </w:r>
    </w:p>
    <w:p>
      <w:pPr>
        <w:spacing w:after="120"/>
      </w:pPr>
      <w:r>
        <w:t xml:space="preserve">✅ Porque el endpoint GET /posts no acepta parámetros de búsqueda y no se debía modificar el contrato existente. El filtrado ocurre en memoria, sobre los datos que ya se cargaron previamente.</w:t>
      </w:r>
    </w:p>
    <w:p>
      <w:pPr>
        <w:spacing w:after="80" w:before="200"/>
      </w:pPr>
      <w:r>
        <w:rPr>
          <w:b/>
          <w:bCs/>
        </w:rPr>
        <w:t xml:space="preserve">❓ ¿Cómo sabe el frontend qué mensaje de error mostrar?</w:t>
      </w:r>
    </w:p>
    <w:p>
      <w:pPr>
        <w:spacing w:after="120"/>
      </w:pPr>
      <w:r>
        <w:t xml:space="preserve">✅ El backend siempre responde los errores con el mismo formato (ApiError, con un campo message). El frontend centraliza la lectura de ese campo en una única función, getErrorMessage, usada en todos los bloques de manejo de errores.</w:t>
      </w:r>
    </w:p>
    <w:p>
      <w:pPr>
        <w:spacing w:after="80" w:before="200"/>
      </w:pPr>
      <w:r>
        <w:rPr>
          <w:b/>
          <w:bCs/>
        </w:rPr>
        <w:t xml:space="preserve">❓ ¿Qué diferencia hay entre props y useState?</w:t>
      </w:r>
    </w:p>
    <w:p>
      <w:pPr>
        <w:spacing w:after="120"/>
      </w:pPr>
      <w:r>
        <w:t xml:space="preserve">✅ Las props son datos que un componente recibe de su padre y no puede modificar directamente. useState es el estado propio de un componente, que él mismo puede actualizar, y cada actualización provoca un nuevo render.</w:t>
      </w:r>
    </w:p>
    <w:p>
      <w:pPr>
        <w:spacing w:after="80" w:before="200"/>
      </w:pPr>
      <w:r>
        <w:rPr>
          <w:b/>
          <w:bCs/>
        </w:rPr>
        <w:t xml:space="preserve">❓ ¿Por qué la edición de comentarios ocurre en la misma tarjeta y la de publicaciones en una página aparte?</w:t>
      </w:r>
    </w:p>
    <w:p>
      <w:pPr>
        <w:spacing w:after="120"/>
      </w:pPr>
      <w:r>
        <w:t xml:space="preserve">✅ Un comentario es un dato secundario dentro del contexto de un post, por lo que no justifica cambiar de URL. Una publicación es la entidad principal de la pantalla, así que su edición usa una ruta propia (/posts/:id/edit).</w:t>
      </w:r>
    </w:p>
    <w:p>
      <w:pPr>
        <w:spacing w:after="80" w:before="200"/>
      </w:pPr>
      <w:r>
        <w:rPr>
          <w:b/>
          <w:bCs/>
        </w:rPr>
        <w:t xml:space="preserve">❓ ¿El frontend modifica en algún punto el contrato REST del backend?</w:t>
      </w:r>
    </w:p>
    <w:p>
      <w:pPr>
        <w:spacing w:after="120"/>
      </w:pPr>
      <w:r>
        <w:t xml:space="preserve">✅ No. Todos los endpoints, métodos HTTP y formatos de datos utilizados coinciden exactamente con los definidos en el backend. El único cambio del lado del servidor fue una configuración de CORS, que no forma parte del contrato REST sino de la seguridad del navegador.</w:t>
      </w:r>
    </w:p>
    <w:p>
      <w:pPr>
        <w:spacing w:after="80" w:before="200"/>
      </w:pPr>
      <w:r>
        <w:rPr>
          <w:b/>
          <w:bCs/>
        </w:rPr>
        <w:t xml:space="preserve">❓ ¿Por qué CORS bloquea la petición aunque el backend responda 200 OK?</w:t>
      </w:r>
    </w:p>
    <w:p>
      <w:pPr>
        <w:spacing w:after="120"/>
      </w:pPr>
      <w:r>
        <w:t xml:space="preserve">✅ Porque el bloqueo lo aplica el navegador, no el servidor: la petición sí se ejecuta y el backend sí responde, pero el navegador descarta la respuesta antes de entregarla al código JavaScript si el servidor no declaró explícitamente el origen del frontend como permitido.</w:t>
      </w:r>
    </w:p>
    <w:p>
      <w:pPr>
        <w:pStyle w:val="Heading1"/>
        <w:spacing w:after="150" w:before="300"/>
      </w:pPr>
      <w:r>
        <w:t xml:space="preserve">15. Para cerrar</w:t>
      </w:r>
    </w:p>
    <w:p>
      <w:pPr>
        <w:spacing w:after="160"/>
      </w:pPr>
      <w:r>
        <w:t xml:space="preserve">El frontend de SocialHub está organizado como un flujo ordenado de responsabilidades: routes/ decide qué mostrar según la URL, pages/ orquesta el estado y las llamadas al backend, components/ presenta esos datos, y api/ concentra toda la comunicación HTTP con Spring Boot. Poder explicar, con palabras propias, por qué existe cada capa y qué pasaría si se eliminara o se mezclara con otra, es la base para defender el proyecto con seguridad.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2026-09-19T02:05:51.424Z</dcterms:created>
  <dcterms:modified xsi:type="dcterms:W3CDTF">2026-09-19T02:05:51.432Z</dcterms:modified>
</cp:coreProperties>
</file>

<file path=docProps/custom.xml><?xml version="1.0" encoding="utf-8"?>
<Properties xmlns="http://schemas.openxmlformats.org/officeDocument/2006/custom-properties" xmlns:vt="http://schemas.openxmlformats.org/officeDocument/2006/docPropsVTypes"/>
</file>