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38BA0" w14:textId="5F9D2B3E" w:rsidR="00FA34EC" w:rsidRDefault="00FA34EC" w:rsidP="00FA34EC">
      <w:pPr>
        <w:pStyle w:val="Heading1"/>
        <w:jc w:val="center"/>
        <w:rPr>
          <w:rFonts w:ascii="Arial" w:hAnsi="Arial" w:cs="Arial"/>
          <w:b/>
          <w:bCs/>
          <w:color w:val="0D0D0D" w:themeColor="text1" w:themeTint="F2"/>
        </w:rPr>
      </w:pPr>
      <w:r w:rsidRPr="00FA34EC">
        <w:rPr>
          <w:rFonts w:ascii="Arial" w:hAnsi="Arial" w:cs="Arial"/>
          <w:b/>
          <w:bCs/>
          <w:color w:val="0D0D0D" w:themeColor="text1" w:themeTint="F2"/>
        </w:rPr>
        <w:t>SEGUNDA LEY DE NEWTON</w:t>
      </w:r>
    </w:p>
    <w:p w14:paraId="10E79457" w14:textId="77777777" w:rsidR="00403AA6" w:rsidRPr="00403AA6" w:rsidRDefault="00403AA6" w:rsidP="00403AA6">
      <w:pPr>
        <w:pStyle w:val="NormalWeb"/>
        <w:jc w:val="both"/>
        <w:rPr>
          <w:rFonts w:ascii="Arial" w:hAnsi="Arial" w:cs="Arial"/>
        </w:rPr>
      </w:pPr>
      <w:r w:rsidRPr="00403AA6">
        <w:rPr>
          <w:rFonts w:ascii="Arial" w:hAnsi="Arial" w:cs="Arial"/>
        </w:rPr>
        <w:t>La segunda ley de Newton establece que la aceleración de un objeto es directamente proporcional a la fuerza neta que actúa sobre él, e inversamente proporcional a su masa. Esta relación se expresa mediante la fórmula:</w:t>
      </w:r>
    </w:p>
    <w:p w14:paraId="1F329025" w14:textId="77777777" w:rsidR="00403AA6" w:rsidRPr="00403AA6" w:rsidRDefault="00403AA6" w:rsidP="00403AA6">
      <w:pPr>
        <w:pStyle w:val="NormalWeb"/>
        <w:jc w:val="both"/>
        <w:rPr>
          <w:rFonts w:ascii="Arial" w:hAnsi="Arial" w:cs="Arial"/>
        </w:rPr>
      </w:pPr>
      <w:r w:rsidRPr="00403AA6">
        <w:rPr>
          <w:rStyle w:val="Strong"/>
          <w:rFonts w:ascii="Arial" w:eastAsiaTheme="majorEastAsia" w:hAnsi="Arial" w:cs="Arial"/>
        </w:rPr>
        <w:t>F = m × a</w:t>
      </w:r>
    </w:p>
    <w:p w14:paraId="25456CC4" w14:textId="736A6C9C" w:rsidR="00403AA6" w:rsidRPr="00B63184" w:rsidRDefault="00403AA6" w:rsidP="00403AA6">
      <w:pPr>
        <w:pStyle w:val="NormalWeb"/>
        <w:jc w:val="both"/>
        <w:rPr>
          <w:rFonts w:ascii="Arial" w:hAnsi="Arial" w:cs="Arial"/>
        </w:rPr>
      </w:pPr>
      <w:r w:rsidRPr="00403AA6">
        <w:rPr>
          <w:rFonts w:ascii="Arial" w:hAnsi="Arial" w:cs="Arial"/>
        </w:rPr>
        <w:t xml:space="preserve">Esta ley nos permite calcular cualquiera de las tres variables (Fuerza, Masa o </w:t>
      </w:r>
      <w:r w:rsidRPr="00B63184">
        <w:rPr>
          <w:rFonts w:ascii="Arial" w:hAnsi="Arial" w:cs="Arial"/>
        </w:rPr>
        <w:t>Aceleración), siempre que conozcamos las otras dos.</w:t>
      </w:r>
    </w:p>
    <w:p w14:paraId="3F46B94C" w14:textId="6570882D" w:rsidR="008C5FEF" w:rsidRPr="00B63184" w:rsidRDefault="0007362B" w:rsidP="001C3436">
      <w:pPr>
        <w:pStyle w:val="NormalWeb"/>
        <w:rPr>
          <w:rFonts w:ascii="Arial" w:hAnsi="Arial" w:cs="Arial"/>
        </w:rPr>
      </w:pPr>
      <w:r w:rsidRPr="00B63184">
        <w:rPr>
          <w:rFonts w:ascii="Arial" w:hAnsi="Arial" w:cs="Arial"/>
          <w:b/>
          <w:bCs/>
        </w:rPr>
        <w:t>Ejemplo:</w:t>
      </w:r>
      <w:r w:rsidR="008C5FEF" w:rsidRPr="00B63184">
        <w:rPr>
          <w:rFonts w:ascii="Arial" w:hAnsi="Arial" w:cs="Arial"/>
        </w:rPr>
        <w:t>$</w:t>
      </w:r>
      <w:r w:rsidR="00C46F41" w:rsidRPr="00B63184">
        <w:rPr>
          <w:rFonts w:ascii="Arial" w:hAnsi="Arial" w:cs="Arial"/>
        </w:rPr>
        <w:t>{</w:t>
      </w:r>
      <w:r w:rsidR="008C5FEF" w:rsidRPr="00B63184">
        <w:rPr>
          <w:rFonts w:ascii="Arial" w:hAnsi="Arial" w:cs="Arial"/>
        </w:rPr>
        <w:t>ejemplo}</w:t>
      </w:r>
    </w:p>
    <w:p w14:paraId="0A9BE70C" w14:textId="5CE9FB1D" w:rsidR="00B63184" w:rsidRDefault="0018216C" w:rsidP="00B631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B63184" w:rsidRPr="00B63184">
        <w:rPr>
          <w:rFonts w:ascii="Arial" w:hAnsi="Arial" w:cs="Arial"/>
          <w:b/>
          <w:bCs/>
        </w:rPr>
        <w:t>¿</w:t>
      </w:r>
      <w:r w:rsidR="00B63184" w:rsidRPr="00B63184">
        <w:rPr>
          <w:rFonts w:ascii="Arial" w:hAnsi="Arial" w:cs="Arial"/>
        </w:rPr>
        <w:t>${pregunta}</w:t>
      </w:r>
      <w:r w:rsidR="00B63184" w:rsidRPr="00B63184">
        <w:rPr>
          <w:rFonts w:ascii="Arial" w:hAnsi="Arial" w:cs="Arial"/>
          <w:b/>
          <w:bCs/>
        </w:rPr>
        <w:t>?</w:t>
      </w:r>
    </w:p>
    <w:p w14:paraId="6D6746E3" w14:textId="77777777" w:rsidR="006A1B24" w:rsidRPr="00B63184" w:rsidRDefault="006A1B24" w:rsidP="00B63184">
      <w:pPr>
        <w:rPr>
          <w:rFonts w:ascii="Arial" w:hAnsi="Arial" w:cs="Arial"/>
        </w:rPr>
      </w:pPr>
    </w:p>
    <w:p w14:paraId="12685C74" w14:textId="07AF5140" w:rsidR="00FA34EC" w:rsidRDefault="00A165D8" w:rsidP="00FA34EC">
      <w:pPr>
        <w:rPr>
          <w:rFonts w:ascii="Arial" w:hAnsi="Arial" w:cs="Arial"/>
        </w:rPr>
      </w:pPr>
      <w:r w:rsidRPr="00B63184">
        <w:rPr>
          <w:rFonts w:ascii="Arial" w:hAnsi="Arial" w:cs="Arial"/>
          <w:b/>
          <w:bCs/>
        </w:rPr>
        <w:t>Procedimiento:</w:t>
      </w:r>
      <w:r w:rsidR="00FA34EC" w:rsidRPr="00B63184">
        <w:rPr>
          <w:rFonts w:ascii="Arial" w:hAnsi="Arial" w:cs="Arial"/>
        </w:rPr>
        <w:t>${contenido}</w:t>
      </w:r>
    </w:p>
    <w:p w14:paraId="094529BD" w14:textId="4F0F5A43" w:rsidR="00345E61" w:rsidRPr="00345E61" w:rsidRDefault="00345E61" w:rsidP="00FA34EC">
      <w:pPr>
        <w:rPr>
          <w:rFonts w:ascii="Arial" w:hAnsi="Arial" w:cs="Arial"/>
        </w:rPr>
      </w:pPr>
      <w:r w:rsidRPr="00345E61">
        <w:rPr>
          <w:rFonts w:ascii="Arial" w:hAnsi="Arial" w:cs="Arial"/>
          <w:b/>
          <w:bCs/>
        </w:rPr>
        <w:t>Respuesta:</w:t>
      </w:r>
      <w:r>
        <w:rPr>
          <w:rFonts w:ascii="Arial" w:hAnsi="Arial" w:cs="Arial"/>
        </w:rPr>
        <w:t>${respuesta}</w:t>
      </w:r>
    </w:p>
    <w:p w14:paraId="22783ABF" w14:textId="04719835" w:rsidR="00715A22" w:rsidRDefault="0056671F" w:rsidP="00FA34EC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A23157B" wp14:editId="27715C29">
            <wp:simplePos x="0" y="0"/>
            <wp:positionH relativeFrom="column">
              <wp:posOffset>3136558</wp:posOffset>
            </wp:positionH>
            <wp:positionV relativeFrom="paragraph">
              <wp:posOffset>79424</wp:posOffset>
            </wp:positionV>
            <wp:extent cx="2326740" cy="1697245"/>
            <wp:effectExtent l="0" t="0" r="0" b="5080"/>
            <wp:wrapNone/>
            <wp:docPr id="1314330076" name="Picture 1" descr="A cartoon of a person sitting under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30076" name="Picture 1" descr="A cartoon of a person sitting under a tre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740" cy="169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DC693" w14:textId="2BF22B3D" w:rsidR="00715A22" w:rsidRPr="00FA34EC" w:rsidRDefault="00715A22" w:rsidP="00FA34EC"/>
    <w:sectPr w:rsidR="00715A22" w:rsidRPr="00FA34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0E14A" w14:textId="77777777" w:rsidR="00FB420C" w:rsidRDefault="00FB420C" w:rsidP="00FA34EC">
      <w:pPr>
        <w:spacing w:after="0" w:line="240" w:lineRule="auto"/>
      </w:pPr>
      <w:r>
        <w:separator/>
      </w:r>
    </w:p>
  </w:endnote>
  <w:endnote w:type="continuationSeparator" w:id="0">
    <w:p w14:paraId="666DC232" w14:textId="77777777" w:rsidR="00FB420C" w:rsidRDefault="00FB420C" w:rsidP="00FA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C02D0" w14:textId="77777777" w:rsidR="00F5610B" w:rsidRDefault="00F56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4477C" w14:textId="168F8998" w:rsidR="00097CCC" w:rsidRDefault="00097CCC" w:rsidP="00097CCC">
    <w:pPr>
      <w:jc w:val="right"/>
    </w:pPr>
    <w:r w:rsidRPr="00FA34EC">
      <w:rPr>
        <w:b/>
        <w:bCs/>
      </w:rPr>
      <w:t>Estudiante</w:t>
    </w:r>
    <w:r>
      <w:t>: ${nombre}</w:t>
    </w:r>
    <w:r>
      <w:t xml:space="preserve">                                                                                                    </w:t>
    </w:r>
    <w:r w:rsidRPr="00FA34EC">
      <w:rPr>
        <w:b/>
        <w:bCs/>
      </w:rPr>
      <w:t>Fecha</w:t>
    </w:r>
    <w:r>
      <w:t>: ${fecha}</w:t>
    </w:r>
    <w:r w:rsidR="00F5610B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A92EE" w14:textId="77777777" w:rsidR="00F5610B" w:rsidRDefault="00F56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31E4E" w14:textId="77777777" w:rsidR="00FB420C" w:rsidRDefault="00FB420C" w:rsidP="00FA34EC">
      <w:pPr>
        <w:spacing w:after="0" w:line="240" w:lineRule="auto"/>
      </w:pPr>
      <w:r>
        <w:separator/>
      </w:r>
    </w:p>
  </w:footnote>
  <w:footnote w:type="continuationSeparator" w:id="0">
    <w:p w14:paraId="26DE73B2" w14:textId="77777777" w:rsidR="00FB420C" w:rsidRDefault="00FB420C" w:rsidP="00FA3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8BA74" w14:textId="77777777" w:rsidR="00F5610B" w:rsidRDefault="00F561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F44EC" w14:textId="43AE4B84" w:rsidR="00FA34EC" w:rsidRDefault="00FA34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93DC26" wp14:editId="7C9BD6B7">
          <wp:simplePos x="0" y="0"/>
          <wp:positionH relativeFrom="column">
            <wp:posOffset>-788186</wp:posOffset>
          </wp:positionH>
          <wp:positionV relativeFrom="paragraph">
            <wp:posOffset>-333375</wp:posOffset>
          </wp:positionV>
          <wp:extent cx="595085" cy="595085"/>
          <wp:effectExtent l="0" t="0" r="1905" b="1905"/>
          <wp:wrapNone/>
          <wp:docPr id="219738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73884" name="Picture 219738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085" cy="595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A7148" w14:textId="77777777" w:rsidR="00F5610B" w:rsidRDefault="00F561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CB"/>
    <w:rsid w:val="00001BC9"/>
    <w:rsid w:val="000610CB"/>
    <w:rsid w:val="0007362B"/>
    <w:rsid w:val="00097CCC"/>
    <w:rsid w:val="00126838"/>
    <w:rsid w:val="0018216C"/>
    <w:rsid w:val="001C3436"/>
    <w:rsid w:val="0023557C"/>
    <w:rsid w:val="00276A79"/>
    <w:rsid w:val="002E6D1C"/>
    <w:rsid w:val="002E7D27"/>
    <w:rsid w:val="002F3C6D"/>
    <w:rsid w:val="003420FD"/>
    <w:rsid w:val="00345E61"/>
    <w:rsid w:val="003A6A11"/>
    <w:rsid w:val="00403AA6"/>
    <w:rsid w:val="0042311B"/>
    <w:rsid w:val="004465D9"/>
    <w:rsid w:val="005304ED"/>
    <w:rsid w:val="0056671F"/>
    <w:rsid w:val="006A1B24"/>
    <w:rsid w:val="006C534A"/>
    <w:rsid w:val="00715A22"/>
    <w:rsid w:val="00816F4A"/>
    <w:rsid w:val="008C5FEF"/>
    <w:rsid w:val="00A165D8"/>
    <w:rsid w:val="00AF7D75"/>
    <w:rsid w:val="00B63184"/>
    <w:rsid w:val="00BA6B23"/>
    <w:rsid w:val="00C46F41"/>
    <w:rsid w:val="00D33FCB"/>
    <w:rsid w:val="00D606F4"/>
    <w:rsid w:val="00DF6FC3"/>
    <w:rsid w:val="00F5610B"/>
    <w:rsid w:val="00F60C0B"/>
    <w:rsid w:val="00FA34EC"/>
    <w:rsid w:val="00FB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BFC17"/>
  <w15:chartTrackingRefBased/>
  <w15:docId w15:val="{C52E72AC-CAA6-A648-B331-E0C1C588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F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EC"/>
  </w:style>
  <w:style w:type="paragraph" w:styleId="Footer">
    <w:name w:val="footer"/>
    <w:basedOn w:val="Normal"/>
    <w:link w:val="FooterChar"/>
    <w:uiPriority w:val="99"/>
    <w:unhideWhenUsed/>
    <w:rsid w:val="00FA3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EC"/>
  </w:style>
  <w:style w:type="paragraph" w:styleId="NormalWeb">
    <w:name w:val="Normal (Web)"/>
    <w:basedOn w:val="Normal"/>
    <w:uiPriority w:val="99"/>
    <w:semiHidden/>
    <w:unhideWhenUsed/>
    <w:rsid w:val="00403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03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24525 - BRYAN ISRAEL LOPEZ ESTRADA</dc:creator>
  <cp:keywords/>
  <dc:description/>
  <cp:lastModifiedBy>24525 - BRYAN ISRAEL LOPEZ ESTRADA</cp:lastModifiedBy>
  <cp:revision>36</cp:revision>
  <dcterms:created xsi:type="dcterms:W3CDTF">2025-05-29T13:29:00Z</dcterms:created>
  <dcterms:modified xsi:type="dcterms:W3CDTF">2025-05-31T13:54:00Z</dcterms:modified>
</cp:coreProperties>
</file>