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ACTA DE ENTREGA Y CONFORMIDAD</w:t>
      </w:r>
    </w:p>
    <w:p>
      <w:pPr>
        <w:jc w:val="center"/>
      </w:pPr>
      <w:r>
        <w:t xml:space="preserve">Código: ACTA-005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ACTA DE ENTREGA Y CONFORMIDAD</w:t>
      </w:r>
    </w:p>
    <w:p>
      <w:r>
        <w:rPr>
          <w:b/>
          <w:bCs/>
        </w:rPr>
        <w:t xml:space="preserve">Código:</w:t>
      </w:r>
      <w:r>
        <w:t xml:space="preserve"> ACTA-005
</w:t>
      </w:r>
      <w:r>
        <w:rPr>
          <w:b/>
          <w:bCs/>
        </w:rPr>
        <w:t xml:space="preserve">Fecha:</w:t>
      </w:r>
      <w:r>
        <w:t xml:space="preserve"> 29 de junio de 2026
</w:t>
      </w:r>
      <w:r>
        <w:rPr>
          <w:b/>
          <w:bCs/>
        </w:rPr>
        <w:t xml:space="preserve">Fase RUP:</w:t>
      </w:r>
      <w:r>
        <w:t xml:space="preserve"> Transición — Hito Product Release (PR)</w:t>
      </w:r>
    </w:p>
    <w:p>
      <w:pPr>
        <w:pStyle w:val="Heading2"/>
      </w:pPr>
      <w:r>
        <w:t xml:space="preserve">Identificación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Campo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Detalle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Proyecto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AV-MCP Automator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Versión entregada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Practicante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Brayan Delgado Oblitas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Empresa receptora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DACER S.A.C.</w:t>
            </w:r>
          </w:p>
        </w:tc>
      </w:tr>
    </w:tbl>
    <w:p>
      <w:pPr>
        <w:pStyle w:val="Heading2"/>
      </w:pPr>
      <w:r>
        <w:t xml:space="preserve">Entregables incluidos en esta entrega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Entregable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Formato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Incluido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Código fuente del sistema (repositorio Git)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Repositorio local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Manual de Usuario v1.0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PDF / Markdown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 de Despliegue v1.0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PDF / Markdown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Documentación técnica (docs/)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Markdown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Base de datos vectorial LanceDB poblada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Binario local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Reporte de Pruebas (REPORTE-PRUEBAS-001)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Markdown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</w:tbl>
    <w:p>
      <w:pPr>
        <w:pStyle w:val="Heading2"/>
      </w:pPr>
      <w:r>
        <w:t xml:space="preserve">Métricas de aceptación verificadas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Métrica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Objetivo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Resultado obtenido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Cumple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Reducción tiempo maquetación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40-60%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&lt; 10 seg vs ~45 min manual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Compatibilidad .cuig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 sin errores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 (14 CP + validación manual)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Costo de licencias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S/. 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S/. 0 (stack open source + Free Tier)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✓</w:t>
            </w:r>
          </w:p>
        </w:tc>
      </w:tr>
    </w:tbl>
    <w:p>
      <w:pPr>
        <w:pStyle w:val="Heading2"/>
      </w:pPr>
      <w:r>
        <w:t xml:space="preserve">Declaración de conformidad</w:t>
      </w:r>
    </w:p>
    <w:p>
      <w:r>
        <w:t xml:space="preserve">DACER S.A.C. declara haber recibido el sistema AV-MCP Automator versión 1.0
en condiciones operativas satisfactorias, incluyendo toda la documentación
y los entregables listados en este acta.</w:t>
      </w:r>
    </w:p>
    <w:p>
      <w:pPr>
        <w:pStyle w:val="Heading2"/>
      </w:pPr>
      <w:r>
        <w:t xml:space="preserve">Firmas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Brayan Delgado Oblitas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 DACER]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Tutora Universitaria]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Practicante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Supervisor DACER S.A.C.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Tutora Académica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2026-07-08T21:29:41.562Z</dcterms:created>
  <dcterms:modified xsi:type="dcterms:W3CDTF">2026-07-08T21:29:41.562Z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