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A079D4" w:rsidTr="0096735E">
        <w:tc>
          <w:tcPr>
            <w:tcW w:w="5220" w:type="dxa"/>
            <w:tcBorders>
              <w:bottom w:val="single" w:sz="4" w:space="0" w:color="auto"/>
            </w:tcBorders>
          </w:tcPr>
          <w:p w:rsidR="00A079D4" w:rsidRDefault="00A079D4" w:rsidP="00A079D4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:rsidR="00A079D4" w:rsidRDefault="00A079D4" w:rsidP="00A079D4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</w:t>
            </w:r>
            <w:r w:rsidR="00F7000E">
              <w:rPr>
                <w:sz w:val="52"/>
                <w:szCs w:val="52"/>
              </w:rPr>
              <w:t>2</w:t>
            </w:r>
          </w:p>
          <w:p w:rsidR="00A079D4" w:rsidRPr="00A079D4" w:rsidRDefault="00A079D4" w:rsidP="00A079D4">
            <w:pPr>
              <w:jc w:val="right"/>
              <w:rPr>
                <w:sz w:val="20"/>
                <w:szCs w:val="20"/>
              </w:rPr>
            </w:pPr>
          </w:p>
        </w:tc>
      </w:tr>
      <w:tr w:rsidR="00A079D4" w:rsidTr="0096735E">
        <w:tc>
          <w:tcPr>
            <w:tcW w:w="5220" w:type="dxa"/>
            <w:tcBorders>
              <w:top w:val="single" w:sz="4" w:space="0" w:color="auto"/>
            </w:tcBorders>
          </w:tcPr>
          <w:p w:rsidR="00A079D4" w:rsidRPr="00A079D4" w:rsidRDefault="00F7000E" w:rsidP="001B2AE1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Concrete </w:t>
            </w:r>
            <w:r w:rsidR="001B2AE1">
              <w:rPr>
                <w:sz w:val="36"/>
                <w:szCs w:val="36"/>
              </w:rPr>
              <w:t>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:rsidR="00A079D4" w:rsidRPr="00A079D4" w:rsidRDefault="00F7000E" w:rsidP="00F7000E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A079D4"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10</w:t>
            </w:r>
            <w:r w:rsidR="00A079D4"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:rsidR="000061CD" w:rsidRDefault="000061CD"/>
    <w:p w:rsidR="00C94836" w:rsidRDefault="00A079D4" w:rsidP="00A922C5">
      <w:pPr>
        <w:spacing w:line="480" w:lineRule="auto"/>
        <w:ind w:firstLine="720"/>
      </w:pPr>
      <w:r>
        <w:t xml:space="preserve">Status report of the Concrete </w:t>
      </w:r>
      <w:r w:rsidR="001B2AE1">
        <w:t>Concepts t</w:t>
      </w:r>
      <w:r>
        <w:t xml:space="preserve">eam at the </w:t>
      </w:r>
      <w:r w:rsidR="00F7000E">
        <w:t>beginning of the second</w:t>
      </w:r>
      <w:r>
        <w:t xml:space="preserve"> semester. This status report was completed </w:t>
      </w:r>
      <w:r w:rsidR="0087634C">
        <w:t>during the planning of sprint 4</w:t>
      </w:r>
      <w:r>
        <w:t>.</w:t>
      </w:r>
      <w:r w:rsidR="00C94836">
        <w:t xml:space="preserve"> Below is the person-hour information for each individual and the team as a whole.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1080"/>
      </w:tblGrid>
      <w:tr w:rsidR="00C94836" w:rsidTr="00C94836">
        <w:trPr>
          <w:trHeight w:val="284"/>
          <w:jc w:val="center"/>
        </w:trPr>
        <w:tc>
          <w:tcPr>
            <w:tcW w:w="4675" w:type="dxa"/>
            <w:gridSpan w:val="2"/>
          </w:tcPr>
          <w:p w:rsidR="00C94836" w:rsidRPr="00C94836" w:rsidRDefault="00C94836" w:rsidP="00C94836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A079D4" w:rsidTr="00D26E12">
        <w:trPr>
          <w:trHeight w:val="323"/>
          <w:jc w:val="center"/>
        </w:trPr>
        <w:tc>
          <w:tcPr>
            <w:tcW w:w="3595" w:type="dxa"/>
          </w:tcPr>
          <w:p w:rsidR="00A079D4" w:rsidRDefault="00A079D4" w:rsidP="00C94836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080" w:type="dxa"/>
          </w:tcPr>
          <w:p w:rsidR="00A079D4" w:rsidRDefault="00A079D4" w:rsidP="00C94836">
            <w:pPr>
              <w:ind w:left="-113"/>
              <w:jc w:val="right"/>
            </w:pPr>
            <w:r>
              <w:t>0</w:t>
            </w:r>
          </w:p>
        </w:tc>
      </w:tr>
      <w:tr w:rsidR="00A079D4" w:rsidTr="00C94836">
        <w:trPr>
          <w:trHeight w:val="268"/>
          <w:jc w:val="center"/>
        </w:trPr>
        <w:tc>
          <w:tcPr>
            <w:tcW w:w="3595" w:type="dxa"/>
          </w:tcPr>
          <w:p w:rsidR="00A079D4" w:rsidRDefault="00A079D4" w:rsidP="00C94836">
            <w:pPr>
              <w:ind w:left="-23" w:firstLine="23"/>
            </w:pPr>
            <w:r>
              <w:t>Person-hours Remaining:</w:t>
            </w:r>
          </w:p>
        </w:tc>
        <w:tc>
          <w:tcPr>
            <w:tcW w:w="1080" w:type="dxa"/>
          </w:tcPr>
          <w:p w:rsidR="00A079D4" w:rsidRDefault="00CF298C" w:rsidP="00C94836">
            <w:pPr>
              <w:ind w:left="-113"/>
              <w:jc w:val="right"/>
            </w:pPr>
            <w:r>
              <w:t>99</w:t>
            </w:r>
          </w:p>
        </w:tc>
      </w:tr>
    </w:tbl>
    <w:p w:rsidR="000061CD" w:rsidRDefault="000061C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C94836" w:rsidTr="00C94836">
        <w:trPr>
          <w:jc w:val="center"/>
        </w:trPr>
        <w:tc>
          <w:tcPr>
            <w:tcW w:w="4674" w:type="dxa"/>
            <w:gridSpan w:val="2"/>
          </w:tcPr>
          <w:p w:rsidR="00C94836" w:rsidRPr="00C94836" w:rsidRDefault="00C94836" w:rsidP="0087634C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Person-Hours Worked</w:t>
            </w:r>
          </w:p>
        </w:tc>
      </w:tr>
      <w:tr w:rsidR="00C94836" w:rsidTr="00E75641">
        <w:trPr>
          <w:trHeight w:val="242"/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:rsidR="00C94836" w:rsidRDefault="009D09FA" w:rsidP="00C94836">
            <w:pPr>
              <w:jc w:val="right"/>
            </w:pPr>
            <w:r>
              <w:t>23.75</w:t>
            </w:r>
          </w:p>
        </w:tc>
      </w:tr>
      <w:tr w:rsidR="00C94836" w:rsidTr="00C94836">
        <w:trPr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:rsidR="00C94836" w:rsidRDefault="009D09FA" w:rsidP="00C94836">
            <w:pPr>
              <w:jc w:val="right"/>
            </w:pPr>
            <w:r>
              <w:t>53</w:t>
            </w:r>
          </w:p>
        </w:tc>
      </w:tr>
      <w:tr w:rsidR="00C94836" w:rsidTr="00C94836">
        <w:trPr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:rsidR="00C94836" w:rsidRPr="00F7000E" w:rsidRDefault="009D09FA" w:rsidP="00C94836">
            <w:pPr>
              <w:jc w:val="right"/>
              <w:rPr>
                <w:highlight w:val="yellow"/>
              </w:rPr>
            </w:pPr>
            <w:r w:rsidRPr="009D09FA">
              <w:t>11</w:t>
            </w:r>
          </w:p>
        </w:tc>
      </w:tr>
      <w:tr w:rsidR="00C94836" w:rsidTr="00C94836">
        <w:trPr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:rsidR="00C94836" w:rsidRDefault="009D09FA" w:rsidP="00C94836">
            <w:pPr>
              <w:jc w:val="right"/>
            </w:pPr>
            <w:r>
              <w:t>87.75</w:t>
            </w:r>
          </w:p>
        </w:tc>
      </w:tr>
    </w:tbl>
    <w:p w:rsidR="00C94836" w:rsidRDefault="00C94836"/>
    <w:p w:rsidR="00C94836" w:rsidRDefault="00C94836" w:rsidP="00A922C5">
      <w:pPr>
        <w:spacing w:line="480" w:lineRule="auto"/>
        <w:ind w:firstLine="720"/>
      </w:pPr>
      <w:r>
        <w:t>Following the person-hour information is the product burndown chart along with team and individual effort and velocity charts.</w:t>
      </w:r>
    </w:p>
    <w:p w:rsidR="00C94836" w:rsidRPr="00A922C5" w:rsidRDefault="000061CD" w:rsidP="00A922C5">
      <w:pPr>
        <w:jc w:val="center"/>
      </w:pPr>
      <w:r w:rsidRPr="00C94836">
        <w:rPr>
          <w:b/>
          <w:sz w:val="40"/>
          <w:szCs w:val="40"/>
        </w:rPr>
        <w:t>Product Burndown</w:t>
      </w:r>
      <w:r w:rsidR="00C94836">
        <w:rPr>
          <w:b/>
          <w:sz w:val="40"/>
          <w:szCs w:val="40"/>
        </w:rPr>
        <w:t xml:space="preserve"> Chart</w:t>
      </w:r>
      <w:r w:rsidR="003203ED">
        <w:rPr>
          <w:noProof/>
        </w:rPr>
        <w:drawing>
          <wp:inline distT="0" distB="0" distL="0" distR="0" wp14:anchorId="4A083B31" wp14:editId="28C0F105">
            <wp:extent cx="443865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lastRenderedPageBreak/>
        <w:t>Team Effort and Velocity Chart</w:t>
      </w:r>
      <w:r w:rsidR="009D09FA">
        <w:rPr>
          <w:noProof/>
        </w:rPr>
        <w:drawing>
          <wp:inline distT="0" distB="0" distL="0" distR="0" wp14:anchorId="354A65A7" wp14:editId="694BB47E">
            <wp:extent cx="4476750" cy="3090863"/>
            <wp:effectExtent l="0" t="0" r="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09FA" w:rsidRDefault="009D09FA" w:rsidP="00C94836">
      <w:pPr>
        <w:jc w:val="center"/>
      </w:pPr>
    </w:p>
    <w:p w:rsidR="00C94836" w:rsidRP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t>Bryan Effort and Velocity Chart</w:t>
      </w:r>
    </w:p>
    <w:p w:rsidR="004364FA" w:rsidRDefault="009D09FA" w:rsidP="00C94836">
      <w:pPr>
        <w:jc w:val="center"/>
      </w:pPr>
      <w:r>
        <w:rPr>
          <w:noProof/>
        </w:rPr>
        <w:drawing>
          <wp:inline distT="0" distB="0" distL="0" distR="0" wp14:anchorId="6299B678" wp14:editId="2ECE1E7D">
            <wp:extent cx="4476750" cy="3090863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09FA" w:rsidRP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lastRenderedPageBreak/>
        <w:t>Dan Effort and Velocity Chart</w:t>
      </w:r>
      <w:r w:rsidR="009D09FA">
        <w:rPr>
          <w:noProof/>
        </w:rPr>
        <w:drawing>
          <wp:inline distT="0" distB="0" distL="0" distR="0" wp14:anchorId="0DFCC573" wp14:editId="25230636">
            <wp:extent cx="4476750" cy="3090863"/>
            <wp:effectExtent l="0" t="0" r="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61CD" w:rsidRDefault="000061CD" w:rsidP="00C94836">
      <w:pPr>
        <w:jc w:val="center"/>
      </w:pPr>
    </w:p>
    <w:p w:rsidR="00C94836" w:rsidRDefault="00C94836" w:rsidP="00C94836">
      <w:pPr>
        <w:jc w:val="center"/>
      </w:pPr>
    </w:p>
    <w:p w:rsidR="00C94836" w:rsidRP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t>Zach Effort and Velocity Chart</w:t>
      </w:r>
    </w:p>
    <w:p w:rsidR="004364FA" w:rsidRDefault="009D09FA" w:rsidP="00C94836">
      <w:pPr>
        <w:jc w:val="center"/>
      </w:pPr>
      <w:r>
        <w:rPr>
          <w:noProof/>
        </w:rPr>
        <w:drawing>
          <wp:inline distT="0" distB="0" distL="0" distR="0" wp14:anchorId="0254DE9D" wp14:editId="6A429F61">
            <wp:extent cx="4476750" cy="3090863"/>
            <wp:effectExtent l="0" t="0" r="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61CD" w:rsidRDefault="000061CD" w:rsidP="000061CD">
      <w:pPr>
        <w:ind w:firstLine="720"/>
      </w:pPr>
    </w:p>
    <w:p w:rsidR="000061CD" w:rsidRDefault="000061CD" w:rsidP="000061CD">
      <w:r>
        <w:lastRenderedPageBreak/>
        <w:tab/>
      </w:r>
    </w:p>
    <w:p w:rsidR="00B848B5" w:rsidRDefault="00B848B5" w:rsidP="006B4B73">
      <w:pPr>
        <w:spacing w:line="240" w:lineRule="auto"/>
        <w:rPr>
          <w:b/>
        </w:rPr>
      </w:pPr>
      <w:r>
        <w:rPr>
          <w:b/>
        </w:rPr>
        <w:t>What Have We Accomplished?</w:t>
      </w:r>
      <w:r>
        <w:rPr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B848B5" w:rsidTr="0087634C">
        <w:trPr>
          <w:jc w:val="center"/>
        </w:trPr>
        <w:tc>
          <w:tcPr>
            <w:tcW w:w="4674" w:type="dxa"/>
            <w:gridSpan w:val="2"/>
          </w:tcPr>
          <w:p w:rsidR="00B848B5" w:rsidRPr="00C94836" w:rsidRDefault="00B848B5" w:rsidP="0087634C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 xml:space="preserve"> Person-Hours Worked</w:t>
            </w:r>
            <w:r>
              <w:rPr>
                <w:b/>
                <w:sz w:val="24"/>
                <w:szCs w:val="24"/>
              </w:rPr>
              <w:t xml:space="preserve"> Since Last SR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8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:rsidR="00B848B5" w:rsidRPr="00F7000E" w:rsidRDefault="00E75641" w:rsidP="0087634C">
            <w:pPr>
              <w:jc w:val="right"/>
              <w:rPr>
                <w:highlight w:val="yellow"/>
              </w:rPr>
            </w:pPr>
            <w:r>
              <w:t>23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9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40</w:t>
            </w:r>
          </w:p>
        </w:tc>
      </w:tr>
    </w:tbl>
    <w:p w:rsidR="00B848B5" w:rsidRDefault="00B848B5" w:rsidP="006B4B73">
      <w:pPr>
        <w:spacing w:line="240" w:lineRule="auto"/>
        <w:rPr>
          <w:b/>
        </w:rPr>
      </w:pPr>
    </w:p>
    <w:p w:rsidR="007F0C49" w:rsidRPr="004A4E00" w:rsidRDefault="004A4E00" w:rsidP="0096735E">
      <w:pPr>
        <w:spacing w:line="480" w:lineRule="auto"/>
        <w:jc w:val="center"/>
        <w:rPr>
          <w:b/>
        </w:rPr>
      </w:pPr>
      <w:r>
        <w:rPr>
          <w:b/>
        </w:rPr>
        <w:t>W</w:t>
      </w:r>
      <w:r w:rsidR="007F0C49" w:rsidRPr="004A4E00">
        <w:rPr>
          <w:b/>
        </w:rPr>
        <w:t xml:space="preserve">ork accomplished from sprints </w:t>
      </w:r>
      <w:r w:rsidR="009D09FA">
        <w:rPr>
          <w:b/>
        </w:rPr>
        <w:t>three</w:t>
      </w:r>
      <w:r w:rsidR="007F0C49" w:rsidRPr="004A4E00">
        <w:rPr>
          <w:b/>
        </w:rPr>
        <w:t>:</w:t>
      </w:r>
    </w:p>
    <w:p w:rsidR="007F0C49" w:rsidRDefault="007F0C49" w:rsidP="007F0C49">
      <w:pPr>
        <w:pStyle w:val="ListParagraph"/>
        <w:numPr>
          <w:ilvl w:val="0"/>
          <w:numId w:val="5"/>
        </w:numPr>
        <w:spacing w:line="480" w:lineRule="auto"/>
      </w:pPr>
      <w:r>
        <w:t xml:space="preserve">Sprint </w:t>
      </w:r>
      <w:r w:rsidR="00F7000E">
        <w:t>3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 xml:space="preserve">Found a new graph library to use because new requirements couldn’t be done on the library that was being used. </w:t>
      </w:r>
    </w:p>
    <w:p w:rsidR="00F7000E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Recreated graph with new library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Created user table in database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Created users table class to interact with user in database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Created generic classes for weather, future notifications, change in state notifications, database table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Log-in and sessions functionality (need to integrate)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Password and hashing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Added suggested concrete temperature functionality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 xml:space="preserve">Added change concrete temperature functionality 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Create 6 hour view prototype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Other various graph formatting fixes/updates.</w:t>
      </w:r>
    </w:p>
    <w:p w:rsidR="00B848B5" w:rsidRPr="004A4E00" w:rsidRDefault="004A4E00" w:rsidP="0096735E">
      <w:pPr>
        <w:spacing w:line="480" w:lineRule="auto"/>
        <w:jc w:val="center"/>
        <w:rPr>
          <w:b/>
        </w:rPr>
      </w:pPr>
      <w:r>
        <w:rPr>
          <w:b/>
        </w:rPr>
        <w:t>L</w:t>
      </w:r>
      <w:r w:rsidR="000C64B2" w:rsidRPr="004A4E00">
        <w:rPr>
          <w:b/>
        </w:rPr>
        <w:t>ist of tangible</w:t>
      </w:r>
      <w:r w:rsidRPr="004A4E00">
        <w:rPr>
          <w:b/>
        </w:rPr>
        <w:t xml:space="preserve"> </w:t>
      </w:r>
      <w:r w:rsidR="0096735E">
        <w:rPr>
          <w:b/>
        </w:rPr>
        <w:t>w</w:t>
      </w:r>
      <w:r w:rsidRPr="004A4E00">
        <w:rPr>
          <w:b/>
        </w:rPr>
        <w:t>ork</w:t>
      </w:r>
      <w:r w:rsidR="0096735E">
        <w:rPr>
          <w:b/>
        </w:rPr>
        <w:t xml:space="preserve"> accomplished</w:t>
      </w:r>
      <w:r w:rsidRPr="004A4E00">
        <w:rPr>
          <w:b/>
        </w:rPr>
        <w:t>:</w:t>
      </w:r>
    </w:p>
    <w:p w:rsidR="000C64B2" w:rsidRDefault="000C64B2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Documents</w:t>
      </w:r>
    </w:p>
    <w:p w:rsidR="000C64B2" w:rsidRDefault="001748E4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Process Specification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lastRenderedPageBreak/>
        <w:t xml:space="preserve">Updated </w:t>
      </w:r>
      <w:r w:rsidR="000C64B2">
        <w:t>Process Plan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Uptdated </w:t>
      </w:r>
      <w:r w:rsidR="000C64B2">
        <w:t>Product Backlog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Product Burndown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Product Effort and Velocity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Risk Table</w:t>
      </w:r>
    </w:p>
    <w:p w:rsidR="00F7000E" w:rsidRDefault="007F0C49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Sprint 3 Input </w:t>
      </w:r>
      <w:r w:rsidR="00211E53">
        <w:t>and Output</w:t>
      </w:r>
    </w:p>
    <w:p w:rsidR="00211E53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Sprint 4 input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Test Plan</w:t>
      </w:r>
    </w:p>
    <w:p w:rsidR="007F0C49" w:rsidRDefault="007F0C49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Code</w:t>
      </w:r>
    </w:p>
    <w:p w:rsidR="007F0C49" w:rsidRDefault="007F0C49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MyMain.php – core component</w:t>
      </w:r>
    </w:p>
    <w:p w:rsidR="00211E53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Users.php – User class to interact with user table in database</w:t>
      </w:r>
    </w:p>
    <w:p w:rsidR="00211E53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Weather.php – Weather class to interact with weather table in database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futurenotifications.php – User future notifications class to interact with future notifications table in database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changeinstatenotifcation.php – change in state notifications class to interact with future change in state table in database</w:t>
      </w:r>
    </w:p>
    <w:p w:rsidR="00211E53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graph.php – Graph functionality</w:t>
      </w:r>
    </w:p>
    <w:p w:rsidR="00F7000E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l</w:t>
      </w:r>
      <w:r w:rsidR="007F0C49">
        <w:t xml:space="preserve">ogin.html – </w:t>
      </w:r>
      <w:r>
        <w:t>Login screen</w:t>
      </w:r>
    </w:p>
    <w:p w:rsidR="00211E53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login.php – Login/session functionality 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logout.php – Logout/session functionality</w:t>
      </w:r>
    </w:p>
    <w:p w:rsidR="00211E53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</w:p>
    <w:p w:rsidR="007F0C49" w:rsidRDefault="007F0C49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Site</w:t>
      </w:r>
    </w:p>
    <w:p w:rsidR="007F0C49" w:rsidRDefault="00F04F7A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 w:rsidRPr="00F04F7A">
        <w:t>http://bryalle.duckdns.org</w:t>
      </w:r>
      <w:r w:rsidR="007F0C49">
        <w:t xml:space="preserve"> </w:t>
      </w:r>
    </w:p>
    <w:p w:rsidR="00F04F7A" w:rsidRDefault="00F04F7A" w:rsidP="00D26E12">
      <w:pPr>
        <w:spacing w:line="480" w:lineRule="auto"/>
      </w:pPr>
    </w:p>
    <w:p w:rsidR="00D26E12" w:rsidRDefault="00D26E12" w:rsidP="00D26E12">
      <w:pPr>
        <w:spacing w:line="480" w:lineRule="auto"/>
        <w:jc w:val="center"/>
        <w:rPr>
          <w:b/>
        </w:rPr>
      </w:pPr>
      <w:r w:rsidRPr="00D26E12">
        <w:rPr>
          <w:b/>
        </w:rPr>
        <w:lastRenderedPageBreak/>
        <w:t>Major Requirement changes</w:t>
      </w:r>
    </w:p>
    <w:p w:rsidR="00D26E12" w:rsidRDefault="00D26E12" w:rsidP="00D26E12">
      <w:pPr>
        <w:spacing w:line="480" w:lineRule="auto"/>
      </w:pPr>
      <w:r>
        <w:t>Requirement added - Being able to click on a point and change the wind speed variable for a point</w:t>
      </w:r>
    </w:p>
    <w:p w:rsidR="00D26E12" w:rsidRDefault="00D26E12" w:rsidP="00D26E12">
      <w:pPr>
        <w:spacing w:line="480" w:lineRule="auto"/>
      </w:pPr>
      <w:r>
        <w:t>Change in graph formatting requirements required a new graph library. Had to start over on graph.</w:t>
      </w:r>
    </w:p>
    <w:p w:rsidR="00D26E12" w:rsidRPr="00D26E12" w:rsidRDefault="00D26E12" w:rsidP="00D26E12">
      <w:pPr>
        <w:spacing w:line="480" w:lineRule="auto"/>
      </w:pPr>
    </w:p>
    <w:p w:rsidR="00F04F7A" w:rsidRDefault="004A4E00" w:rsidP="0096735E">
      <w:pPr>
        <w:spacing w:line="240" w:lineRule="auto"/>
        <w:jc w:val="center"/>
        <w:rPr>
          <w:b/>
        </w:rPr>
      </w:pPr>
      <w:r>
        <w:rPr>
          <w:b/>
        </w:rPr>
        <w:t>Risks and Mitigation / Management Strategies</w:t>
      </w:r>
      <w:r w:rsidR="0096735E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 w:rsidRPr="00F04F7A">
              <w:rPr>
                <w:b/>
              </w:rPr>
              <w:t>Risk</w:t>
            </w: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rPr>
                <w:b/>
              </w:rPr>
              <w:t>Mitigation / Management Strategy</w:t>
            </w: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No prior security knowledge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96735E" w:rsidP="00F04F7A">
            <w:pPr>
              <w:rPr>
                <w:b/>
              </w:rPr>
            </w:pPr>
            <w:r>
              <w:t>R</w:t>
            </w:r>
            <w:r w:rsidR="00F04F7A">
              <w:t>esearch account and email security before implementing these parts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Website is not user friendly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96735E" w:rsidP="00F04F7A">
            <w:pPr>
              <w:rPr>
                <w:b/>
              </w:rPr>
            </w:pPr>
            <w:r>
              <w:t>P</w:t>
            </w:r>
            <w:r w:rsidR="00F04F7A">
              <w:t>erform a usability study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Failure to meet deadlines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Spacing our milestones out so that we have enough time to complete them and meet once a week to make sure everyone is on track</w:t>
            </w: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Customer adds requirements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Get all the requirements beforehand and add them to the process spec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Cannot get SIUE email</w:t>
            </w:r>
          </w:p>
          <w:p w:rsidR="00F04F7A" w:rsidRDefault="00F04F7A" w:rsidP="00F04F7A">
            <w:pPr>
              <w:ind w:left="360"/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Currently working with ITS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Host server goes down</w:t>
            </w:r>
          </w:p>
          <w:p w:rsidR="00F04F7A" w:rsidRDefault="00F04F7A" w:rsidP="00F04F7A">
            <w:pPr>
              <w:ind w:left="360"/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We plan to use a backup server if this happens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NOAA permanently goes offline</w:t>
            </w:r>
          </w:p>
          <w:p w:rsidR="00F04F7A" w:rsidRDefault="00F04F7A" w:rsidP="00F04F7A"/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Write code with low coupling so that it is easily able to use another weather API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Project data gets lost</w:t>
            </w:r>
          </w:p>
          <w:p w:rsidR="00F04F7A" w:rsidRDefault="00F04F7A" w:rsidP="00F04F7A"/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 xml:space="preserve">Store on our local </w:t>
            </w:r>
            <w:r w:rsidR="0096735E">
              <w:t>computers in addition to using B</w:t>
            </w:r>
            <w:r>
              <w:t>itbucket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Lose a team member</w:t>
            </w:r>
          </w:p>
          <w:p w:rsidR="00F04F7A" w:rsidRDefault="00F04F7A" w:rsidP="00F04F7A"/>
        </w:tc>
        <w:tc>
          <w:tcPr>
            <w:tcW w:w="4675" w:type="dxa"/>
          </w:tcPr>
          <w:p w:rsidR="00F04F7A" w:rsidRDefault="00F04F7A" w:rsidP="00F04F7A">
            <w:pPr>
              <w:rPr>
                <w:b/>
              </w:rPr>
            </w:pPr>
            <w:r>
              <w:t xml:space="preserve">Follow SAGE process </w:t>
            </w:r>
          </w:p>
        </w:tc>
      </w:tr>
    </w:tbl>
    <w:p w:rsidR="00F04F7A" w:rsidRDefault="00F04F7A" w:rsidP="006B4B73">
      <w:pPr>
        <w:spacing w:line="240" w:lineRule="auto"/>
        <w:rPr>
          <w:b/>
        </w:rPr>
      </w:pPr>
    </w:p>
    <w:p w:rsidR="00FA3D19" w:rsidRPr="00FA3D19" w:rsidRDefault="00FA3D19" w:rsidP="0096735E">
      <w:pPr>
        <w:spacing w:line="240" w:lineRule="auto"/>
        <w:rPr>
          <w:b/>
        </w:rPr>
      </w:pPr>
      <w:r w:rsidRPr="00FA3D19">
        <w:rPr>
          <w:b/>
        </w:rPr>
        <w:t>What</w:t>
      </w:r>
      <w:r w:rsidR="006B4B73">
        <w:rPr>
          <w:b/>
        </w:rPr>
        <w:t>’</w:t>
      </w:r>
      <w:r w:rsidRPr="00FA3D19">
        <w:rPr>
          <w:b/>
        </w:rPr>
        <w:t>s Next?</w:t>
      </w:r>
    </w:p>
    <w:p w:rsidR="006E7996" w:rsidRDefault="006E7996" w:rsidP="006E7996">
      <w:pPr>
        <w:spacing w:line="480" w:lineRule="auto"/>
      </w:pPr>
      <w:r>
        <w:t>The next thing that our team plans to do is: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Create user notifications</w:t>
      </w:r>
      <w:r w:rsidR="001B2AE1">
        <w:t xml:space="preserve"> (database table, functionality)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 xml:space="preserve">Change wind functionality 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Add concrete temperature prediction so user does not have to input a concrete temperature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lastRenderedPageBreak/>
        <w:t>Integrate sessions and database classes</w:t>
      </w:r>
    </w:p>
    <w:p w:rsidR="006E7996" w:rsidRDefault="006E7996" w:rsidP="001B2AE1">
      <w:pPr>
        <w:pStyle w:val="ListParagraph"/>
        <w:numPr>
          <w:ilvl w:val="0"/>
          <w:numId w:val="8"/>
        </w:numPr>
        <w:spacing w:line="480" w:lineRule="auto"/>
      </w:pPr>
      <w:r>
        <w:t>Add time zone</w:t>
      </w:r>
    </w:p>
    <w:p w:rsidR="006E7996" w:rsidRDefault="001B2AE1" w:rsidP="001B2AE1">
      <w:pPr>
        <w:pStyle w:val="ListParagraph"/>
        <w:numPr>
          <w:ilvl w:val="0"/>
          <w:numId w:val="8"/>
        </w:numPr>
        <w:spacing w:line="480" w:lineRule="auto"/>
      </w:pPr>
      <w:r>
        <w:t>Various graph formatting fixes</w:t>
      </w:r>
    </w:p>
    <w:p w:rsidR="00FA3D19" w:rsidRPr="00CF298C" w:rsidRDefault="00FA3D19" w:rsidP="0096735E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:rsidR="0096735E" w:rsidRDefault="00807133" w:rsidP="00A922C5">
      <w:pPr>
        <w:spacing w:line="480" w:lineRule="auto"/>
      </w:pPr>
      <w:r w:rsidRPr="00CF298C">
        <w:t>We believe as a team that</w:t>
      </w:r>
      <w:r w:rsidR="00A922C5" w:rsidRPr="00CF298C">
        <w:t xml:space="preserve"> the</w:t>
      </w:r>
      <w:r w:rsidRPr="00CF298C">
        <w:t xml:space="preserve"> project is on task and that it can be completed by the end of CS499. </w:t>
      </w:r>
      <w:r w:rsidR="00A922C5" w:rsidRPr="00CF298C">
        <w:t xml:space="preserve"> As of right now we have stayed on schedule.  </w:t>
      </w:r>
      <w:r w:rsidRPr="00CF298C">
        <w:t>As seen in the project and sprint burdown documents so far</w:t>
      </w:r>
      <w:r w:rsidR="00A922C5" w:rsidRPr="00CF298C">
        <w:t>,</w:t>
      </w:r>
      <w:r w:rsidRPr="00CF298C">
        <w:t xml:space="preserve"> we have completed everything </w:t>
      </w:r>
      <w:r w:rsidR="00A922C5" w:rsidRPr="00CF298C">
        <w:t xml:space="preserve">that </w:t>
      </w:r>
      <w:r w:rsidRPr="00CF298C">
        <w:t>we wanted to in each sprint</w:t>
      </w:r>
      <w:r w:rsidR="00A922C5" w:rsidRPr="00CF298C">
        <w:t xml:space="preserve"> if not more. W</w:t>
      </w:r>
      <w:r w:rsidRPr="00CF298C">
        <w:t xml:space="preserve">e have </w:t>
      </w:r>
      <w:r w:rsidR="00A922C5" w:rsidRPr="00CF298C">
        <w:t xml:space="preserve">been able to accomplish added requirements in each sprints timeframe as well.  </w:t>
      </w:r>
      <w:bookmarkStart w:id="0" w:name="_GoBack"/>
      <w:bookmarkEnd w:id="0"/>
    </w:p>
    <w:p w:rsidR="0096735E" w:rsidRPr="0096735E" w:rsidRDefault="0096735E" w:rsidP="0096735E">
      <w:pPr>
        <w:spacing w:line="240" w:lineRule="auto"/>
        <w:rPr>
          <w:b/>
        </w:rPr>
      </w:pPr>
      <w:r w:rsidRPr="0096735E">
        <w:rPr>
          <w:b/>
        </w:rPr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2C5" w:rsidTr="00A922C5">
        <w:tc>
          <w:tcPr>
            <w:tcW w:w="4675" w:type="dxa"/>
          </w:tcPr>
          <w:p w:rsidR="00A922C5" w:rsidRDefault="00A922C5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:rsidR="00A922C5" w:rsidRPr="00CC5FC3" w:rsidRDefault="00A922C5">
            <w:r w:rsidRPr="00CC5FC3">
              <w:rPr>
                <w:b/>
                <w:u w:val="single"/>
              </w:rPr>
              <w:t>Team Self-Evaluation</w:t>
            </w:r>
            <w:r w:rsidR="00CC5FC3">
              <w:rPr>
                <w:b/>
                <w:u w:val="single"/>
              </w:rPr>
              <w:t>:</w:t>
            </w:r>
            <w:r w:rsidR="00CC5FC3">
              <w:t xml:space="preserve">               Competent</w:t>
            </w:r>
          </w:p>
        </w:tc>
      </w:tr>
      <w:tr w:rsidR="00A922C5" w:rsidTr="0087634C">
        <w:tc>
          <w:tcPr>
            <w:tcW w:w="9350" w:type="dxa"/>
            <w:gridSpan w:val="2"/>
          </w:tcPr>
          <w:p w:rsidR="00A922C5" w:rsidRPr="00CC5FC3" w:rsidRDefault="00A922C5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A922C5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followed the defined process all of the time.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All the documents specified by the process where created and are on our repository.</w:t>
            </w:r>
          </w:p>
          <w:p w:rsidR="001B2AE1" w:rsidRDefault="00CC5FC3" w:rsidP="001B2AE1">
            <w:pPr>
              <w:pStyle w:val="ListParagraph"/>
              <w:numPr>
                <w:ilvl w:val="0"/>
                <w:numId w:val="1"/>
              </w:numPr>
            </w:pPr>
            <w:r>
              <w:t xml:space="preserve">Our client has been is </w:t>
            </w:r>
            <w:r w:rsidR="001B2AE1">
              <w:t>well informed</w:t>
            </w:r>
            <w:r>
              <w:t xml:space="preserve"> of the project at the conclusion of every sprint.</w:t>
            </w:r>
          </w:p>
        </w:tc>
      </w:tr>
      <w:tr w:rsidR="00A922C5" w:rsidTr="00A922C5">
        <w:tc>
          <w:tcPr>
            <w:tcW w:w="4675" w:type="dxa"/>
          </w:tcPr>
          <w:p w:rsidR="00A922C5" w:rsidRDefault="00A922C5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:rsidR="00A922C5" w:rsidRPr="00CC5FC3" w:rsidRDefault="00CC5FC3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</w:t>
            </w:r>
            <w:r>
              <w:t>Competent</w:t>
            </w:r>
          </w:p>
        </w:tc>
      </w:tr>
      <w:tr w:rsidR="00A922C5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A922C5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followed the predefined plan all of the time.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put forth all the effort we can to ensure that project will be completed a</w:t>
            </w:r>
            <w:r w:rsidR="001B2AE1">
              <w:t>t the end of the CS499 semester</w:t>
            </w:r>
            <w:r>
              <w:t>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Changes to the plan are made without negative impact and with certainty of some improvement.</w:t>
            </w:r>
          </w:p>
          <w:p w:rsidR="001B2AE1" w:rsidRDefault="001B2AE1" w:rsidP="00CC5FC3">
            <w:pPr>
              <w:pStyle w:val="ListParagraph"/>
              <w:numPr>
                <w:ilvl w:val="0"/>
                <w:numId w:val="1"/>
              </w:numPr>
            </w:pPr>
            <w:r>
              <w:t>Documentation has been maintained over sprints.</w:t>
            </w:r>
          </w:p>
        </w:tc>
      </w:tr>
      <w:tr w:rsidR="00A922C5" w:rsidTr="00A922C5">
        <w:tc>
          <w:tcPr>
            <w:tcW w:w="4675" w:type="dxa"/>
          </w:tcPr>
          <w:p w:rsidR="00A922C5" w:rsidRDefault="00CC5FC3">
            <w:r w:rsidRPr="00CC5FC3">
              <w:rPr>
                <w:b/>
                <w:u w:val="single"/>
              </w:rPr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:rsidR="00A922C5" w:rsidRPr="00CC5FC3" w:rsidRDefault="00CC5FC3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</w:t>
            </w:r>
            <w:r>
              <w:t>Exemplary</w:t>
            </w:r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Our client is very happy with the progress we have made so far.</w:t>
            </w:r>
          </w:p>
          <w:p w:rsidR="00CC5FC3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Our client has said nothing but good things about the work we have done so far.</w:t>
            </w:r>
          </w:p>
          <w:p w:rsidR="007B1F79" w:rsidRDefault="007B1F79" w:rsidP="001B2AE1">
            <w:pPr>
              <w:pStyle w:val="ListParagraph"/>
              <w:numPr>
                <w:ilvl w:val="0"/>
                <w:numId w:val="1"/>
              </w:numPr>
            </w:pPr>
            <w:r>
              <w:t>All of are risks have been identified, and all have been mitigated or are in the process of being mitigated.</w:t>
            </w:r>
          </w:p>
          <w:p w:rsidR="001B2AE1" w:rsidRDefault="001B2AE1" w:rsidP="001B2AE1">
            <w:pPr>
              <w:pStyle w:val="ListParagraph"/>
              <w:numPr>
                <w:ilvl w:val="0"/>
                <w:numId w:val="1"/>
              </w:numPr>
            </w:pPr>
            <w:r>
              <w:t>Look into client suggestions and if reasonable add the functionality</w:t>
            </w:r>
          </w:p>
        </w:tc>
      </w:tr>
      <w:tr w:rsidR="00A922C5" w:rsidTr="00A922C5">
        <w:tc>
          <w:tcPr>
            <w:tcW w:w="4675" w:type="dxa"/>
          </w:tcPr>
          <w:p w:rsidR="00A922C5" w:rsidRDefault="00CC5FC3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:rsidR="00A922C5" w:rsidRPr="007B1F79" w:rsidRDefault="00CC5FC3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Competent</w:t>
            </w:r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7B1F79" w:rsidRDefault="007B1F79" w:rsidP="007B1F79">
            <w:pPr>
              <w:pStyle w:val="ListParagraph"/>
              <w:numPr>
                <w:ilvl w:val="0"/>
                <w:numId w:val="1"/>
              </w:numPr>
            </w:pPr>
            <w:r>
              <w:t>Everyone on the team has a good understanding of the design and has the ability to implement the design.</w:t>
            </w:r>
          </w:p>
          <w:p w:rsidR="007B1F79" w:rsidRDefault="007B1F79" w:rsidP="007B1F79">
            <w:pPr>
              <w:pStyle w:val="ListParagraph"/>
              <w:numPr>
                <w:ilvl w:val="0"/>
                <w:numId w:val="1"/>
              </w:numPr>
            </w:pPr>
            <w:r>
              <w:t>Everyone does the best they can and we strive to make the best we can.</w:t>
            </w:r>
          </w:p>
        </w:tc>
      </w:tr>
      <w:tr w:rsidR="00CC5FC3" w:rsidTr="0087634C">
        <w:tc>
          <w:tcPr>
            <w:tcW w:w="4675" w:type="dxa"/>
          </w:tcPr>
          <w:p w:rsidR="00CC5FC3" w:rsidRDefault="00CC5FC3" w:rsidP="00A922C5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:rsidR="00CC5FC3" w:rsidRPr="007B1F79" w:rsidRDefault="00CC5FC3" w:rsidP="00A922C5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 w:rsidR="007B1F79">
              <w:t xml:space="preserve">               Competent</w:t>
            </w:r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Our approach is known by all team members.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Our Presentation and documents meet all standards and look professional.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We all feel comfortable presenting in front of others.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All our information is available to each team member and other people.</w:t>
            </w:r>
          </w:p>
          <w:p w:rsidR="001B2AE1" w:rsidRDefault="001B2AE1" w:rsidP="00CC5FC3">
            <w:pPr>
              <w:pStyle w:val="ListParagraph"/>
              <w:numPr>
                <w:ilvl w:val="0"/>
                <w:numId w:val="1"/>
              </w:numPr>
            </w:pPr>
            <w:r>
              <w:t>Need to improve weekend communication</w:t>
            </w:r>
          </w:p>
        </w:tc>
      </w:tr>
    </w:tbl>
    <w:p w:rsidR="000061CD" w:rsidRDefault="000061CD"/>
    <w:p w:rsidR="006B4B73" w:rsidRDefault="006B4B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FA3D19" w:rsidTr="0096735E">
        <w:tc>
          <w:tcPr>
            <w:tcW w:w="9350" w:type="dxa"/>
            <w:gridSpan w:val="2"/>
          </w:tcPr>
          <w:p w:rsidR="00FA3D19" w:rsidRPr="00FA3D19" w:rsidRDefault="00FA3D19" w:rsidP="00FA3D19">
            <w:pPr>
              <w:jc w:val="center"/>
              <w:rPr>
                <w:sz w:val="16"/>
                <w:szCs w:val="16"/>
              </w:rPr>
            </w:pPr>
          </w:p>
          <w:p w:rsidR="00FA3D19" w:rsidRDefault="00FA3D19" w:rsidP="00FA3D19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:rsidR="00FA3D19" w:rsidRPr="00FA3D19" w:rsidRDefault="00FA3D19" w:rsidP="00FA3D19">
            <w:pPr>
              <w:jc w:val="center"/>
              <w:rPr>
                <w:sz w:val="16"/>
                <w:szCs w:val="16"/>
              </w:rPr>
            </w:pPr>
          </w:p>
        </w:tc>
      </w:tr>
      <w:tr w:rsidR="00FA3D19" w:rsidTr="0096735E">
        <w:tc>
          <w:tcPr>
            <w:tcW w:w="2785" w:type="dxa"/>
          </w:tcPr>
          <w:p w:rsidR="00FA3D19" w:rsidRPr="00FA3D19" w:rsidRDefault="00FA3D19" w:rsidP="0096735E">
            <w:pPr>
              <w:jc w:val="center"/>
              <w:rPr>
                <w:sz w:val="16"/>
                <w:szCs w:val="16"/>
              </w:rPr>
            </w:pPr>
          </w:p>
          <w:p w:rsidR="00FA3D19" w:rsidRDefault="00FA3D19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:rsidR="00FA3D19" w:rsidRPr="00FA3D19" w:rsidRDefault="00FA3D19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FA3D19" w:rsidRDefault="00FA3D19"/>
          <w:p w:rsidR="0096735E" w:rsidRDefault="0096735E"/>
          <w:p w:rsidR="0096735E" w:rsidRDefault="0096735E">
            <w:r>
              <w:t>________________________________________________________</w:t>
            </w:r>
          </w:p>
        </w:tc>
      </w:tr>
      <w:tr w:rsidR="0096735E" w:rsidTr="0096735E">
        <w:tc>
          <w:tcPr>
            <w:tcW w:w="2785" w:type="dxa"/>
          </w:tcPr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  <w:p w:rsidR="0096735E" w:rsidRDefault="0096735E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96735E" w:rsidRDefault="0096735E" w:rsidP="0096735E"/>
          <w:p w:rsidR="0096735E" w:rsidRDefault="0096735E" w:rsidP="0096735E"/>
          <w:p w:rsidR="0096735E" w:rsidRDefault="0096735E" w:rsidP="0096735E">
            <w:r>
              <w:t>________________________________________________________</w:t>
            </w:r>
          </w:p>
        </w:tc>
      </w:tr>
      <w:tr w:rsidR="0096735E" w:rsidTr="0096735E">
        <w:tc>
          <w:tcPr>
            <w:tcW w:w="2785" w:type="dxa"/>
          </w:tcPr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  <w:p w:rsidR="0096735E" w:rsidRDefault="0096735E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96735E" w:rsidRDefault="0096735E" w:rsidP="0096735E"/>
          <w:p w:rsidR="0096735E" w:rsidRDefault="0096735E" w:rsidP="0096735E"/>
          <w:p w:rsidR="0096735E" w:rsidRDefault="0096735E" w:rsidP="0096735E">
            <w:r>
              <w:t>________________________________________________________</w:t>
            </w:r>
          </w:p>
        </w:tc>
      </w:tr>
    </w:tbl>
    <w:p w:rsidR="000061CD" w:rsidRDefault="000061CD" w:rsidP="006B4B73"/>
    <w:sectPr w:rsidR="000061C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BA1" w:rsidRDefault="00F64BA1" w:rsidP="00C94836">
      <w:pPr>
        <w:spacing w:after="0" w:line="240" w:lineRule="auto"/>
      </w:pPr>
      <w:r>
        <w:separator/>
      </w:r>
    </w:p>
  </w:endnote>
  <w:endnote w:type="continuationSeparator" w:id="0">
    <w:p w:rsidR="00F64BA1" w:rsidRDefault="00F64BA1" w:rsidP="00C9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E12" w:rsidRDefault="00D26E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9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26E12" w:rsidRDefault="00D26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BA1" w:rsidRDefault="00F64BA1" w:rsidP="00C94836">
      <w:pPr>
        <w:spacing w:after="0" w:line="240" w:lineRule="auto"/>
      </w:pPr>
      <w:r>
        <w:separator/>
      </w:r>
    </w:p>
  </w:footnote>
  <w:footnote w:type="continuationSeparator" w:id="0">
    <w:p w:rsidR="00F64BA1" w:rsidRDefault="00F64BA1" w:rsidP="00C9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5529CF"/>
    <w:multiLevelType w:val="hybridMultilevel"/>
    <w:tmpl w:val="602A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5B11"/>
    <w:multiLevelType w:val="hybridMultilevel"/>
    <w:tmpl w:val="DCE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5150C"/>
    <w:multiLevelType w:val="hybridMultilevel"/>
    <w:tmpl w:val="32B6E60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676AF"/>
    <w:multiLevelType w:val="hybridMultilevel"/>
    <w:tmpl w:val="EC449F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CD"/>
    <w:rsid w:val="000061CD"/>
    <w:rsid w:val="000C64B2"/>
    <w:rsid w:val="001748E4"/>
    <w:rsid w:val="001B2AE1"/>
    <w:rsid w:val="00211E53"/>
    <w:rsid w:val="00290C69"/>
    <w:rsid w:val="003068CD"/>
    <w:rsid w:val="003203ED"/>
    <w:rsid w:val="004364FA"/>
    <w:rsid w:val="004A4E00"/>
    <w:rsid w:val="006B4B73"/>
    <w:rsid w:val="006E7996"/>
    <w:rsid w:val="00707FC2"/>
    <w:rsid w:val="007B1F79"/>
    <w:rsid w:val="007F0C49"/>
    <w:rsid w:val="00807133"/>
    <w:rsid w:val="008325C9"/>
    <w:rsid w:val="0087634C"/>
    <w:rsid w:val="00962BE7"/>
    <w:rsid w:val="0096735E"/>
    <w:rsid w:val="009D09FA"/>
    <w:rsid w:val="00A079D4"/>
    <w:rsid w:val="00A922C5"/>
    <w:rsid w:val="00B32B4F"/>
    <w:rsid w:val="00B848B5"/>
    <w:rsid w:val="00BC3E09"/>
    <w:rsid w:val="00C94836"/>
    <w:rsid w:val="00CC5FC3"/>
    <w:rsid w:val="00CF298C"/>
    <w:rsid w:val="00D26E12"/>
    <w:rsid w:val="00E75641"/>
    <w:rsid w:val="00EB32DA"/>
    <w:rsid w:val="00F04F7A"/>
    <w:rsid w:val="00F4002B"/>
    <w:rsid w:val="00F64BA1"/>
    <w:rsid w:val="00F7000E"/>
    <w:rsid w:val="00F93BC4"/>
    <w:rsid w:val="00F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C2F99F5-7F0F-4E9E-AC95-EE9B2F3B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36"/>
  </w:style>
  <w:style w:type="paragraph" w:styleId="Footer">
    <w:name w:val="footer"/>
    <w:basedOn w:val="Normal"/>
    <w:link w:val="Foot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36"/>
  </w:style>
  <w:style w:type="paragraph" w:styleId="ListParagraph">
    <w:name w:val="List Paragraph"/>
    <w:basedOn w:val="Normal"/>
    <w:uiPriority w:val="34"/>
    <w:qFormat/>
    <w:rsid w:val="00CC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New%20Repo\Management\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New%20Repo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New%20Repo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New%20Repo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New%20Repo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'Product Burndown'!$C$2</c:f>
              <c:strCache>
                <c:ptCount val="1"/>
                <c:pt idx="0">
                  <c:v>Ideal Remaining</c:v>
                </c:pt>
              </c:strCache>
            </c:strRef>
          </c:tx>
          <c:marker>
            <c:symbol val="none"/>
          </c:marker>
          <c:cat>
            <c:strRef>
              <c:f>'Product Burndown'!$A$3:$A$15</c:f>
              <c:strCache>
                <c:ptCount val="13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strCache>
            </c:strRef>
          </c:cat>
          <c:val>
            <c:numRef>
              <c:f>'Product Burndown'!$C$3:$C$15</c:f>
              <c:numCache>
                <c:formatCode>General</c:formatCode>
                <c:ptCount val="13"/>
                <c:pt idx="0">
                  <c:v>143</c:v>
                </c:pt>
                <c:pt idx="1">
                  <c:v>131</c:v>
                </c:pt>
                <c:pt idx="2">
                  <c:v>119</c:v>
                </c:pt>
                <c:pt idx="3">
                  <c:v>107</c:v>
                </c:pt>
                <c:pt idx="4">
                  <c:v>95</c:v>
                </c:pt>
                <c:pt idx="5">
                  <c:v>83</c:v>
                </c:pt>
                <c:pt idx="6">
                  <c:v>71</c:v>
                </c:pt>
                <c:pt idx="7">
                  <c:v>59</c:v>
                </c:pt>
                <c:pt idx="8">
                  <c:v>47</c:v>
                </c:pt>
                <c:pt idx="9">
                  <c:v>35</c:v>
                </c:pt>
                <c:pt idx="10">
                  <c:v>23</c:v>
                </c:pt>
                <c:pt idx="11">
                  <c:v>11</c:v>
                </c:pt>
                <c:pt idx="1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'Product Burndown'!$H$2</c:f>
              <c:strCache>
                <c:ptCount val="1"/>
                <c:pt idx="0">
                  <c:v>Estimated Remaining</c:v>
                </c:pt>
              </c:strCache>
            </c:strRef>
          </c:tx>
          <c:marker>
            <c:symbol val="none"/>
          </c:marker>
          <c:cat>
            <c:strRef>
              <c:f>'Product Burndown'!$A$3:$A$15</c:f>
              <c:strCache>
                <c:ptCount val="13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strCache>
            </c:strRef>
          </c:cat>
          <c:val>
            <c:numRef>
              <c:f>'Product Burndown'!$H$3:$H$15</c:f>
              <c:numCache>
                <c:formatCode>General</c:formatCode>
                <c:ptCount val="13"/>
                <c:pt idx="0">
                  <c:v>143</c:v>
                </c:pt>
                <c:pt idx="1">
                  <c:v>124</c:v>
                </c:pt>
                <c:pt idx="2">
                  <c:v>110</c:v>
                </c:pt>
                <c:pt idx="3">
                  <c:v>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945576"/>
        <c:axId val="371945968"/>
      </c:lineChart>
      <c:catAx>
        <c:axId val="3719455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71945968"/>
        <c:crosses val="autoZero"/>
        <c:auto val="1"/>
        <c:lblAlgn val="ctr"/>
        <c:lblOffset val="100"/>
        <c:noMultiLvlLbl val="0"/>
      </c:catAx>
      <c:valAx>
        <c:axId val="371945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1945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Daily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Product!$D$14:$AL$14</c:f>
              <c:numCache>
                <c:formatCode>0.00</c:formatCode>
                <c:ptCount val="35"/>
                <c:pt idx="0">
                  <c:v>0.75</c:v>
                </c:pt>
                <c:pt idx="1">
                  <c:v>0.375</c:v>
                </c:pt>
                <c:pt idx="2">
                  <c:v>0.25</c:v>
                </c:pt>
                <c:pt idx="3">
                  <c:v>0.1875</c:v>
                </c:pt>
                <c:pt idx="4">
                  <c:v>0.15</c:v>
                </c:pt>
                <c:pt idx="5">
                  <c:v>0.45833333333333331</c:v>
                </c:pt>
                <c:pt idx="6">
                  <c:v>1.4642857142857142</c:v>
                </c:pt>
                <c:pt idx="7">
                  <c:v>1.96875</c:v>
                </c:pt>
                <c:pt idx="8">
                  <c:v>1.75</c:v>
                </c:pt>
                <c:pt idx="9">
                  <c:v>1.575</c:v>
                </c:pt>
                <c:pt idx="10">
                  <c:v>1.4318181818181819</c:v>
                </c:pt>
                <c:pt idx="11">
                  <c:v>1.3125</c:v>
                </c:pt>
                <c:pt idx="12">
                  <c:v>1.2115384615384615</c:v>
                </c:pt>
                <c:pt idx="13">
                  <c:v>1.4107142857142858</c:v>
                </c:pt>
                <c:pt idx="14">
                  <c:v>1.3166666666666667</c:v>
                </c:pt>
                <c:pt idx="15">
                  <c:v>1.234375</c:v>
                </c:pt>
                <c:pt idx="16">
                  <c:v>1.75</c:v>
                </c:pt>
                <c:pt idx="17">
                  <c:v>2.6527777777777777</c:v>
                </c:pt>
                <c:pt idx="18">
                  <c:v>2.513157894736842</c:v>
                </c:pt>
                <c:pt idx="19">
                  <c:v>2.3875000000000002</c:v>
                </c:pt>
                <c:pt idx="20">
                  <c:v>2.2738095238095237</c:v>
                </c:pt>
                <c:pt idx="21">
                  <c:v>2.1704545454545454</c:v>
                </c:pt>
                <c:pt idx="22">
                  <c:v>2.2934782608695654</c:v>
                </c:pt>
                <c:pt idx="23">
                  <c:v>2.4479166666666665</c:v>
                </c:pt>
                <c:pt idx="24">
                  <c:v>2.5099999999999998</c:v>
                </c:pt>
                <c:pt idx="25">
                  <c:v>2.4134615384615383</c:v>
                </c:pt>
                <c:pt idx="26">
                  <c:v>2.3611111111111112</c:v>
                </c:pt>
                <c:pt idx="27">
                  <c:v>2.4910714285714284</c:v>
                </c:pt>
                <c:pt idx="28">
                  <c:v>2.5431034482758621</c:v>
                </c:pt>
                <c:pt idx="29">
                  <c:v>2.4916666666666667</c:v>
                </c:pt>
                <c:pt idx="30">
                  <c:v>2.411290322580645</c:v>
                </c:pt>
                <c:pt idx="31">
                  <c:v>2.484375</c:v>
                </c:pt>
                <c:pt idx="32">
                  <c:v>2.4924242424242422</c:v>
                </c:pt>
                <c:pt idx="33">
                  <c:v>2.4338235294117645</c:v>
                </c:pt>
                <c:pt idx="34">
                  <c:v>2.5071428571428571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Product!$D$9:$AL$9</c:f>
              <c:numCache>
                <c:formatCode>General</c:formatCode>
                <c:ptCount val="35"/>
                <c:pt idx="0">
                  <c:v>0.75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7.5</c:v>
                </c:pt>
                <c:pt idx="7">
                  <c:v>5.5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  <c:pt idx="14">
                  <c:v>0</c:v>
                </c:pt>
                <c:pt idx="15">
                  <c:v>0</c:v>
                </c:pt>
                <c:pt idx="16">
                  <c:v>10</c:v>
                </c:pt>
                <c:pt idx="17">
                  <c:v>18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</c:v>
                </c:pt>
                <c:pt idx="23">
                  <c:v>6</c:v>
                </c:pt>
                <c:pt idx="24">
                  <c:v>4</c:v>
                </c:pt>
                <c:pt idx="25">
                  <c:v>0</c:v>
                </c:pt>
                <c:pt idx="26">
                  <c:v>1</c:v>
                </c:pt>
                <c:pt idx="27">
                  <c:v>6</c:v>
                </c:pt>
                <c:pt idx="28">
                  <c:v>4</c:v>
                </c:pt>
                <c:pt idx="29">
                  <c:v>1</c:v>
                </c:pt>
                <c:pt idx="30">
                  <c:v>0</c:v>
                </c:pt>
                <c:pt idx="31">
                  <c:v>4.75</c:v>
                </c:pt>
                <c:pt idx="32">
                  <c:v>2.75</c:v>
                </c:pt>
                <c:pt idx="33">
                  <c:v>0.5</c:v>
                </c:pt>
                <c:pt idx="3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022104"/>
        <c:axId val="214027984"/>
      </c:lineChart>
      <c:dateAx>
        <c:axId val="214022104"/>
        <c:scaling>
          <c:orientation val="minMax"/>
        </c:scaling>
        <c:delete val="0"/>
        <c:axPos val="b"/>
        <c:numFmt formatCode="[$-409]d\-mmm;@" sourceLinked="1"/>
        <c:majorTickMark val="out"/>
        <c:minorTickMark val="none"/>
        <c:tickLblPos val="nextTo"/>
        <c:crossAx val="214027984"/>
        <c:crosses val="autoZero"/>
        <c:auto val="1"/>
        <c:lblOffset val="100"/>
        <c:baseTimeUnit val="days"/>
      </c:dateAx>
      <c:valAx>
        <c:axId val="21402798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4022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Daily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Product!$D$11:$AL$11</c:f>
              <c:numCache>
                <c:formatCode>0.00</c:formatCode>
                <c:ptCount val="35"/>
                <c:pt idx="0">
                  <c:v>0.75</c:v>
                </c:pt>
                <c:pt idx="1">
                  <c:v>0.375</c:v>
                </c:pt>
                <c:pt idx="2">
                  <c:v>0.25</c:v>
                </c:pt>
                <c:pt idx="3">
                  <c:v>0.1875</c:v>
                </c:pt>
                <c:pt idx="4">
                  <c:v>0.15</c:v>
                </c:pt>
                <c:pt idx="5">
                  <c:v>0.45833333333333331</c:v>
                </c:pt>
                <c:pt idx="6">
                  <c:v>0.9642857142857143</c:v>
                </c:pt>
                <c:pt idx="7">
                  <c:v>0.84375</c:v>
                </c:pt>
                <c:pt idx="8">
                  <c:v>0.75</c:v>
                </c:pt>
                <c:pt idx="9">
                  <c:v>0.67500000000000004</c:v>
                </c:pt>
                <c:pt idx="10">
                  <c:v>0.61363636363636365</c:v>
                </c:pt>
                <c:pt idx="11">
                  <c:v>0.5625</c:v>
                </c:pt>
                <c:pt idx="12">
                  <c:v>0.51923076923076927</c:v>
                </c:pt>
                <c:pt idx="13">
                  <c:v>0.48214285714285715</c:v>
                </c:pt>
                <c:pt idx="14">
                  <c:v>0.45</c:v>
                </c:pt>
                <c:pt idx="15">
                  <c:v>0.421875</c:v>
                </c:pt>
                <c:pt idx="16">
                  <c:v>0.75</c:v>
                </c:pt>
                <c:pt idx="17">
                  <c:v>0.875</c:v>
                </c:pt>
                <c:pt idx="18">
                  <c:v>0.82894736842105265</c:v>
                </c:pt>
                <c:pt idx="19">
                  <c:v>0.78749999999999998</c:v>
                </c:pt>
                <c:pt idx="20">
                  <c:v>0.75</c:v>
                </c:pt>
                <c:pt idx="21">
                  <c:v>0.71590909090909094</c:v>
                </c:pt>
                <c:pt idx="22">
                  <c:v>0.68478260869565222</c:v>
                </c:pt>
                <c:pt idx="23">
                  <c:v>0.65625</c:v>
                </c:pt>
                <c:pt idx="24">
                  <c:v>0.63</c:v>
                </c:pt>
                <c:pt idx="25">
                  <c:v>0.60576923076923073</c:v>
                </c:pt>
                <c:pt idx="26">
                  <c:v>0.62037037037037035</c:v>
                </c:pt>
                <c:pt idx="27">
                  <c:v>0.6696428571428571</c:v>
                </c:pt>
                <c:pt idx="28">
                  <c:v>0.78448275862068961</c:v>
                </c:pt>
                <c:pt idx="29">
                  <c:v>0.79166666666666663</c:v>
                </c:pt>
                <c:pt idx="30">
                  <c:v>0.7661290322580645</c:v>
                </c:pt>
                <c:pt idx="31">
                  <c:v>0.7421875</c:v>
                </c:pt>
                <c:pt idx="32">
                  <c:v>0.71969696969696972</c:v>
                </c:pt>
                <c:pt idx="33">
                  <c:v>0.69852941176470584</c:v>
                </c:pt>
                <c:pt idx="34">
                  <c:v>0.6785714285714286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Product!$D$6:$AL$6</c:f>
              <c:numCache>
                <c:formatCode>General</c:formatCode>
                <c:ptCount val="35"/>
                <c:pt idx="0">
                  <c:v>0.75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6</c:v>
                </c:pt>
                <c:pt idx="17">
                  <c:v>3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2</c:v>
                </c:pt>
                <c:pt idx="28">
                  <c:v>4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027200"/>
        <c:axId val="214027592"/>
      </c:lineChart>
      <c:dateAx>
        <c:axId val="214027200"/>
        <c:scaling>
          <c:orientation val="minMax"/>
        </c:scaling>
        <c:delete val="0"/>
        <c:axPos val="b"/>
        <c:numFmt formatCode="[$-409]d\-mmm;@" sourceLinked="1"/>
        <c:majorTickMark val="out"/>
        <c:minorTickMark val="none"/>
        <c:tickLblPos val="nextTo"/>
        <c:crossAx val="214027592"/>
        <c:crosses val="autoZero"/>
        <c:auto val="1"/>
        <c:lblOffset val="100"/>
        <c:baseTimeUnit val="days"/>
      </c:dateAx>
      <c:valAx>
        <c:axId val="21402759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4027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Dan Daily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Product!$D$12:$AL$12</c:f>
              <c:numCache>
                <c:formatCode>0.00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0.2857142857142857</c:v>
                </c:pt>
                <c:pt idx="7">
                  <c:v>0.875</c:v>
                </c:pt>
                <c:pt idx="8">
                  <c:v>0.77777777777777779</c:v>
                </c:pt>
                <c:pt idx="9">
                  <c:v>0.7</c:v>
                </c:pt>
                <c:pt idx="10">
                  <c:v>0.63636363636363635</c:v>
                </c:pt>
                <c:pt idx="11">
                  <c:v>0.58333333333333337</c:v>
                </c:pt>
                <c:pt idx="12">
                  <c:v>0.53846153846153844</c:v>
                </c:pt>
                <c:pt idx="13">
                  <c:v>0.7857142857142857</c:v>
                </c:pt>
                <c:pt idx="14">
                  <c:v>0.73333333333333328</c:v>
                </c:pt>
                <c:pt idx="15">
                  <c:v>0.6875</c:v>
                </c:pt>
                <c:pt idx="16">
                  <c:v>0.88235294117647056</c:v>
                </c:pt>
                <c:pt idx="17">
                  <c:v>1.6666666666666667</c:v>
                </c:pt>
                <c:pt idx="18">
                  <c:v>1.5789473684210527</c:v>
                </c:pt>
                <c:pt idx="19">
                  <c:v>1.5</c:v>
                </c:pt>
                <c:pt idx="20">
                  <c:v>1.4285714285714286</c:v>
                </c:pt>
                <c:pt idx="21">
                  <c:v>1.3636363636363635</c:v>
                </c:pt>
                <c:pt idx="22">
                  <c:v>1.5217391304347827</c:v>
                </c:pt>
                <c:pt idx="23">
                  <c:v>1.7083333333333333</c:v>
                </c:pt>
                <c:pt idx="24">
                  <c:v>1.76</c:v>
                </c:pt>
                <c:pt idx="25">
                  <c:v>1.6923076923076923</c:v>
                </c:pt>
                <c:pt idx="26">
                  <c:v>1.6296296296296295</c:v>
                </c:pt>
                <c:pt idx="27">
                  <c:v>1.7142857142857142</c:v>
                </c:pt>
                <c:pt idx="28">
                  <c:v>1.6551724137931034</c:v>
                </c:pt>
                <c:pt idx="29">
                  <c:v>1.6</c:v>
                </c:pt>
                <c:pt idx="30">
                  <c:v>1.5483870967741935</c:v>
                </c:pt>
                <c:pt idx="31">
                  <c:v>1.5</c:v>
                </c:pt>
                <c:pt idx="32">
                  <c:v>1.4545454545454546</c:v>
                </c:pt>
                <c:pt idx="33">
                  <c:v>1.411764705882353</c:v>
                </c:pt>
                <c:pt idx="34">
                  <c:v>1.5142857142857142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Product!$D$7:$AL$7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  <c:pt idx="14">
                  <c:v>0</c:v>
                </c:pt>
                <c:pt idx="15">
                  <c:v>0</c:v>
                </c:pt>
                <c:pt idx="16">
                  <c:v>4</c:v>
                </c:pt>
                <c:pt idx="17">
                  <c:v>15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</c:v>
                </c:pt>
                <c:pt idx="23">
                  <c:v>6</c:v>
                </c:pt>
                <c:pt idx="24">
                  <c:v>3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914088"/>
        <c:axId val="215333480"/>
      </c:lineChart>
      <c:dateAx>
        <c:axId val="302914088"/>
        <c:scaling>
          <c:orientation val="minMax"/>
        </c:scaling>
        <c:delete val="0"/>
        <c:axPos val="b"/>
        <c:numFmt formatCode="[$-409]d\-mmm;@" sourceLinked="1"/>
        <c:majorTickMark val="out"/>
        <c:minorTickMark val="none"/>
        <c:tickLblPos val="nextTo"/>
        <c:crossAx val="215333480"/>
        <c:crosses val="autoZero"/>
        <c:auto val="1"/>
        <c:lblOffset val="100"/>
        <c:baseTimeUnit val="days"/>
      </c:dateAx>
      <c:valAx>
        <c:axId val="21533348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302914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Daily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Product!$D$13:$AL$13</c:f>
              <c:numCache>
                <c:formatCode>0.00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0.25</c:v>
                </c:pt>
                <c:pt idx="8">
                  <c:v>0.22222222222222221</c:v>
                </c:pt>
                <c:pt idx="9">
                  <c:v>0.2</c:v>
                </c:pt>
                <c:pt idx="10">
                  <c:v>0.18181818181818182</c:v>
                </c:pt>
                <c:pt idx="11">
                  <c:v>0.16666666666666666</c:v>
                </c:pt>
                <c:pt idx="12">
                  <c:v>0.15384615384615385</c:v>
                </c:pt>
                <c:pt idx="13">
                  <c:v>0.14285714285714285</c:v>
                </c:pt>
                <c:pt idx="14">
                  <c:v>0.13333333333333333</c:v>
                </c:pt>
                <c:pt idx="15">
                  <c:v>0.125</c:v>
                </c:pt>
                <c:pt idx="16">
                  <c:v>0.11764705882352941</c:v>
                </c:pt>
                <c:pt idx="17">
                  <c:v>0.1111111111111111</c:v>
                </c:pt>
                <c:pt idx="18">
                  <c:v>0.10526315789473684</c:v>
                </c:pt>
                <c:pt idx="19">
                  <c:v>0.1</c:v>
                </c:pt>
                <c:pt idx="20">
                  <c:v>9.5238095238095233E-2</c:v>
                </c:pt>
                <c:pt idx="21">
                  <c:v>9.0909090909090912E-2</c:v>
                </c:pt>
                <c:pt idx="22">
                  <c:v>8.6956521739130432E-2</c:v>
                </c:pt>
                <c:pt idx="23">
                  <c:v>8.3333333333333329E-2</c:v>
                </c:pt>
                <c:pt idx="24">
                  <c:v>0.12</c:v>
                </c:pt>
                <c:pt idx="25">
                  <c:v>0.11538461538461539</c:v>
                </c:pt>
                <c:pt idx="26">
                  <c:v>0.1111111111111111</c:v>
                </c:pt>
                <c:pt idx="27">
                  <c:v>0.10714285714285714</c:v>
                </c:pt>
                <c:pt idx="28">
                  <c:v>0.10344827586206896</c:v>
                </c:pt>
                <c:pt idx="29">
                  <c:v>0.1</c:v>
                </c:pt>
                <c:pt idx="30">
                  <c:v>9.6774193548387094E-2</c:v>
                </c:pt>
                <c:pt idx="31">
                  <c:v>0.2421875</c:v>
                </c:pt>
                <c:pt idx="32">
                  <c:v>0.31818181818181818</c:v>
                </c:pt>
                <c:pt idx="33">
                  <c:v>0.3235294117647059</c:v>
                </c:pt>
                <c:pt idx="34">
                  <c:v>0.31428571428571428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none"/>
          </c:marker>
          <c:cat>
            <c:numRef>
              <c:f>Product!$D$4:$AL$4</c:f>
              <c:numCache>
                <c:formatCode>d\-mmm</c:formatCode>
                <c:ptCount val="35"/>
                <c:pt idx="0" formatCode="[$-409]d\-mmm;@">
                  <c:v>41939</c:v>
                </c:pt>
                <c:pt idx="1">
                  <c:v>41940</c:v>
                </c:pt>
                <c:pt idx="2" formatCode="[$-409]d\-mmm;@">
                  <c:v>41941</c:v>
                </c:pt>
                <c:pt idx="3">
                  <c:v>41942</c:v>
                </c:pt>
                <c:pt idx="4" formatCode="[$-409]d\-mmm;@">
                  <c:v>41943</c:v>
                </c:pt>
                <c:pt idx="5">
                  <c:v>41944</c:v>
                </c:pt>
                <c:pt idx="6" formatCode="[$-409]d\-mmm;@">
                  <c:v>41945</c:v>
                </c:pt>
                <c:pt idx="7">
                  <c:v>41946</c:v>
                </c:pt>
                <c:pt idx="8" formatCode="[$-409]d\-mmm;@">
                  <c:v>41947</c:v>
                </c:pt>
                <c:pt idx="9">
                  <c:v>41948</c:v>
                </c:pt>
                <c:pt idx="10" formatCode="[$-409]d\-mmm;@">
                  <c:v>41949</c:v>
                </c:pt>
                <c:pt idx="11">
                  <c:v>41950</c:v>
                </c:pt>
                <c:pt idx="12" formatCode="[$-409]d\-mmm;@">
                  <c:v>41975</c:v>
                </c:pt>
                <c:pt idx="13" formatCode="[$-409]d\-mmm;@">
                  <c:v>41976</c:v>
                </c:pt>
                <c:pt idx="14" formatCode="[$-409]d\-mmm;@">
                  <c:v>41977</c:v>
                </c:pt>
                <c:pt idx="15" formatCode="[$-409]d\-mmm;@">
                  <c:v>41978</c:v>
                </c:pt>
                <c:pt idx="16" formatCode="[$-409]d\-mmm;@">
                  <c:v>41979</c:v>
                </c:pt>
                <c:pt idx="17" formatCode="[$-409]d\-mmm;@">
                  <c:v>41980</c:v>
                </c:pt>
                <c:pt idx="18" formatCode="[$-409]d\-mmm;@">
                  <c:v>41981</c:v>
                </c:pt>
                <c:pt idx="19" formatCode="[$-409]d\-mmm;@">
                  <c:v>41982</c:v>
                </c:pt>
                <c:pt idx="20" formatCode="[$-409]d\-mmm;@">
                  <c:v>41983</c:v>
                </c:pt>
                <c:pt idx="21" formatCode="[$-409]d\-mmm;@">
                  <c:v>42022</c:v>
                </c:pt>
                <c:pt idx="22" formatCode="[$-409]d\-mmm;@">
                  <c:v>42023</c:v>
                </c:pt>
                <c:pt idx="23" formatCode="[$-409]d\-mmm;@">
                  <c:v>42024</c:v>
                </c:pt>
                <c:pt idx="24" formatCode="[$-409]d\-mmm;@">
                  <c:v>42025</c:v>
                </c:pt>
                <c:pt idx="25" formatCode="[$-409]d\-mmm;@">
                  <c:v>42026</c:v>
                </c:pt>
                <c:pt idx="26" formatCode="[$-409]d\-mmm;@">
                  <c:v>42027</c:v>
                </c:pt>
                <c:pt idx="27" formatCode="[$-409]d\-mmm;@">
                  <c:v>42028</c:v>
                </c:pt>
                <c:pt idx="28" formatCode="[$-409]d\-mmm;@">
                  <c:v>42029</c:v>
                </c:pt>
                <c:pt idx="29" formatCode="[$-409]d\-mmm;@">
                  <c:v>42030</c:v>
                </c:pt>
                <c:pt idx="30" formatCode="[$-409]d\-mmm;@">
                  <c:v>42031</c:v>
                </c:pt>
                <c:pt idx="31" formatCode="[$-409]d\-mmm;@">
                  <c:v>42032</c:v>
                </c:pt>
                <c:pt idx="32" formatCode="[$-409]d\-mmm;@">
                  <c:v>42033</c:v>
                </c:pt>
                <c:pt idx="33" formatCode="[$-409]d\-mmm;@">
                  <c:v>42034</c:v>
                </c:pt>
                <c:pt idx="34" formatCode="[$-409]d\-mmm;@">
                  <c:v>42035</c:v>
                </c:pt>
              </c:numCache>
            </c:numRef>
          </c:cat>
          <c:val>
            <c:numRef>
              <c:f>Product!$D$8:$AL$8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1.5</c:v>
                </c:pt>
                <c:pt idx="7">
                  <c:v>0.5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4.75</c:v>
                </c:pt>
                <c:pt idx="32">
                  <c:v>2.75</c:v>
                </c:pt>
                <c:pt idx="33">
                  <c:v>0.5</c:v>
                </c:pt>
                <c:pt idx="3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459768"/>
        <c:axId val="302463688"/>
      </c:lineChart>
      <c:dateAx>
        <c:axId val="302459768"/>
        <c:scaling>
          <c:orientation val="minMax"/>
        </c:scaling>
        <c:delete val="0"/>
        <c:axPos val="b"/>
        <c:numFmt formatCode="[$-409]d\-mmm;@" sourceLinked="1"/>
        <c:majorTickMark val="out"/>
        <c:minorTickMark val="none"/>
        <c:tickLblPos val="nextTo"/>
        <c:crossAx val="302463688"/>
        <c:crosses val="autoZero"/>
        <c:auto val="1"/>
        <c:lblOffset val="100"/>
        <c:baseTimeUnit val="days"/>
      </c:dateAx>
      <c:valAx>
        <c:axId val="30246368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302459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5</cp:revision>
  <dcterms:created xsi:type="dcterms:W3CDTF">2015-02-10T03:27:00Z</dcterms:created>
  <dcterms:modified xsi:type="dcterms:W3CDTF">2015-02-10T04:02:00Z</dcterms:modified>
</cp:coreProperties>
</file>