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1AF2" w14:textId="77777777" w:rsidR="0026799E" w:rsidRDefault="0026799E">
      <w:pPr>
        <w:widowControl w:val="0"/>
        <w:pBdr>
          <w:top w:val="nil"/>
          <w:left w:val="nil"/>
          <w:bottom w:val="nil"/>
          <w:right w:val="nil"/>
          <w:between w:val="nil"/>
        </w:pBdr>
        <w:spacing w:line="276" w:lineRule="auto"/>
      </w:pPr>
    </w:p>
    <w:p w14:paraId="6FC18C74" w14:textId="77777777" w:rsidR="0026799E" w:rsidRDefault="0026799E">
      <w:pPr>
        <w:jc w:val="both"/>
        <w:rPr>
          <w:rFonts w:ascii="Calibri" w:eastAsia="Calibri" w:hAnsi="Calibri" w:cs="Calibri"/>
          <w:sz w:val="20"/>
          <w:szCs w:val="20"/>
        </w:rPr>
      </w:pPr>
    </w:p>
    <w:tbl>
      <w:tblPr>
        <w:tblStyle w:val="af4"/>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2"/>
        <w:gridCol w:w="6831"/>
      </w:tblGrid>
      <w:tr w:rsidR="0026799E" w14:paraId="0DD4B560" w14:textId="77777777">
        <w:trPr>
          <w:trHeight w:val="260"/>
        </w:trPr>
        <w:tc>
          <w:tcPr>
            <w:tcW w:w="9533" w:type="dxa"/>
            <w:gridSpan w:val="2"/>
          </w:tcPr>
          <w:p w14:paraId="6F363679" w14:textId="77777777" w:rsidR="0026799E" w:rsidRDefault="0029117A">
            <w:pPr>
              <w:spacing w:before="100" w:after="100"/>
              <w:jc w:val="center"/>
              <w:rPr>
                <w:rFonts w:ascii="Calibri" w:eastAsia="Calibri" w:hAnsi="Calibri" w:cs="Calibri"/>
                <w:sz w:val="22"/>
                <w:szCs w:val="22"/>
              </w:rPr>
            </w:pPr>
            <w:r>
              <w:rPr>
                <w:rFonts w:ascii="Calibri" w:eastAsia="Calibri" w:hAnsi="Calibri" w:cs="Calibri"/>
                <w:b/>
                <w:color w:val="00B050"/>
                <w:sz w:val="22"/>
                <w:szCs w:val="22"/>
              </w:rPr>
              <w:t>INFORMACIÓN GENERAL</w:t>
            </w:r>
          </w:p>
        </w:tc>
      </w:tr>
      <w:tr w:rsidR="0026799E" w14:paraId="67BC01AE" w14:textId="77777777">
        <w:trPr>
          <w:trHeight w:val="460"/>
        </w:trPr>
        <w:tc>
          <w:tcPr>
            <w:tcW w:w="9533" w:type="dxa"/>
            <w:gridSpan w:val="2"/>
          </w:tcPr>
          <w:p w14:paraId="343EC944" w14:textId="6B822DF8" w:rsidR="0026799E" w:rsidRDefault="0029117A">
            <w:pPr>
              <w:spacing w:before="100" w:after="100"/>
              <w:jc w:val="both"/>
              <w:rPr>
                <w:rFonts w:ascii="Calibri" w:eastAsia="Calibri" w:hAnsi="Calibri" w:cs="Calibri"/>
                <w:sz w:val="22"/>
                <w:szCs w:val="22"/>
                <w:highlight w:val="white"/>
              </w:rPr>
            </w:pPr>
            <w:r>
              <w:rPr>
                <w:rFonts w:ascii="Calibri" w:eastAsia="Calibri" w:hAnsi="Calibri" w:cs="Calibri"/>
                <w:b/>
                <w:sz w:val="22"/>
                <w:szCs w:val="22"/>
              </w:rPr>
              <w:t>Nombre del Aplicativo:</w:t>
            </w:r>
            <w:r>
              <w:rPr>
                <w:rFonts w:ascii="Calibri" w:eastAsia="Calibri" w:hAnsi="Calibri" w:cs="Calibri"/>
                <w:b/>
                <w:sz w:val="22"/>
                <w:szCs w:val="22"/>
                <w:highlight w:val="white"/>
              </w:rPr>
              <w:t xml:space="preserve"> </w:t>
            </w:r>
            <w:proofErr w:type="spellStart"/>
            <w:r w:rsidR="00B97865" w:rsidRPr="00B97865">
              <w:rPr>
                <w:rFonts w:ascii="Calibri" w:eastAsia="Calibri" w:hAnsi="Calibri" w:cs="Calibri"/>
                <w:b/>
                <w:sz w:val="22"/>
                <w:szCs w:val="22"/>
              </w:rPr>
              <w:t>Serypart</w:t>
            </w:r>
            <w:proofErr w:type="spellEnd"/>
            <w:r w:rsidR="00B97865" w:rsidRPr="00B97865">
              <w:rPr>
                <w:rFonts w:ascii="Calibri" w:eastAsia="Calibri" w:hAnsi="Calibri" w:cs="Calibri"/>
                <w:b/>
                <w:sz w:val="22"/>
                <w:szCs w:val="22"/>
              </w:rPr>
              <w:t xml:space="preserve"> Automotriz</w:t>
            </w:r>
          </w:p>
        </w:tc>
      </w:tr>
      <w:tr w:rsidR="001F17FC" w14:paraId="07A596C8" w14:textId="77777777">
        <w:trPr>
          <w:trHeight w:val="460"/>
        </w:trPr>
        <w:tc>
          <w:tcPr>
            <w:tcW w:w="9533" w:type="dxa"/>
            <w:gridSpan w:val="2"/>
          </w:tcPr>
          <w:p w14:paraId="0BBDB3C0" w14:textId="74683591" w:rsidR="001F17FC" w:rsidRPr="001F17FC" w:rsidRDefault="001F17FC">
            <w:pPr>
              <w:spacing w:before="100" w:after="100"/>
              <w:jc w:val="both"/>
              <w:rPr>
                <w:rFonts w:ascii="Calibri" w:eastAsia="Calibri" w:hAnsi="Calibri" w:cs="Calibri"/>
                <w:bCs/>
                <w:sz w:val="22"/>
                <w:szCs w:val="22"/>
              </w:rPr>
            </w:pPr>
            <w:r>
              <w:rPr>
                <w:rFonts w:ascii="Calibri" w:eastAsia="Calibri" w:hAnsi="Calibri" w:cs="Calibri"/>
                <w:b/>
                <w:sz w:val="22"/>
                <w:szCs w:val="22"/>
              </w:rPr>
              <w:t xml:space="preserve">Sector:  </w:t>
            </w:r>
            <w:r w:rsidRPr="001F17FC">
              <w:rPr>
                <w:rFonts w:ascii="Calibri" w:eastAsia="Calibri" w:hAnsi="Calibri" w:cs="Calibri"/>
                <w:bCs/>
                <w:sz w:val="22"/>
                <w:szCs w:val="22"/>
              </w:rPr>
              <w:t>Economía Popula</w:t>
            </w:r>
            <w:r w:rsidR="00264356">
              <w:rPr>
                <w:rFonts w:ascii="Calibri" w:eastAsia="Calibri" w:hAnsi="Calibri" w:cs="Calibri"/>
                <w:bCs/>
                <w:sz w:val="22"/>
                <w:szCs w:val="22"/>
              </w:rPr>
              <w:t>r</w:t>
            </w:r>
          </w:p>
        </w:tc>
      </w:tr>
      <w:tr w:rsidR="0026799E" w14:paraId="2F5841E8" w14:textId="77777777">
        <w:trPr>
          <w:trHeight w:val="400"/>
        </w:trPr>
        <w:tc>
          <w:tcPr>
            <w:tcW w:w="9533" w:type="dxa"/>
            <w:gridSpan w:val="2"/>
          </w:tcPr>
          <w:p w14:paraId="32995118" w14:textId="77777777" w:rsidR="0026799E" w:rsidRDefault="0029117A">
            <w:pPr>
              <w:widowControl w:val="0"/>
              <w:pBdr>
                <w:top w:val="nil"/>
                <w:left w:val="nil"/>
                <w:bottom w:val="nil"/>
                <w:right w:val="nil"/>
                <w:between w:val="nil"/>
              </w:pBdr>
              <w:spacing w:line="242" w:lineRule="auto"/>
              <w:rPr>
                <w:rFonts w:ascii="Calibri" w:eastAsia="Calibri" w:hAnsi="Calibri" w:cs="Calibri"/>
                <w:color w:val="000000"/>
                <w:sz w:val="22"/>
                <w:szCs w:val="22"/>
              </w:rPr>
            </w:pPr>
            <w:r>
              <w:rPr>
                <w:rFonts w:ascii="Calibri" w:eastAsia="Calibri" w:hAnsi="Calibri" w:cs="Calibri"/>
                <w:b/>
                <w:color w:val="000000"/>
                <w:sz w:val="22"/>
                <w:szCs w:val="22"/>
              </w:rPr>
              <w:t>Nombres de las entidades o Centros del SENA con los que se asocia (</w:t>
            </w:r>
            <w:r>
              <w:rPr>
                <w:rFonts w:ascii="Calibri" w:eastAsia="Calibri" w:hAnsi="Calibri" w:cs="Calibri"/>
                <w:b/>
                <w:i/>
                <w:color w:val="000000"/>
                <w:sz w:val="22"/>
                <w:szCs w:val="22"/>
              </w:rPr>
              <w:t>nombre del cliente</w:t>
            </w:r>
            <w:r>
              <w:rPr>
                <w:rFonts w:ascii="Calibri" w:eastAsia="Calibri" w:hAnsi="Calibri" w:cs="Calibri"/>
                <w:b/>
                <w:color w:val="000000"/>
                <w:sz w:val="22"/>
                <w:szCs w:val="22"/>
              </w:rPr>
              <w:t xml:space="preserve">): </w:t>
            </w:r>
          </w:p>
          <w:p w14:paraId="3EC8DA3D" w14:textId="77777777" w:rsidR="0026799E" w:rsidRDefault="0026799E">
            <w:pPr>
              <w:jc w:val="both"/>
              <w:rPr>
                <w:rFonts w:ascii="Calibri" w:eastAsia="Calibri" w:hAnsi="Calibri" w:cs="Calibri"/>
                <w:sz w:val="22"/>
                <w:szCs w:val="22"/>
              </w:rPr>
            </w:pPr>
          </w:p>
          <w:p w14:paraId="3A692BCE" w14:textId="0CACBD9D" w:rsidR="0026799E" w:rsidRDefault="0029117A">
            <w:pPr>
              <w:jc w:val="both"/>
              <w:rPr>
                <w:rFonts w:ascii="Calibri" w:eastAsia="Calibri" w:hAnsi="Calibri" w:cs="Calibri"/>
                <w:sz w:val="22"/>
                <w:szCs w:val="22"/>
              </w:rPr>
            </w:pPr>
            <w:r>
              <w:rPr>
                <w:rFonts w:ascii="Calibri" w:eastAsia="Calibri" w:hAnsi="Calibri" w:cs="Calibri"/>
                <w:sz w:val="22"/>
                <w:szCs w:val="22"/>
              </w:rPr>
              <w:t xml:space="preserve">Cliente: </w:t>
            </w:r>
            <w:r w:rsidR="00264356">
              <w:rPr>
                <w:rFonts w:ascii="Calibri" w:eastAsia="Calibri" w:hAnsi="Calibri" w:cs="Calibri"/>
                <w:sz w:val="22"/>
                <w:szCs w:val="22"/>
              </w:rPr>
              <w:t>Gabriel Lasso</w:t>
            </w:r>
          </w:p>
          <w:p w14:paraId="6FC248E9" w14:textId="5A4BA44C" w:rsidR="0026799E" w:rsidRDefault="0029117A">
            <w:pPr>
              <w:jc w:val="both"/>
              <w:rPr>
                <w:rFonts w:ascii="Calibri" w:eastAsia="Calibri" w:hAnsi="Calibri" w:cs="Calibri"/>
                <w:sz w:val="22"/>
                <w:szCs w:val="22"/>
              </w:rPr>
            </w:pPr>
            <w:r>
              <w:rPr>
                <w:rFonts w:ascii="Calibri" w:eastAsia="Calibri" w:hAnsi="Calibri" w:cs="Calibri"/>
                <w:sz w:val="22"/>
                <w:szCs w:val="22"/>
              </w:rPr>
              <w:t xml:space="preserve">Dirección: </w:t>
            </w:r>
            <w:r w:rsidR="00264356" w:rsidRPr="00264356">
              <w:rPr>
                <w:rFonts w:ascii="Calibri" w:eastAsia="Calibri" w:hAnsi="Calibri" w:cs="Calibri"/>
                <w:sz w:val="22"/>
                <w:szCs w:val="22"/>
              </w:rPr>
              <w:t>Carrera 49 #67-06</w:t>
            </w:r>
          </w:p>
          <w:p w14:paraId="0B741300" w14:textId="2E676D44" w:rsidR="0026799E" w:rsidRDefault="0029117A">
            <w:pPr>
              <w:jc w:val="both"/>
              <w:rPr>
                <w:rFonts w:ascii="Calibri" w:eastAsia="Calibri" w:hAnsi="Calibri" w:cs="Calibri"/>
                <w:sz w:val="22"/>
                <w:szCs w:val="22"/>
              </w:rPr>
            </w:pPr>
            <w:r>
              <w:rPr>
                <w:rFonts w:ascii="Calibri" w:eastAsia="Calibri" w:hAnsi="Calibri" w:cs="Calibri"/>
                <w:sz w:val="22"/>
                <w:szCs w:val="22"/>
              </w:rPr>
              <w:t xml:space="preserve">Correo electrónico: </w:t>
            </w:r>
            <w:r w:rsidR="007B725B" w:rsidRPr="007B725B">
              <w:rPr>
                <w:rFonts w:ascii="Calibri" w:eastAsia="Calibri" w:hAnsi="Calibri" w:cs="Calibri"/>
                <w:sz w:val="22"/>
                <w:szCs w:val="22"/>
              </w:rPr>
              <w:t>serypart.automotriz@hotmail.com</w:t>
            </w:r>
          </w:p>
          <w:p w14:paraId="7F09A051" w14:textId="175184B8" w:rsidR="0026799E" w:rsidRDefault="0029117A">
            <w:pPr>
              <w:jc w:val="both"/>
              <w:rPr>
                <w:rFonts w:ascii="Calibri" w:eastAsia="Calibri" w:hAnsi="Calibri" w:cs="Calibri"/>
                <w:sz w:val="22"/>
                <w:szCs w:val="22"/>
              </w:rPr>
            </w:pPr>
            <w:r>
              <w:rPr>
                <w:rFonts w:ascii="Calibri" w:eastAsia="Calibri" w:hAnsi="Calibri" w:cs="Calibri"/>
                <w:sz w:val="22"/>
                <w:szCs w:val="22"/>
              </w:rPr>
              <w:t xml:space="preserve">Teléfono:  </w:t>
            </w:r>
            <w:r w:rsidR="00264356" w:rsidRPr="00264356">
              <w:rPr>
                <w:rFonts w:ascii="Calibri" w:eastAsia="Calibri" w:hAnsi="Calibri" w:cs="Calibri"/>
                <w:sz w:val="22"/>
                <w:szCs w:val="22"/>
              </w:rPr>
              <w:t>3195951527</w:t>
            </w:r>
          </w:p>
        </w:tc>
      </w:tr>
      <w:tr w:rsidR="0026799E" w14:paraId="35942115" w14:textId="77777777">
        <w:trPr>
          <w:trHeight w:val="440"/>
        </w:trPr>
        <w:tc>
          <w:tcPr>
            <w:tcW w:w="9533" w:type="dxa"/>
            <w:gridSpan w:val="2"/>
          </w:tcPr>
          <w:p w14:paraId="67E52C22" w14:textId="77777777" w:rsidR="0026799E" w:rsidRDefault="0029117A">
            <w:pPr>
              <w:spacing w:before="100" w:after="100"/>
              <w:jc w:val="both"/>
              <w:rPr>
                <w:rFonts w:ascii="Calibri" w:eastAsia="Calibri" w:hAnsi="Calibri" w:cs="Calibri"/>
                <w:b/>
                <w:sz w:val="22"/>
                <w:szCs w:val="22"/>
              </w:rPr>
            </w:pPr>
            <w:r>
              <w:rPr>
                <w:rFonts w:ascii="Calibri" w:eastAsia="Calibri" w:hAnsi="Calibri" w:cs="Calibri"/>
                <w:b/>
                <w:sz w:val="22"/>
                <w:szCs w:val="22"/>
              </w:rPr>
              <w:t>Programa de formación con el que se asocia (</w:t>
            </w:r>
            <w:r>
              <w:rPr>
                <w:rFonts w:ascii="Calibri" w:eastAsia="Calibri" w:hAnsi="Calibri" w:cs="Calibri"/>
                <w:b/>
                <w:i/>
                <w:sz w:val="22"/>
                <w:szCs w:val="22"/>
              </w:rPr>
              <w:t>si el proyecto se hace con otro programa de formación</w:t>
            </w:r>
            <w:r>
              <w:rPr>
                <w:rFonts w:ascii="Calibri" w:eastAsia="Calibri" w:hAnsi="Calibri" w:cs="Calibri"/>
                <w:b/>
                <w:sz w:val="22"/>
                <w:szCs w:val="22"/>
              </w:rPr>
              <w:t xml:space="preserve">): </w:t>
            </w:r>
          </w:p>
          <w:p w14:paraId="5DDAFFCC" w14:textId="77777777" w:rsidR="0026799E" w:rsidRDefault="0029117A">
            <w:pPr>
              <w:spacing w:before="100" w:after="100"/>
              <w:jc w:val="both"/>
              <w:rPr>
                <w:rFonts w:ascii="Calibri" w:eastAsia="Calibri" w:hAnsi="Calibri" w:cs="Calibri"/>
                <w:sz w:val="22"/>
                <w:szCs w:val="22"/>
              </w:rPr>
            </w:pPr>
            <w:r>
              <w:rPr>
                <w:rFonts w:ascii="Calibri" w:eastAsia="Calibri" w:hAnsi="Calibri" w:cs="Calibri"/>
                <w:sz w:val="22"/>
                <w:szCs w:val="22"/>
              </w:rPr>
              <w:t>No Aplica</w:t>
            </w:r>
          </w:p>
        </w:tc>
      </w:tr>
      <w:tr w:rsidR="0026799E" w14:paraId="622C2F6A" w14:textId="77777777">
        <w:trPr>
          <w:trHeight w:val="440"/>
        </w:trPr>
        <w:tc>
          <w:tcPr>
            <w:tcW w:w="2702" w:type="dxa"/>
          </w:tcPr>
          <w:p w14:paraId="0EC5F2A8" w14:textId="10DAD9AD" w:rsidR="0026799E" w:rsidRDefault="0029117A">
            <w:pPr>
              <w:spacing w:before="100" w:after="100"/>
              <w:jc w:val="both"/>
              <w:rPr>
                <w:rFonts w:ascii="Calibri" w:eastAsia="Calibri" w:hAnsi="Calibri" w:cs="Calibri"/>
                <w:sz w:val="22"/>
                <w:szCs w:val="22"/>
              </w:rPr>
            </w:pPr>
            <w:r>
              <w:rPr>
                <w:rFonts w:ascii="Calibri" w:eastAsia="Calibri" w:hAnsi="Calibri" w:cs="Calibri"/>
                <w:b/>
                <w:sz w:val="22"/>
                <w:szCs w:val="22"/>
              </w:rPr>
              <w:t xml:space="preserve">Nro. Ficha: </w:t>
            </w:r>
            <w:r w:rsidR="00541A80">
              <w:rPr>
                <w:rFonts w:ascii="Calibri" w:eastAsia="Calibri" w:hAnsi="Calibri" w:cs="Calibri"/>
                <w:b/>
                <w:sz w:val="22"/>
                <w:szCs w:val="22"/>
              </w:rPr>
              <w:t>3287281</w:t>
            </w:r>
          </w:p>
        </w:tc>
        <w:tc>
          <w:tcPr>
            <w:tcW w:w="6831" w:type="dxa"/>
          </w:tcPr>
          <w:p w14:paraId="5AFACA35" w14:textId="79C9BD37" w:rsidR="0026799E" w:rsidRDefault="0029117A" w:rsidP="00F90516">
            <w:pPr>
              <w:tabs>
                <w:tab w:val="left" w:pos="2730"/>
              </w:tabs>
              <w:spacing w:before="100" w:after="100"/>
              <w:jc w:val="both"/>
              <w:rPr>
                <w:rFonts w:ascii="Calibri" w:eastAsia="Calibri" w:hAnsi="Calibri" w:cs="Calibri"/>
                <w:sz w:val="22"/>
                <w:szCs w:val="22"/>
              </w:rPr>
            </w:pPr>
            <w:r>
              <w:rPr>
                <w:rFonts w:ascii="Calibri" w:eastAsia="Calibri" w:hAnsi="Calibri" w:cs="Calibri"/>
                <w:b/>
                <w:sz w:val="22"/>
                <w:szCs w:val="22"/>
              </w:rPr>
              <w:t>Instructor</w:t>
            </w:r>
            <w:r w:rsidR="004F610E">
              <w:rPr>
                <w:rFonts w:ascii="Calibri" w:eastAsia="Calibri" w:hAnsi="Calibri" w:cs="Calibri"/>
                <w:b/>
                <w:sz w:val="22"/>
                <w:szCs w:val="22"/>
              </w:rPr>
              <w:t>(</w:t>
            </w:r>
            <w:r>
              <w:rPr>
                <w:rFonts w:ascii="Calibri" w:eastAsia="Calibri" w:hAnsi="Calibri" w:cs="Calibri"/>
                <w:b/>
                <w:sz w:val="22"/>
                <w:szCs w:val="22"/>
              </w:rPr>
              <w:t>a</w:t>
            </w:r>
            <w:r w:rsidR="004F610E">
              <w:rPr>
                <w:rFonts w:ascii="Calibri" w:eastAsia="Calibri" w:hAnsi="Calibri" w:cs="Calibri"/>
                <w:b/>
                <w:sz w:val="22"/>
                <w:szCs w:val="22"/>
              </w:rPr>
              <w:t>)</w:t>
            </w:r>
            <w:r>
              <w:rPr>
                <w:rFonts w:ascii="Calibri" w:eastAsia="Calibri" w:hAnsi="Calibri" w:cs="Calibri"/>
                <w:b/>
                <w:sz w:val="22"/>
                <w:szCs w:val="22"/>
              </w:rPr>
              <w:t xml:space="preserve"> Titular:  </w:t>
            </w:r>
            <w:r w:rsidR="00541A80">
              <w:rPr>
                <w:rFonts w:ascii="Calibri" w:eastAsia="Calibri" w:hAnsi="Calibri" w:cs="Calibri"/>
                <w:b/>
                <w:sz w:val="22"/>
                <w:szCs w:val="22"/>
              </w:rPr>
              <w:t xml:space="preserve">Cesar </w:t>
            </w:r>
            <w:r w:rsidR="003A1A9D">
              <w:rPr>
                <w:rFonts w:ascii="Calibri" w:eastAsia="Calibri" w:hAnsi="Calibri" w:cs="Calibri"/>
                <w:b/>
                <w:sz w:val="22"/>
                <w:szCs w:val="22"/>
              </w:rPr>
              <w:t xml:space="preserve">Augusto </w:t>
            </w:r>
            <w:r w:rsidR="00541A80">
              <w:rPr>
                <w:rFonts w:ascii="Calibri" w:eastAsia="Calibri" w:hAnsi="Calibri" w:cs="Calibri"/>
                <w:b/>
                <w:sz w:val="22"/>
                <w:szCs w:val="22"/>
              </w:rPr>
              <w:t>Moreno</w:t>
            </w:r>
            <w:r w:rsidR="003A1A9D">
              <w:rPr>
                <w:rFonts w:ascii="Calibri" w:eastAsia="Calibri" w:hAnsi="Calibri" w:cs="Calibri"/>
                <w:b/>
                <w:sz w:val="22"/>
                <w:szCs w:val="22"/>
              </w:rPr>
              <w:t xml:space="preserve"> Mena</w:t>
            </w:r>
            <w:r w:rsidR="00541A80">
              <w:rPr>
                <w:rFonts w:ascii="Calibri" w:eastAsia="Calibri" w:hAnsi="Calibri" w:cs="Calibri"/>
                <w:b/>
                <w:sz w:val="22"/>
                <w:szCs w:val="22"/>
              </w:rPr>
              <w:t xml:space="preserve"> </w:t>
            </w:r>
          </w:p>
        </w:tc>
      </w:tr>
      <w:tr w:rsidR="0026799E" w14:paraId="7F3D7F53" w14:textId="77777777">
        <w:trPr>
          <w:trHeight w:val="500"/>
        </w:trPr>
        <w:tc>
          <w:tcPr>
            <w:tcW w:w="9533" w:type="dxa"/>
            <w:gridSpan w:val="2"/>
          </w:tcPr>
          <w:p w14:paraId="5423DF61" w14:textId="77777777" w:rsidR="0026799E" w:rsidRDefault="0029117A">
            <w:pPr>
              <w:spacing w:before="100" w:after="100"/>
              <w:jc w:val="both"/>
              <w:rPr>
                <w:rFonts w:ascii="Calibri" w:eastAsia="Calibri" w:hAnsi="Calibri" w:cs="Calibri"/>
                <w:b/>
                <w:sz w:val="22"/>
                <w:szCs w:val="22"/>
              </w:rPr>
            </w:pPr>
            <w:r>
              <w:rPr>
                <w:rFonts w:ascii="Calibri" w:eastAsia="Calibri" w:hAnsi="Calibri" w:cs="Calibri"/>
                <w:b/>
                <w:sz w:val="22"/>
                <w:szCs w:val="22"/>
              </w:rPr>
              <w:t xml:space="preserve">Programa de formación:  </w:t>
            </w:r>
            <w:r>
              <w:rPr>
                <w:rFonts w:ascii="Calibri" w:eastAsia="Calibri" w:hAnsi="Calibri" w:cs="Calibri"/>
                <w:sz w:val="22"/>
                <w:szCs w:val="22"/>
              </w:rPr>
              <w:t>Tecnología en Análisis y Desarrollo de Software</w:t>
            </w:r>
          </w:p>
        </w:tc>
      </w:tr>
    </w:tbl>
    <w:p w14:paraId="754A935A" w14:textId="77777777" w:rsidR="0026799E" w:rsidRDefault="0026799E">
      <w:pPr>
        <w:rPr>
          <w:rFonts w:ascii="Calibri" w:eastAsia="Calibri" w:hAnsi="Calibri" w:cs="Calibri"/>
          <w:sz w:val="20"/>
          <w:szCs w:val="20"/>
        </w:rPr>
      </w:pPr>
    </w:p>
    <w:p w14:paraId="4903DBCE" w14:textId="77777777" w:rsidR="0026799E" w:rsidRDefault="0026799E">
      <w:pPr>
        <w:rPr>
          <w:rFonts w:ascii="Calibri" w:eastAsia="Calibri" w:hAnsi="Calibri" w:cs="Calibri"/>
          <w:sz w:val="20"/>
          <w:szCs w:val="20"/>
        </w:rPr>
      </w:pPr>
    </w:p>
    <w:p w14:paraId="34144E45" w14:textId="77777777" w:rsidR="0026799E" w:rsidRDefault="0026799E">
      <w:pPr>
        <w:rPr>
          <w:rFonts w:ascii="Calibri" w:eastAsia="Calibri" w:hAnsi="Calibri" w:cs="Calibri"/>
          <w:sz w:val="20"/>
          <w:szCs w:val="20"/>
        </w:rPr>
      </w:pPr>
    </w:p>
    <w:tbl>
      <w:tblPr>
        <w:tblStyle w:val="af5"/>
        <w:tblW w:w="954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29"/>
        <w:gridCol w:w="2810"/>
        <w:gridCol w:w="3401"/>
        <w:gridCol w:w="1901"/>
      </w:tblGrid>
      <w:tr w:rsidR="0026799E" w14:paraId="75F2F315" w14:textId="77777777" w:rsidTr="00264356">
        <w:trPr>
          <w:trHeight w:val="500"/>
        </w:trPr>
        <w:tc>
          <w:tcPr>
            <w:tcW w:w="9541" w:type="dxa"/>
            <w:gridSpan w:val="4"/>
          </w:tcPr>
          <w:p w14:paraId="0A0B7E24"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color w:val="00B050"/>
                <w:sz w:val="22"/>
                <w:szCs w:val="22"/>
              </w:rPr>
              <w:t>APRENDICES PARTICIPANTES EN EL PROYECTO</w:t>
            </w:r>
          </w:p>
        </w:tc>
      </w:tr>
      <w:tr w:rsidR="0026799E" w14:paraId="3A9BE2D5" w14:textId="77777777" w:rsidTr="00264356">
        <w:trPr>
          <w:trHeight w:val="80"/>
        </w:trPr>
        <w:tc>
          <w:tcPr>
            <w:tcW w:w="1429" w:type="dxa"/>
            <w:vAlign w:val="center"/>
          </w:tcPr>
          <w:p w14:paraId="04645BD4" w14:textId="77777777" w:rsidR="0026799E" w:rsidRDefault="0029117A">
            <w:pPr>
              <w:spacing w:before="100" w:after="100"/>
              <w:jc w:val="center"/>
              <w:rPr>
                <w:rFonts w:ascii="Calibri" w:eastAsia="Calibri" w:hAnsi="Calibri" w:cs="Calibri"/>
                <w:b/>
                <w:sz w:val="20"/>
                <w:szCs w:val="20"/>
              </w:rPr>
            </w:pPr>
            <w:r>
              <w:rPr>
                <w:rFonts w:ascii="Calibri" w:eastAsia="Calibri" w:hAnsi="Calibri" w:cs="Calibri"/>
                <w:b/>
                <w:sz w:val="22"/>
                <w:szCs w:val="22"/>
              </w:rPr>
              <w:t>Documento de identidad</w:t>
            </w:r>
          </w:p>
        </w:tc>
        <w:tc>
          <w:tcPr>
            <w:tcW w:w="2810" w:type="dxa"/>
            <w:vAlign w:val="center"/>
          </w:tcPr>
          <w:p w14:paraId="19237669"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Nombres y Apellidos</w:t>
            </w:r>
          </w:p>
        </w:tc>
        <w:tc>
          <w:tcPr>
            <w:tcW w:w="3401" w:type="dxa"/>
            <w:vAlign w:val="center"/>
          </w:tcPr>
          <w:p w14:paraId="00825BF0" w14:textId="620192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Correo electrónico (</w:t>
            </w:r>
            <w:r w:rsidR="006677CA">
              <w:rPr>
                <w:rFonts w:ascii="Calibri" w:eastAsia="Calibri" w:hAnsi="Calibri" w:cs="Calibri"/>
                <w:b/>
                <w:sz w:val="22"/>
                <w:szCs w:val="22"/>
              </w:rPr>
              <w:t>@</w:t>
            </w:r>
            <w:proofErr w:type="gramStart"/>
            <w:r w:rsidR="00B97865">
              <w:rPr>
                <w:rFonts w:ascii="Calibri" w:eastAsia="Calibri" w:hAnsi="Calibri" w:cs="Calibri"/>
                <w:b/>
                <w:sz w:val="22"/>
                <w:szCs w:val="22"/>
              </w:rPr>
              <w:t>soy.Sena</w:t>
            </w:r>
            <w:proofErr w:type="gramEnd"/>
            <w:r w:rsidR="005437BA">
              <w:rPr>
                <w:rFonts w:ascii="Calibri" w:eastAsia="Calibri" w:hAnsi="Calibri" w:cs="Calibri"/>
                <w:b/>
                <w:sz w:val="22"/>
                <w:szCs w:val="22"/>
              </w:rPr>
              <w:t xml:space="preserve"> o personal</w:t>
            </w:r>
            <w:r>
              <w:rPr>
                <w:rFonts w:ascii="Calibri" w:eastAsia="Calibri" w:hAnsi="Calibri" w:cs="Calibri"/>
                <w:b/>
                <w:sz w:val="22"/>
                <w:szCs w:val="22"/>
              </w:rPr>
              <w:t>)</w:t>
            </w:r>
          </w:p>
        </w:tc>
        <w:tc>
          <w:tcPr>
            <w:tcW w:w="1901" w:type="dxa"/>
            <w:vAlign w:val="center"/>
          </w:tcPr>
          <w:p w14:paraId="240DA5BC" w14:textId="77777777" w:rsidR="0026799E" w:rsidRDefault="0029117A">
            <w:pPr>
              <w:spacing w:before="100" w:after="100"/>
              <w:jc w:val="center"/>
              <w:rPr>
                <w:rFonts w:ascii="Calibri" w:eastAsia="Calibri" w:hAnsi="Calibri" w:cs="Calibri"/>
                <w:b/>
                <w:sz w:val="22"/>
                <w:szCs w:val="22"/>
              </w:rPr>
            </w:pPr>
            <w:r>
              <w:rPr>
                <w:rFonts w:ascii="Calibri" w:eastAsia="Calibri" w:hAnsi="Calibri" w:cs="Calibri"/>
                <w:b/>
                <w:sz w:val="22"/>
                <w:szCs w:val="22"/>
              </w:rPr>
              <w:t>Teléfono</w:t>
            </w:r>
          </w:p>
        </w:tc>
      </w:tr>
      <w:tr w:rsidR="0026799E" w14:paraId="1CDDEC02" w14:textId="77777777" w:rsidTr="00264356">
        <w:trPr>
          <w:trHeight w:val="80"/>
        </w:trPr>
        <w:tc>
          <w:tcPr>
            <w:tcW w:w="1429" w:type="dxa"/>
            <w:vAlign w:val="center"/>
          </w:tcPr>
          <w:p w14:paraId="0959D9F0" w14:textId="22717B43"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1040752473</w:t>
            </w:r>
          </w:p>
        </w:tc>
        <w:tc>
          <w:tcPr>
            <w:tcW w:w="2810" w:type="dxa"/>
            <w:vAlign w:val="center"/>
          </w:tcPr>
          <w:p w14:paraId="570A922B" w14:textId="265AE229"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 xml:space="preserve">Lili Carolina </w:t>
            </w:r>
            <w:r w:rsidR="00D90F4C">
              <w:rPr>
                <w:rFonts w:ascii="Calibri" w:eastAsia="Calibri" w:hAnsi="Calibri" w:cs="Calibri"/>
                <w:sz w:val="20"/>
                <w:szCs w:val="20"/>
              </w:rPr>
              <w:t>López</w:t>
            </w:r>
            <w:r>
              <w:rPr>
                <w:rFonts w:ascii="Calibri" w:eastAsia="Calibri" w:hAnsi="Calibri" w:cs="Calibri"/>
                <w:sz w:val="20"/>
                <w:szCs w:val="20"/>
              </w:rPr>
              <w:t xml:space="preserve"> Moreno</w:t>
            </w:r>
          </w:p>
        </w:tc>
        <w:tc>
          <w:tcPr>
            <w:tcW w:w="3401" w:type="dxa"/>
          </w:tcPr>
          <w:p w14:paraId="4B966E7C" w14:textId="77AB5A96"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Lilicaro95@hotmail.com</w:t>
            </w:r>
          </w:p>
        </w:tc>
        <w:tc>
          <w:tcPr>
            <w:tcW w:w="1901" w:type="dxa"/>
          </w:tcPr>
          <w:p w14:paraId="65197658" w14:textId="391D79B2" w:rsidR="0026799E" w:rsidRDefault="001111BB">
            <w:pPr>
              <w:spacing w:before="100" w:after="100"/>
              <w:jc w:val="center"/>
              <w:rPr>
                <w:rFonts w:ascii="Calibri" w:eastAsia="Calibri" w:hAnsi="Calibri" w:cs="Calibri"/>
                <w:sz w:val="20"/>
                <w:szCs w:val="20"/>
              </w:rPr>
            </w:pPr>
            <w:r w:rsidRPr="001111BB">
              <w:rPr>
                <w:rFonts w:ascii="Calibri" w:eastAsia="Calibri" w:hAnsi="Calibri" w:cs="Calibri"/>
                <w:sz w:val="20"/>
                <w:szCs w:val="20"/>
              </w:rPr>
              <w:t>3135170294</w:t>
            </w:r>
          </w:p>
        </w:tc>
      </w:tr>
      <w:tr w:rsidR="0026799E" w14:paraId="01183668" w14:textId="77777777" w:rsidTr="00264356">
        <w:trPr>
          <w:trHeight w:val="80"/>
        </w:trPr>
        <w:tc>
          <w:tcPr>
            <w:tcW w:w="1429" w:type="dxa"/>
            <w:vAlign w:val="center"/>
          </w:tcPr>
          <w:p w14:paraId="08B3BAA2" w14:textId="109F915E"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1011393059</w:t>
            </w:r>
          </w:p>
        </w:tc>
        <w:tc>
          <w:tcPr>
            <w:tcW w:w="2810" w:type="dxa"/>
            <w:vAlign w:val="center"/>
          </w:tcPr>
          <w:p w14:paraId="720B8B47" w14:textId="4D2EF9E1"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Valentina Gil Molina</w:t>
            </w:r>
          </w:p>
        </w:tc>
        <w:tc>
          <w:tcPr>
            <w:tcW w:w="3401" w:type="dxa"/>
          </w:tcPr>
          <w:p w14:paraId="3FEB0600" w14:textId="140559D4"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Molinavalentina958@gmail.com</w:t>
            </w:r>
          </w:p>
        </w:tc>
        <w:tc>
          <w:tcPr>
            <w:tcW w:w="1901" w:type="dxa"/>
          </w:tcPr>
          <w:p w14:paraId="3651F45C" w14:textId="6956919F" w:rsidR="0026799E" w:rsidRDefault="001111BB">
            <w:pPr>
              <w:spacing w:before="100" w:after="100"/>
              <w:jc w:val="center"/>
              <w:rPr>
                <w:rFonts w:ascii="Calibri" w:eastAsia="Calibri" w:hAnsi="Calibri" w:cs="Calibri"/>
                <w:sz w:val="20"/>
                <w:szCs w:val="20"/>
              </w:rPr>
            </w:pPr>
            <w:r w:rsidRPr="001111BB">
              <w:rPr>
                <w:rFonts w:ascii="Calibri" w:eastAsia="Calibri" w:hAnsi="Calibri" w:cs="Calibri"/>
                <w:sz w:val="20"/>
                <w:szCs w:val="20"/>
              </w:rPr>
              <w:t>3136059771</w:t>
            </w:r>
          </w:p>
        </w:tc>
      </w:tr>
      <w:tr w:rsidR="0026799E" w14:paraId="250CD244" w14:textId="77777777" w:rsidTr="00264356">
        <w:trPr>
          <w:trHeight w:val="80"/>
        </w:trPr>
        <w:tc>
          <w:tcPr>
            <w:tcW w:w="1429" w:type="dxa"/>
            <w:vAlign w:val="center"/>
          </w:tcPr>
          <w:p w14:paraId="18EBE41D" w14:textId="71FAA70C"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1007940730</w:t>
            </w:r>
          </w:p>
        </w:tc>
        <w:tc>
          <w:tcPr>
            <w:tcW w:w="2810" w:type="dxa"/>
            <w:vAlign w:val="center"/>
          </w:tcPr>
          <w:p w14:paraId="2C9AE615" w14:textId="212E92FB"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Brayan Orlando Cordoba Rios</w:t>
            </w:r>
          </w:p>
        </w:tc>
        <w:tc>
          <w:tcPr>
            <w:tcW w:w="3401" w:type="dxa"/>
          </w:tcPr>
          <w:p w14:paraId="4D7985CA" w14:textId="7CC8C8A8" w:rsidR="0026799E" w:rsidRDefault="001111BB" w:rsidP="001442CA">
            <w:pPr>
              <w:spacing w:before="100" w:after="100"/>
              <w:jc w:val="center"/>
              <w:rPr>
                <w:rFonts w:ascii="Calibri" w:eastAsia="Calibri" w:hAnsi="Calibri" w:cs="Calibri"/>
                <w:sz w:val="20"/>
                <w:szCs w:val="20"/>
              </w:rPr>
            </w:pPr>
            <w:r>
              <w:rPr>
                <w:rFonts w:ascii="Calibri" w:eastAsia="Calibri" w:hAnsi="Calibri" w:cs="Calibri"/>
                <w:sz w:val="20"/>
                <w:szCs w:val="20"/>
              </w:rPr>
              <w:t>Brayanorlando102@gmail.com</w:t>
            </w:r>
          </w:p>
        </w:tc>
        <w:tc>
          <w:tcPr>
            <w:tcW w:w="1901" w:type="dxa"/>
          </w:tcPr>
          <w:p w14:paraId="4A0E6385" w14:textId="3AD281F3" w:rsidR="0026799E" w:rsidRDefault="001111BB">
            <w:pPr>
              <w:spacing w:before="100" w:after="100"/>
              <w:jc w:val="center"/>
              <w:rPr>
                <w:rFonts w:ascii="Calibri" w:eastAsia="Calibri" w:hAnsi="Calibri" w:cs="Calibri"/>
                <w:sz w:val="20"/>
                <w:szCs w:val="20"/>
              </w:rPr>
            </w:pPr>
            <w:r>
              <w:rPr>
                <w:rFonts w:ascii="Calibri" w:eastAsia="Calibri" w:hAnsi="Calibri" w:cs="Calibri"/>
                <w:sz w:val="20"/>
                <w:szCs w:val="20"/>
              </w:rPr>
              <w:t>3007125622</w:t>
            </w:r>
          </w:p>
        </w:tc>
      </w:tr>
    </w:tbl>
    <w:p w14:paraId="5E5FFC3D" w14:textId="77777777" w:rsidR="0026799E" w:rsidRDefault="0026799E">
      <w:pPr>
        <w:rPr>
          <w:rFonts w:ascii="Calibri" w:eastAsia="Calibri" w:hAnsi="Calibri" w:cs="Calibri"/>
          <w:sz w:val="20"/>
          <w:szCs w:val="20"/>
        </w:rPr>
      </w:pPr>
    </w:p>
    <w:p w14:paraId="235C8881" w14:textId="77777777" w:rsidR="0026799E" w:rsidRDefault="0026799E">
      <w:pPr>
        <w:rPr>
          <w:rFonts w:ascii="Calibri" w:eastAsia="Calibri" w:hAnsi="Calibri" w:cs="Calibri"/>
          <w:sz w:val="20"/>
          <w:szCs w:val="20"/>
        </w:rPr>
      </w:pPr>
    </w:p>
    <w:p w14:paraId="2FED7642" w14:textId="77777777" w:rsidR="0026799E" w:rsidRDefault="0026799E">
      <w:pPr>
        <w:rPr>
          <w:rFonts w:ascii="Calibri" w:eastAsia="Calibri" w:hAnsi="Calibri" w:cs="Calibri"/>
          <w:sz w:val="20"/>
          <w:szCs w:val="20"/>
        </w:rPr>
      </w:pPr>
    </w:p>
    <w:tbl>
      <w:tblPr>
        <w:tblStyle w:val="af6"/>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74"/>
        <w:gridCol w:w="5159"/>
      </w:tblGrid>
      <w:tr w:rsidR="0026799E" w14:paraId="4ED5A98B" w14:textId="77777777">
        <w:trPr>
          <w:trHeight w:val="406"/>
        </w:trPr>
        <w:tc>
          <w:tcPr>
            <w:tcW w:w="9533" w:type="dxa"/>
            <w:gridSpan w:val="2"/>
            <w:vAlign w:val="center"/>
          </w:tcPr>
          <w:p w14:paraId="43DEA110" w14:textId="77777777" w:rsidR="0026799E" w:rsidRDefault="0029117A">
            <w:pPr>
              <w:pStyle w:val="Ttulo1"/>
              <w:spacing w:before="0" w:after="0"/>
              <w:jc w:val="center"/>
              <w:rPr>
                <w:rFonts w:ascii="Calibri" w:eastAsia="Calibri" w:hAnsi="Calibri" w:cs="Calibri"/>
                <w:sz w:val="20"/>
                <w:szCs w:val="20"/>
              </w:rPr>
            </w:pPr>
            <w:r>
              <w:rPr>
                <w:rFonts w:ascii="Calibri" w:eastAsia="Calibri" w:hAnsi="Calibri" w:cs="Calibri"/>
                <w:color w:val="00B050"/>
                <w:sz w:val="22"/>
                <w:szCs w:val="22"/>
              </w:rPr>
              <w:lastRenderedPageBreak/>
              <w:t>DESCRIPCIÓN DEL PROYECTO</w:t>
            </w:r>
          </w:p>
        </w:tc>
      </w:tr>
      <w:tr w:rsidR="0026799E" w14:paraId="21D77F53" w14:textId="77777777" w:rsidTr="00157E8E">
        <w:trPr>
          <w:trHeight w:val="3160"/>
        </w:trPr>
        <w:tc>
          <w:tcPr>
            <w:tcW w:w="9533" w:type="dxa"/>
            <w:gridSpan w:val="2"/>
          </w:tcPr>
          <w:p w14:paraId="0A0958A0" w14:textId="0CB9BEDC" w:rsidR="004A566D" w:rsidRPr="008A57CA" w:rsidRDefault="0029117A" w:rsidP="008A57CA">
            <w:pPr>
              <w:shd w:val="clear" w:color="auto" w:fill="EBF1DD"/>
              <w:spacing w:before="100" w:line="276" w:lineRule="auto"/>
              <w:jc w:val="both"/>
              <w:rPr>
                <w:rFonts w:ascii="Calibri" w:eastAsia="Calibri" w:hAnsi="Calibri" w:cs="Calibri"/>
                <w:b/>
                <w:sz w:val="22"/>
                <w:szCs w:val="22"/>
              </w:rPr>
            </w:pPr>
            <w:r>
              <w:rPr>
                <w:rFonts w:ascii="Calibri" w:eastAsia="Calibri" w:hAnsi="Calibri" w:cs="Calibri"/>
                <w:b/>
                <w:sz w:val="22"/>
                <w:szCs w:val="22"/>
              </w:rPr>
              <w:t xml:space="preserve">Planteamiento del problema a resolver:   </w:t>
            </w:r>
          </w:p>
          <w:p w14:paraId="76C96C68" w14:textId="543B40F9"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Actualmente, el taller automotriz Gabriel Lasso gestiona la información relacionada con clientes, vehículos, órdenes de servicio, repuestos e ingresos económicos mediante registros manuales y el uso de archivos en Excel. Este esquema operativo carece de integración y estandarización, lo que dificulta la consolidación y consulta oportuna de la información.</w:t>
            </w:r>
          </w:p>
          <w:p w14:paraId="2850B7D6" w14:textId="7777777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En el proceso diario, la información se registra de forma dispersa, dependiendo de la disponibilidad y criterio del operario, lo cual genera inconsistencias en los datos, duplicidad de registros y ausencia de trazabilidad en las actividades realizadas sobre cada vehículo. Esta situación impacta directamente la capacidad del taller para realizar seguimiento a los servicios prestados, controlar el estado de las órdenes de trabajo y mantener un historial confiable de cada cliente.</w:t>
            </w:r>
          </w:p>
          <w:p w14:paraId="3BA94F81" w14:textId="7777777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Adicionalmente, el control del inventario de repuestos se realiza sin mecanismos automatizados de validación, lo que puede ocasionar desbalances entre existencias reales y registradas, afectando la planeación de compras y la continuidad de los servicios. De igual forma, el registro de pagos y movimientos financieros no se encuentra estructurado dentro de un sistema, limitando la visibilidad sobre los ingresos y el estado de cuenta de los clientes.</w:t>
            </w:r>
          </w:p>
          <w:p w14:paraId="695BDBA2" w14:textId="7777777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La ausencia de un sistema de información centralizado impide la generación de reportes confiables y oportunos, reduciendo la capacidad de análisis del negocio y la toma de decisiones estratégicas. Esto se traduce en ineficiencias operativas, mayor probabilidad de errores y una experiencia limitada para el cliente.</w:t>
            </w:r>
          </w:p>
          <w:p w14:paraId="593061A3" w14:textId="0038844D" w:rsidR="0012311D" w:rsidRPr="0091668E" w:rsidRDefault="0012311D" w:rsidP="008A57CA">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En este contexto, surge la necesidad de diseñar e implementar un sistema de información que integre los procesos operativos del taller, permitiendo el registro estructurado, la gestión eficiente y la consulta en tiempo real de la información, con el fin de mejorar el control administrativo, optimizar los procesos y fortalecer la toma de decisiones basada en datos.</w:t>
            </w:r>
          </w:p>
          <w:p w14:paraId="38BB8362" w14:textId="47296667" w:rsidR="003D101E" w:rsidRPr="008A57CA" w:rsidRDefault="00157E8E" w:rsidP="008A57CA">
            <w:pPr>
              <w:pBdr>
                <w:top w:val="none" w:sz="0" w:space="0" w:color="4B5563"/>
                <w:bottom w:val="none" w:sz="0" w:space="0" w:color="4B5563"/>
                <w:between w:val="none" w:sz="0" w:space="0" w:color="4B5563"/>
              </w:pBdr>
              <w:shd w:val="clear" w:color="auto" w:fill="FFFFFF"/>
              <w:spacing w:line="276" w:lineRule="auto"/>
              <w:jc w:val="both"/>
              <w:rPr>
                <w:rFonts w:ascii="Calibri" w:eastAsia="Calibri" w:hAnsi="Calibri" w:cs="Calibri"/>
                <w:b/>
                <w:bCs/>
                <w:sz w:val="20"/>
                <w:szCs w:val="20"/>
              </w:rPr>
            </w:pPr>
            <w:r w:rsidRPr="00157E8E">
              <w:rPr>
                <w:rFonts w:ascii="Calibri" w:eastAsia="Calibri" w:hAnsi="Calibri" w:cs="Calibri"/>
                <w:b/>
                <w:bCs/>
                <w:sz w:val="20"/>
                <w:szCs w:val="20"/>
              </w:rPr>
              <w:t>Descripción de la Empresa</w:t>
            </w:r>
            <w:r w:rsidR="005557C5">
              <w:rPr>
                <w:rFonts w:ascii="Calibri" w:eastAsia="Calibri" w:hAnsi="Calibri" w:cs="Calibri"/>
                <w:b/>
                <w:bCs/>
                <w:sz w:val="20"/>
                <w:szCs w:val="20"/>
              </w:rPr>
              <w:t>:</w:t>
            </w:r>
          </w:p>
          <w:p w14:paraId="3E189342" w14:textId="74A9730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El Taller Gabriel Lasso es una empresa del sector automotriz ubicada en la ciudad de Medellín, en la dirección Carrera 49 #67-06. Se encuentra constituida como una sociedad por acciones simplificada (SAS), lo que implica el cumplimiento de obligaciones legales y tributarias, así como una estructura formal de operación acorde con su actividad económica.</w:t>
            </w:r>
          </w:p>
          <w:p w14:paraId="4FD6214B" w14:textId="7777777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El taller se especializa en la prestación de servicios de diagnóstico, mantenimiento y reparación de vehículos, atendiendo directamente a clientes que requieren soluciones mecánicas para sus automotores. Su operación se basa en un modelo de atención directa, donde cada servicio implica la evaluación del vehículo, la identificación de fallas, la ejecución de reparaciones y la validación final del funcionamiento.</w:t>
            </w:r>
          </w:p>
          <w:p w14:paraId="64C81DAD" w14:textId="77777777" w:rsidR="0012311D" w:rsidRPr="0012311D" w:rsidRDefault="0012311D" w:rsidP="0012311D">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 xml:space="preserve">Actualmente, el equipo de trabajo está conformado por dos personas: el propietario, quien desempeña el rol de mecánico principal y responsable de la mayoría de los diagnósticos y reparaciones especializadas, y un practicante que apoya en tareas operativas y actividades técnicas de menor complejidad. Esta estructura organizacional reducida </w:t>
            </w:r>
            <w:r w:rsidRPr="0012311D">
              <w:rPr>
                <w:rFonts w:ascii="Calibri" w:eastAsia="Times New Roman" w:hAnsi="Calibri" w:cs="Calibri"/>
                <w:sz w:val="20"/>
                <w:szCs w:val="20"/>
                <w:lang w:val="es-CO"/>
              </w:rPr>
              <w:lastRenderedPageBreak/>
              <w:t>implica que gran parte del conocimiento del negocio y la gestión de la información dependen directamente del dueño del taller.</w:t>
            </w:r>
          </w:p>
          <w:p w14:paraId="49757513" w14:textId="23AED9A1" w:rsidR="007F7639" w:rsidRPr="008A57CA" w:rsidRDefault="0012311D" w:rsidP="008A57CA">
            <w:pPr>
              <w:spacing w:before="100" w:beforeAutospacing="1" w:after="100" w:afterAutospacing="1"/>
              <w:jc w:val="both"/>
              <w:rPr>
                <w:rFonts w:ascii="Calibri" w:eastAsia="Times New Roman" w:hAnsi="Calibri" w:cs="Calibri"/>
                <w:sz w:val="20"/>
                <w:szCs w:val="20"/>
                <w:lang w:val="es-CO"/>
              </w:rPr>
            </w:pPr>
            <w:r w:rsidRPr="0012311D">
              <w:rPr>
                <w:rFonts w:ascii="Calibri" w:eastAsia="Times New Roman" w:hAnsi="Calibri" w:cs="Calibri"/>
                <w:sz w:val="20"/>
                <w:szCs w:val="20"/>
                <w:lang w:val="es-CO"/>
              </w:rPr>
              <w:t>En términos operativos, la empresa no cuenta con un sistema de información formal para la gestión de sus procesos. La administración de datos relacionados con clientes, vehículos, servicios e inventario se realiza mediante registros manuales o herramientas básicas, lo que limita la estandarización, control y trazabilidad de la información. En este contexto, la implementación de un sistema de información representa una oportunidad de mejora significativa para optimizar la gestión del taller, fortalecer el control operativo y soportar su crecimiento a futuro.</w:t>
            </w:r>
          </w:p>
          <w:p w14:paraId="3BB64147" w14:textId="583D79C6" w:rsidR="00157E8E" w:rsidRDefault="00135721">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b/>
                <w:bCs/>
                <w:sz w:val="20"/>
                <w:szCs w:val="20"/>
              </w:rPr>
            </w:pPr>
            <w:r>
              <w:rPr>
                <w:rFonts w:ascii="Calibri" w:eastAsia="Calibri" w:hAnsi="Calibri" w:cs="Calibri"/>
                <w:b/>
                <w:bCs/>
                <w:sz w:val="20"/>
                <w:szCs w:val="20"/>
              </w:rPr>
              <w:t>Necesidades</w:t>
            </w:r>
            <w:r w:rsidR="00157E8E" w:rsidRPr="00157E8E">
              <w:rPr>
                <w:rFonts w:ascii="Calibri" w:eastAsia="Calibri" w:hAnsi="Calibri" w:cs="Calibri"/>
                <w:b/>
                <w:bCs/>
                <w:sz w:val="20"/>
                <w:szCs w:val="20"/>
              </w:rPr>
              <w:t xml:space="preserve"> Actuales en los Procesos:</w:t>
            </w:r>
          </w:p>
          <w:p w14:paraId="62DA2FD5"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Actualmente, el taller automotriz Gabriel Lasso desarrolla sus procesos operativos de manera manual, apoyándose parcialmente en herramientas como hojas de cálculo en Excel y en el conocimiento directo del propietario. A continuación, se describe el flujo operativo actual:</w:t>
            </w:r>
          </w:p>
          <w:p w14:paraId="6769F596" w14:textId="77777777" w:rsidR="0049694C" w:rsidRPr="0049694C" w:rsidRDefault="0049694C" w:rsidP="0049694C">
            <w:pPr>
              <w:spacing w:before="100" w:beforeAutospacing="1" w:after="100" w:afterAutospacing="1"/>
              <w:rPr>
                <w:rFonts w:ascii="Calibri" w:eastAsia="Times New Roman" w:hAnsi="Calibri" w:cs="Calibri"/>
                <w:b/>
                <w:bCs/>
                <w:sz w:val="20"/>
                <w:szCs w:val="20"/>
                <w:lang w:val="es-CO"/>
              </w:rPr>
            </w:pPr>
            <w:r w:rsidRPr="0049694C">
              <w:rPr>
                <w:rFonts w:ascii="Calibri" w:eastAsia="Times New Roman" w:hAnsi="Calibri" w:cs="Calibri"/>
                <w:b/>
                <w:bCs/>
                <w:sz w:val="20"/>
                <w:szCs w:val="20"/>
                <w:lang w:val="es-CO"/>
              </w:rPr>
              <w:t>1. Recepción del cliente y diagnóstico inicial</w:t>
            </w:r>
          </w:p>
          <w:p w14:paraId="66FF7B51"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El proceso inicia cuando el cliente se presenta en el taller y expone el motivo de su visita. El propietario escucha la solicitud y realiza una primera aproximación al problema. Sin embargo, evita emitir diagnósticos sin una revisión técnica, por lo que, en la mayoría de los casos, el vehículo es ingresado al taller para una inspección más detallada.</w:t>
            </w:r>
          </w:p>
          <w:p w14:paraId="722ACDFB"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Durante esta etapa, se recopila información relevante sobre el vehículo, incluyendo antecedentes de reparaciones previas, intervenciones realizadas y condiciones actuales reportadas por el cliente. Esta información es fundamental para orientar el diagnóstico técnico.</w:t>
            </w:r>
          </w:p>
          <w:p w14:paraId="5B57B97C" w14:textId="05DFBDF3" w:rsidR="006C63F0"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En general, el diagnóstico no tiene costo; no obstante, en situaciones específicas donde el cliente únicamente solicita identificar la falla sin realizar la reparación, se puede generar un cobro asociado a este servicio.</w:t>
            </w:r>
          </w:p>
          <w:p w14:paraId="5FC8B43F" w14:textId="77777777" w:rsidR="0049694C" w:rsidRPr="0049694C" w:rsidRDefault="0049694C" w:rsidP="0049694C">
            <w:pPr>
              <w:spacing w:before="100" w:beforeAutospacing="1" w:after="100" w:afterAutospacing="1"/>
              <w:rPr>
                <w:rFonts w:ascii="Calibri" w:eastAsia="Times New Roman" w:hAnsi="Calibri" w:cs="Calibri"/>
                <w:b/>
                <w:bCs/>
                <w:sz w:val="20"/>
                <w:szCs w:val="20"/>
                <w:lang w:val="es-CO"/>
              </w:rPr>
            </w:pPr>
            <w:r w:rsidRPr="0049694C">
              <w:rPr>
                <w:rFonts w:ascii="Calibri" w:eastAsia="Times New Roman" w:hAnsi="Calibri" w:cs="Calibri"/>
                <w:b/>
                <w:bCs/>
                <w:sz w:val="20"/>
                <w:szCs w:val="20"/>
                <w:lang w:val="es-CO"/>
              </w:rPr>
              <w:t>2. Registro de información y cotización</w:t>
            </w:r>
          </w:p>
          <w:p w14:paraId="31B7C222"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Una vez identificado el problema, se procede a registrar la información del servicio en un archivo de Excel. En este registro se incluyen datos del cliente, características del vehículo, descripción del problema, posibles soluciones y repuestos requeridos.</w:t>
            </w:r>
          </w:p>
          <w:p w14:paraId="719F65BE"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Con base en esta información, el propietario elabora una cotización que contempla tanto la mano de obra como los repuestos necesarios, incluyendo posibles imprevistos que puedan surgir durante el proceso de reparación.</w:t>
            </w:r>
          </w:p>
          <w:p w14:paraId="0B0F3099" w14:textId="7386B930" w:rsid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Este registro no sigue una estructura estandarizada ni está integrado con otros procesos del negocio, lo que limita la reutilización de la información y su trazabilidad.</w:t>
            </w:r>
          </w:p>
          <w:p w14:paraId="127B6332" w14:textId="22993947" w:rsidR="008A57CA" w:rsidRDefault="008A57CA" w:rsidP="0049694C">
            <w:pPr>
              <w:spacing w:before="100" w:beforeAutospacing="1" w:after="100" w:afterAutospacing="1"/>
              <w:rPr>
                <w:rFonts w:ascii="Calibri" w:eastAsia="Times New Roman" w:hAnsi="Calibri" w:cs="Calibri"/>
                <w:sz w:val="20"/>
                <w:szCs w:val="20"/>
                <w:lang w:val="es-CO"/>
              </w:rPr>
            </w:pPr>
          </w:p>
          <w:p w14:paraId="6B37108A" w14:textId="77777777" w:rsidR="008A57CA" w:rsidRPr="0049694C" w:rsidRDefault="008A57CA" w:rsidP="0049694C">
            <w:pPr>
              <w:spacing w:before="100" w:beforeAutospacing="1" w:after="100" w:afterAutospacing="1"/>
              <w:rPr>
                <w:rFonts w:ascii="Calibri" w:eastAsia="Times New Roman" w:hAnsi="Calibri" w:cs="Calibri"/>
                <w:sz w:val="20"/>
                <w:szCs w:val="20"/>
                <w:lang w:val="es-CO"/>
              </w:rPr>
            </w:pPr>
          </w:p>
          <w:p w14:paraId="7790AF1E" w14:textId="77777777" w:rsidR="0049694C" w:rsidRPr="0049694C" w:rsidRDefault="0049694C" w:rsidP="0049694C">
            <w:pPr>
              <w:spacing w:before="100" w:beforeAutospacing="1" w:after="100" w:afterAutospacing="1"/>
              <w:rPr>
                <w:rFonts w:ascii="Calibri" w:eastAsia="Times New Roman" w:hAnsi="Calibri" w:cs="Calibri"/>
                <w:b/>
                <w:bCs/>
                <w:sz w:val="20"/>
                <w:szCs w:val="20"/>
                <w:lang w:val="es-CO"/>
              </w:rPr>
            </w:pPr>
            <w:r w:rsidRPr="0049694C">
              <w:rPr>
                <w:rFonts w:ascii="Calibri" w:eastAsia="Times New Roman" w:hAnsi="Calibri" w:cs="Calibri"/>
                <w:b/>
                <w:bCs/>
                <w:sz w:val="20"/>
                <w:szCs w:val="20"/>
                <w:lang w:val="es-CO"/>
              </w:rPr>
              <w:lastRenderedPageBreak/>
              <w:t>3. Ejecución del servicio</w:t>
            </w:r>
          </w:p>
          <w:p w14:paraId="049AFFF9"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Luego de la aprobación de la cotización por parte del cliente, se inicia el proceso de reparación del vehículo. Durante esta fase, las actividades se realizan de manera operativa sin un sistema que permita registrar en tiempo real el avance del servicio, los tiempos invertidos o las tareas específicas realizadas.</w:t>
            </w:r>
          </w:p>
          <w:p w14:paraId="495AA07D"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Asimismo, no existe un control automatizado del consumo de repuestos, lo que dificulta la actualización precisa del inventario.</w:t>
            </w:r>
          </w:p>
          <w:p w14:paraId="06E97EEF" w14:textId="77777777" w:rsidR="0049694C" w:rsidRPr="0049694C" w:rsidRDefault="0049694C" w:rsidP="0049694C">
            <w:pPr>
              <w:spacing w:before="100" w:beforeAutospacing="1" w:after="100" w:afterAutospacing="1"/>
              <w:rPr>
                <w:rFonts w:ascii="Calibri" w:eastAsia="Times New Roman" w:hAnsi="Calibri" w:cs="Calibri"/>
                <w:b/>
                <w:bCs/>
                <w:sz w:val="20"/>
                <w:szCs w:val="20"/>
                <w:lang w:val="es-CO"/>
              </w:rPr>
            </w:pPr>
            <w:r w:rsidRPr="0049694C">
              <w:rPr>
                <w:rFonts w:ascii="Calibri" w:eastAsia="Times New Roman" w:hAnsi="Calibri" w:cs="Calibri"/>
                <w:b/>
                <w:bCs/>
                <w:sz w:val="20"/>
                <w:szCs w:val="20"/>
                <w:lang w:val="es-CO"/>
              </w:rPr>
              <w:t>4. Validación y entrega del vehículo</w:t>
            </w:r>
          </w:p>
          <w:p w14:paraId="46B744D5"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Una vez finalizada la reparación, se realizan pruebas funcionales para verificar que el vehículo se encuentre en condiciones óptimas. Posteriormente, se realiza la entrega al cliente, se informa el valor total del servicio y se procede al registro del pago.</w:t>
            </w:r>
          </w:p>
          <w:p w14:paraId="7FD86715"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Este proceso no cuenta con un soporte digital estructurado que permita almacenar el historial completo del servicio realizado.</w:t>
            </w:r>
          </w:p>
          <w:p w14:paraId="5281F84D" w14:textId="77777777" w:rsidR="0049694C" w:rsidRPr="0049694C" w:rsidRDefault="0049694C" w:rsidP="0049694C">
            <w:pPr>
              <w:spacing w:before="100" w:beforeAutospacing="1" w:after="100" w:afterAutospacing="1"/>
              <w:rPr>
                <w:rFonts w:ascii="Calibri" w:eastAsia="Times New Roman" w:hAnsi="Calibri" w:cs="Calibri"/>
                <w:b/>
                <w:bCs/>
                <w:sz w:val="20"/>
                <w:szCs w:val="20"/>
                <w:lang w:val="es-CO"/>
              </w:rPr>
            </w:pPr>
            <w:r w:rsidRPr="0049694C">
              <w:rPr>
                <w:rFonts w:ascii="Calibri" w:eastAsia="Times New Roman" w:hAnsi="Calibri" w:cs="Calibri"/>
                <w:b/>
                <w:bCs/>
                <w:sz w:val="20"/>
                <w:szCs w:val="20"/>
                <w:lang w:val="es-CO"/>
              </w:rPr>
              <w:t>5. Registro de participación en el servicio</w:t>
            </w:r>
          </w:p>
          <w:p w14:paraId="5F1F889F" w14:textId="77777777" w:rsidR="0049694C" w:rsidRPr="0049694C" w:rsidRDefault="0049694C" w:rsidP="004969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Finalmente, el taller lleva un control manual del porcentaje de participación de cada trabajador en la reparación del vehículo. Este registro se utiliza como mecanismo interno para distribuir responsabilidades o beneficios, asignando porcentajes de trabajo según la intervención de cada persona.</w:t>
            </w:r>
          </w:p>
          <w:p w14:paraId="62F1DDD9" w14:textId="3A825D5E" w:rsidR="003804DF" w:rsidRPr="00D90F4C" w:rsidRDefault="0049694C" w:rsidP="00D90F4C">
            <w:pPr>
              <w:spacing w:before="100" w:beforeAutospacing="1" w:after="100" w:afterAutospacing="1"/>
              <w:rPr>
                <w:rFonts w:ascii="Calibri" w:eastAsia="Times New Roman" w:hAnsi="Calibri" w:cs="Calibri"/>
                <w:sz w:val="20"/>
                <w:szCs w:val="20"/>
                <w:lang w:val="es-CO"/>
              </w:rPr>
            </w:pPr>
            <w:r w:rsidRPr="0049694C">
              <w:rPr>
                <w:rFonts w:ascii="Calibri" w:eastAsia="Times New Roman" w:hAnsi="Calibri" w:cs="Calibri"/>
                <w:sz w:val="20"/>
                <w:szCs w:val="20"/>
                <w:lang w:val="es-CO"/>
              </w:rPr>
              <w:t>Sin embargo, este control no se encuentra integrado con las órdenes de servicio ni con los registros financieros, lo que limita su confiabilidad y trazabilidad.</w:t>
            </w:r>
          </w:p>
          <w:p w14:paraId="40B27458" w14:textId="596B73F4" w:rsidR="00157E8E" w:rsidRPr="008A57CA" w:rsidRDefault="00157E8E" w:rsidP="008A57CA">
            <w:pPr>
              <w:pBdr>
                <w:top w:val="none" w:sz="0" w:space="0" w:color="4B5563"/>
                <w:bottom w:val="none" w:sz="0" w:space="0" w:color="4B5563"/>
                <w:between w:val="none" w:sz="0" w:space="0" w:color="4B5563"/>
              </w:pBdr>
              <w:shd w:val="clear" w:color="auto" w:fill="FFFFFF"/>
              <w:spacing w:after="240" w:line="276" w:lineRule="auto"/>
              <w:jc w:val="both"/>
              <w:rPr>
                <w:rFonts w:ascii="Calibri" w:eastAsia="Calibri" w:hAnsi="Calibri" w:cs="Calibri"/>
                <w:b/>
                <w:bCs/>
                <w:sz w:val="20"/>
                <w:szCs w:val="20"/>
              </w:rPr>
            </w:pPr>
            <w:r w:rsidRPr="00157E8E">
              <w:rPr>
                <w:rFonts w:ascii="Calibri" w:eastAsia="Calibri" w:hAnsi="Calibri" w:cs="Calibri"/>
                <w:b/>
                <w:bCs/>
                <w:sz w:val="20"/>
                <w:szCs w:val="20"/>
              </w:rPr>
              <w:t>Consecuencias:</w:t>
            </w:r>
          </w:p>
          <w:p w14:paraId="013FB842"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t>La operación actual del taller, basada en registros manuales y ausencia de un sistema de información estructurado, genera diversas afectaciones que impactan tanto la eficiencia operativa como la rentabilidad del negocio.</w:t>
            </w:r>
          </w:p>
          <w:p w14:paraId="048C796C"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t>Una de las principales consecuencias es la dificultad para anticipar imprevistos durante el proceso de reparación de los vehículos. Esto se debe, en gran medida, a la falta de información histórica confiable y estructurada sobre intervenciones previas, estado del vehículo y diagnósticos anteriores. Como resultado, el proceso de diagnóstico inicial puede ser incompleto, lo que incrementa la probabilidad de identificar fallas adicionales en etapas avanzadas del servicio.</w:t>
            </w:r>
          </w:p>
          <w:p w14:paraId="1C1AD59E"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t>Por ejemplo, se han presentado situaciones en las que un vehículo ingresa por una falla específica —como una fuga de aceite— y, durante el proceso de reparación, se detecta la necesidad de un repuesto que no está disponible en el mercado inmediato, requiriendo tiempos de espera prolongados. En un caso particular, la consecución del repuesto tomó aproximadamente tres meses, periodo durante el cual el vehículo permaneció ocupando espacio dentro del taller.</w:t>
            </w:r>
          </w:p>
          <w:p w14:paraId="4C81C1E8"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lastRenderedPageBreak/>
              <w:t>Este tipo de situaciones genera múltiples impactos negativos:</w:t>
            </w:r>
          </w:p>
          <w:p w14:paraId="28F8C1FA" w14:textId="77777777" w:rsidR="00987F00" w:rsidRPr="00987F00" w:rsidRDefault="00987F00" w:rsidP="00987F00">
            <w:pPr>
              <w:numPr>
                <w:ilvl w:val="0"/>
                <w:numId w:val="16"/>
              </w:num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b/>
                <w:bCs/>
                <w:sz w:val="20"/>
                <w:szCs w:val="20"/>
                <w:lang w:val="es-CO"/>
              </w:rPr>
              <w:t>Afectación operativa:</w:t>
            </w:r>
            <w:r w:rsidRPr="00987F00">
              <w:rPr>
                <w:rFonts w:ascii="Calibri" w:eastAsia="Times New Roman" w:hAnsi="Calibri" w:cs="Calibri"/>
                <w:sz w:val="20"/>
                <w:szCs w:val="20"/>
                <w:lang w:val="es-CO"/>
              </w:rPr>
              <w:t xml:space="preserve"> ocupación prolongada del espacio físico del taller, reduciendo la capacidad de atención a nuevos clientes. </w:t>
            </w:r>
          </w:p>
          <w:p w14:paraId="6A366A23" w14:textId="77777777" w:rsidR="00987F00" w:rsidRPr="00987F00" w:rsidRDefault="00987F00" w:rsidP="00987F00">
            <w:pPr>
              <w:numPr>
                <w:ilvl w:val="0"/>
                <w:numId w:val="16"/>
              </w:num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b/>
                <w:bCs/>
                <w:sz w:val="20"/>
                <w:szCs w:val="20"/>
                <w:lang w:val="es-CO"/>
              </w:rPr>
              <w:t>Pérdida de ingresos:</w:t>
            </w:r>
            <w:r w:rsidRPr="00987F00">
              <w:rPr>
                <w:rFonts w:ascii="Calibri" w:eastAsia="Times New Roman" w:hAnsi="Calibri" w:cs="Calibri"/>
                <w:sz w:val="20"/>
                <w:szCs w:val="20"/>
                <w:lang w:val="es-CO"/>
              </w:rPr>
              <w:t xml:space="preserve"> limitación en la rotación de servicios, lo que disminuye la generación de ingresos durante el tiempo de espera. </w:t>
            </w:r>
          </w:p>
          <w:p w14:paraId="4492A425" w14:textId="77777777" w:rsidR="00987F00" w:rsidRPr="00987F00" w:rsidRDefault="00987F00" w:rsidP="00987F00">
            <w:pPr>
              <w:numPr>
                <w:ilvl w:val="0"/>
                <w:numId w:val="16"/>
              </w:num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b/>
                <w:bCs/>
                <w:sz w:val="20"/>
                <w:szCs w:val="20"/>
                <w:lang w:val="es-CO"/>
              </w:rPr>
              <w:t>Desorganización del flujo de trabajo:</w:t>
            </w:r>
            <w:r w:rsidRPr="00987F00">
              <w:rPr>
                <w:rFonts w:ascii="Calibri" w:eastAsia="Times New Roman" w:hAnsi="Calibri" w:cs="Calibri"/>
                <w:sz w:val="20"/>
                <w:szCs w:val="20"/>
                <w:lang w:val="es-CO"/>
              </w:rPr>
              <w:t xml:space="preserve"> dificultad para planificar las actividades y priorizar servicios. </w:t>
            </w:r>
          </w:p>
          <w:p w14:paraId="48AFFAB4" w14:textId="77777777" w:rsidR="00987F00" w:rsidRPr="00987F00" w:rsidRDefault="00987F00" w:rsidP="00987F00">
            <w:pPr>
              <w:numPr>
                <w:ilvl w:val="0"/>
                <w:numId w:val="16"/>
              </w:num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b/>
                <w:bCs/>
                <w:sz w:val="20"/>
                <w:szCs w:val="20"/>
                <w:lang w:val="es-CO"/>
              </w:rPr>
              <w:t>Insatisfacción del cliente:</w:t>
            </w:r>
            <w:r w:rsidRPr="00987F00">
              <w:rPr>
                <w:rFonts w:ascii="Calibri" w:eastAsia="Times New Roman" w:hAnsi="Calibri" w:cs="Calibri"/>
                <w:sz w:val="20"/>
                <w:szCs w:val="20"/>
                <w:lang w:val="es-CO"/>
              </w:rPr>
              <w:t xml:space="preserve"> aumento en los tiempos de entrega y percepción de baja eficiencia en el servicio. </w:t>
            </w:r>
          </w:p>
          <w:p w14:paraId="2231AE5F"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t>Adicionalmente, la falta de control estructurado sobre la información impide identificar patrones de fallas, tiempos promedio de reparación o consumo de repuestos, lo que limita la capacidad del taller para mejorar sus procesos y tomar decisiones informadas.</w:t>
            </w:r>
          </w:p>
          <w:p w14:paraId="66FB4A53" w14:textId="77777777" w:rsidR="00987F00" w:rsidRPr="00987F00" w:rsidRDefault="00987F00" w:rsidP="00987F00">
            <w:pPr>
              <w:spacing w:before="100" w:beforeAutospacing="1" w:after="100" w:afterAutospacing="1"/>
              <w:rPr>
                <w:rFonts w:ascii="Calibri" w:eastAsia="Times New Roman" w:hAnsi="Calibri" w:cs="Calibri"/>
                <w:sz w:val="20"/>
                <w:szCs w:val="20"/>
                <w:lang w:val="es-CO"/>
              </w:rPr>
            </w:pPr>
            <w:r w:rsidRPr="00987F00">
              <w:rPr>
                <w:rFonts w:ascii="Calibri" w:eastAsia="Times New Roman" w:hAnsi="Calibri" w:cs="Calibri"/>
                <w:sz w:val="20"/>
                <w:szCs w:val="20"/>
                <w:lang w:val="es-CO"/>
              </w:rPr>
              <w:t>En conjunto, estas consecuencias evidencian que la ausencia de un sistema de información no solo afecta la gestión de datos, sino que impacta directamente la operación del negocio, su sostenibilidad y su capacidad de crecimiento.</w:t>
            </w:r>
          </w:p>
          <w:p w14:paraId="0BAA5DA7" w14:textId="16BF02D7" w:rsidR="00987F00" w:rsidRPr="00B56343" w:rsidRDefault="00987F00" w:rsidP="00B56343">
            <w:pPr>
              <w:spacing w:before="100" w:beforeAutospacing="1" w:after="100" w:afterAutospacing="1"/>
              <w:rPr>
                <w:rFonts w:ascii="Calibri" w:eastAsia="Times New Roman" w:hAnsi="Calibri" w:cs="Calibri"/>
                <w:sz w:val="20"/>
                <w:szCs w:val="20"/>
                <w:lang w:val="es-CO"/>
              </w:rPr>
            </w:pPr>
          </w:p>
        </w:tc>
      </w:tr>
      <w:tr w:rsidR="0026799E" w14:paraId="333E47D5" w14:textId="77777777">
        <w:trPr>
          <w:trHeight w:val="340"/>
        </w:trPr>
        <w:tc>
          <w:tcPr>
            <w:tcW w:w="9533" w:type="dxa"/>
            <w:gridSpan w:val="2"/>
          </w:tcPr>
          <w:p w14:paraId="422FBD37" w14:textId="77777777" w:rsidR="0026799E" w:rsidRPr="002874EC" w:rsidRDefault="0029117A">
            <w:pPr>
              <w:pBdr>
                <w:top w:val="nil"/>
                <w:left w:val="nil"/>
                <w:bottom w:val="nil"/>
                <w:right w:val="nil"/>
                <w:between w:val="nil"/>
              </w:pBdr>
              <w:shd w:val="clear" w:color="auto" w:fill="EBF1DD"/>
              <w:jc w:val="both"/>
              <w:rPr>
                <w:rFonts w:ascii="Calibri" w:eastAsia="Calibri" w:hAnsi="Calibri" w:cs="Calibri"/>
                <w:b/>
                <w:sz w:val="22"/>
                <w:szCs w:val="22"/>
              </w:rPr>
            </w:pPr>
            <w:r w:rsidRPr="002874EC">
              <w:rPr>
                <w:rFonts w:ascii="Calibri" w:eastAsia="Calibri" w:hAnsi="Calibri" w:cs="Calibri"/>
                <w:b/>
                <w:sz w:val="22"/>
                <w:szCs w:val="22"/>
              </w:rPr>
              <w:lastRenderedPageBreak/>
              <w:t>Objetivos del Proyecto:</w:t>
            </w:r>
          </w:p>
          <w:p w14:paraId="3C7AC9F6" w14:textId="77777777" w:rsidR="0026799E" w:rsidRPr="002874EC" w:rsidRDefault="0026799E">
            <w:pPr>
              <w:pBdr>
                <w:top w:val="nil"/>
                <w:left w:val="nil"/>
                <w:bottom w:val="nil"/>
                <w:right w:val="nil"/>
                <w:between w:val="nil"/>
              </w:pBdr>
              <w:jc w:val="both"/>
              <w:rPr>
                <w:rFonts w:ascii="Calibri" w:eastAsia="Calibri" w:hAnsi="Calibri" w:cs="Calibri"/>
                <w:sz w:val="22"/>
                <w:szCs w:val="22"/>
              </w:rPr>
            </w:pPr>
          </w:p>
          <w:p w14:paraId="4DA2BA2F" w14:textId="77777777" w:rsidR="0026799E" w:rsidRPr="002874EC" w:rsidRDefault="0029117A">
            <w:pPr>
              <w:widowControl w:val="0"/>
              <w:pBdr>
                <w:top w:val="nil"/>
                <w:left w:val="nil"/>
                <w:bottom w:val="nil"/>
                <w:right w:val="nil"/>
                <w:between w:val="nil"/>
              </w:pBdr>
              <w:spacing w:before="1"/>
              <w:rPr>
                <w:rFonts w:ascii="Calibri" w:eastAsia="Calibri" w:hAnsi="Calibri" w:cs="Calibri"/>
                <w:b/>
                <w:color w:val="000000"/>
                <w:sz w:val="22"/>
                <w:szCs w:val="22"/>
              </w:rPr>
            </w:pPr>
            <w:r w:rsidRPr="002874EC">
              <w:rPr>
                <w:rFonts w:ascii="Calibri" w:eastAsia="Calibri" w:hAnsi="Calibri" w:cs="Calibri"/>
                <w:b/>
                <w:color w:val="000000"/>
                <w:sz w:val="22"/>
                <w:szCs w:val="22"/>
              </w:rPr>
              <w:t>General:</w:t>
            </w:r>
          </w:p>
          <w:p w14:paraId="5B90527F" w14:textId="50A13D97" w:rsidR="00F3534F" w:rsidRPr="002874EC" w:rsidRDefault="008A57CA">
            <w:pPr>
              <w:pBdr>
                <w:top w:val="nil"/>
                <w:left w:val="nil"/>
                <w:bottom w:val="nil"/>
                <w:right w:val="nil"/>
                <w:between w:val="nil"/>
              </w:pBdr>
              <w:spacing w:line="360" w:lineRule="auto"/>
              <w:jc w:val="both"/>
              <w:rPr>
                <w:rFonts w:ascii="Calibri" w:eastAsia="Calibri" w:hAnsi="Calibri" w:cs="Calibri"/>
                <w:sz w:val="20"/>
                <w:szCs w:val="20"/>
              </w:rPr>
            </w:pPr>
            <w:r>
              <w:rPr>
                <w:rFonts w:ascii="Calibri" w:eastAsia="Calibri" w:hAnsi="Calibri" w:cs="Calibri"/>
                <w:b/>
                <w:color w:val="000000"/>
                <w:sz w:val="22"/>
                <w:szCs w:val="22"/>
              </w:rPr>
              <w:br/>
            </w:r>
            <w:r w:rsidR="00F3534F" w:rsidRPr="002874EC">
              <w:rPr>
                <w:rFonts w:ascii="Calibri" w:eastAsia="Calibri" w:hAnsi="Calibri" w:cs="Calibri"/>
                <w:sz w:val="20"/>
                <w:szCs w:val="20"/>
              </w:rPr>
              <w:t>Desarrollar un sistema de información web que permita gestionar de manera integral los procesos operativos del Taller Gabriel Lasso, incluyendo la administración de clientes, vehículos, órdenes de servicio, inventario de repuestos y pagos, con el fin de optimizar el registro, control y seguimiento de la información, mejorar la eficiencia en la atención al cliente, reducir errores derivados de la gestión manual y proporcionar herramientas de consulta y generación de reportes que faciliten la toma de decisiones en el contexto del taller automotriz.</w:t>
            </w:r>
          </w:p>
          <w:p w14:paraId="12FC285E" w14:textId="550D4330" w:rsidR="002874EC" w:rsidRPr="008A57CA" w:rsidRDefault="0029117A" w:rsidP="008A57CA">
            <w:pPr>
              <w:pBdr>
                <w:top w:val="nil"/>
                <w:left w:val="nil"/>
                <w:bottom w:val="nil"/>
                <w:right w:val="nil"/>
                <w:between w:val="nil"/>
              </w:pBdr>
              <w:spacing w:line="360" w:lineRule="auto"/>
              <w:jc w:val="both"/>
              <w:rPr>
                <w:rFonts w:ascii="Calibri" w:eastAsia="Calibri" w:hAnsi="Calibri" w:cs="Calibri"/>
                <w:b/>
                <w:sz w:val="22"/>
                <w:szCs w:val="22"/>
              </w:rPr>
            </w:pPr>
            <w:r w:rsidRPr="002874EC">
              <w:rPr>
                <w:rFonts w:ascii="Calibri" w:eastAsia="Calibri" w:hAnsi="Calibri" w:cs="Calibri"/>
                <w:b/>
                <w:sz w:val="22"/>
                <w:szCs w:val="22"/>
              </w:rPr>
              <w:t>Específicos:</w:t>
            </w:r>
          </w:p>
          <w:p w14:paraId="46BD8438" w14:textId="77777777" w:rsidR="008A57CA" w:rsidRDefault="002874EC" w:rsidP="002874EC">
            <w:pPr>
              <w:pStyle w:val="Prrafodelista"/>
              <w:numPr>
                <w:ilvl w:val="0"/>
                <w:numId w:val="17"/>
              </w:numPr>
              <w:spacing w:line="276" w:lineRule="auto"/>
              <w:jc w:val="both"/>
              <w:rPr>
                <w:rFonts w:ascii="Calibri" w:eastAsia="Calibri" w:hAnsi="Calibri" w:cs="Calibri"/>
                <w:sz w:val="22"/>
                <w:szCs w:val="22"/>
                <w:lang w:val="es-CO"/>
              </w:rPr>
            </w:pPr>
            <w:r w:rsidRPr="008A57CA">
              <w:rPr>
                <w:rFonts w:ascii="Calibri" w:eastAsia="Calibri" w:hAnsi="Calibri" w:cs="Calibri"/>
                <w:sz w:val="22"/>
                <w:szCs w:val="22"/>
                <w:lang w:val="es-CO"/>
              </w:rPr>
              <w:t xml:space="preserve">Desarrollar el módulo de gestión de clientes y vehículos que permita registrar, actualizar y consultar la información de los clientes y sus respectivos vehículos, garantizando la trazabilidad de su historial de servicios. </w:t>
            </w:r>
          </w:p>
          <w:p w14:paraId="586F21A4" w14:textId="77777777" w:rsidR="008A57CA" w:rsidRDefault="002874EC" w:rsidP="002874EC">
            <w:pPr>
              <w:pStyle w:val="Prrafodelista"/>
              <w:numPr>
                <w:ilvl w:val="0"/>
                <w:numId w:val="17"/>
              </w:numPr>
              <w:spacing w:line="276" w:lineRule="auto"/>
              <w:jc w:val="both"/>
              <w:rPr>
                <w:rFonts w:ascii="Calibri" w:eastAsia="Calibri" w:hAnsi="Calibri" w:cs="Calibri"/>
                <w:sz w:val="22"/>
                <w:szCs w:val="22"/>
                <w:lang w:val="es-CO"/>
              </w:rPr>
            </w:pPr>
            <w:r w:rsidRPr="008A57CA">
              <w:rPr>
                <w:rFonts w:ascii="Calibri" w:eastAsia="Calibri" w:hAnsi="Calibri" w:cs="Calibri"/>
                <w:sz w:val="22"/>
                <w:szCs w:val="22"/>
                <w:lang w:val="es-CO"/>
              </w:rPr>
              <w:t xml:space="preserve">Desarrollar el módulo de gestión de órdenes de servicio que permita crear, actualizar y realizar el seguimiento de los trabajos efectuados en los vehículos, incluyendo diagnóstico, actividades realizadas y estado del servicio. </w:t>
            </w:r>
          </w:p>
          <w:p w14:paraId="510ADDF7" w14:textId="77777777" w:rsidR="008A57CA" w:rsidRDefault="002874EC" w:rsidP="002874EC">
            <w:pPr>
              <w:pStyle w:val="Prrafodelista"/>
              <w:numPr>
                <w:ilvl w:val="0"/>
                <w:numId w:val="17"/>
              </w:numPr>
              <w:spacing w:line="276" w:lineRule="auto"/>
              <w:jc w:val="both"/>
              <w:rPr>
                <w:rFonts w:ascii="Calibri" w:eastAsia="Calibri" w:hAnsi="Calibri" w:cs="Calibri"/>
                <w:sz w:val="22"/>
                <w:szCs w:val="22"/>
                <w:lang w:val="es-CO"/>
              </w:rPr>
            </w:pPr>
            <w:r w:rsidRPr="008A57CA">
              <w:rPr>
                <w:rFonts w:ascii="Calibri" w:eastAsia="Calibri" w:hAnsi="Calibri" w:cs="Calibri"/>
                <w:sz w:val="22"/>
                <w:szCs w:val="22"/>
                <w:lang w:val="es-CO"/>
              </w:rPr>
              <w:t xml:space="preserve">Desarrollar el módulo de gestión de inventario de repuestos que permita controlar las existencias, registrar entradas y salidas, y consultar la disponibilidad de los repuestos necesarios para la operación del taller. </w:t>
            </w:r>
          </w:p>
          <w:p w14:paraId="0F4B8A39" w14:textId="77777777" w:rsidR="008A57CA" w:rsidRDefault="002874EC" w:rsidP="002874EC">
            <w:pPr>
              <w:pStyle w:val="Prrafodelista"/>
              <w:numPr>
                <w:ilvl w:val="0"/>
                <w:numId w:val="17"/>
              </w:numPr>
              <w:spacing w:line="276" w:lineRule="auto"/>
              <w:jc w:val="both"/>
              <w:rPr>
                <w:rFonts w:ascii="Calibri" w:eastAsia="Calibri" w:hAnsi="Calibri" w:cs="Calibri"/>
                <w:sz w:val="22"/>
                <w:szCs w:val="22"/>
                <w:lang w:val="es-CO"/>
              </w:rPr>
            </w:pPr>
            <w:r w:rsidRPr="008A57CA">
              <w:rPr>
                <w:rFonts w:ascii="Calibri" w:eastAsia="Calibri" w:hAnsi="Calibri" w:cs="Calibri"/>
                <w:sz w:val="22"/>
                <w:szCs w:val="22"/>
                <w:lang w:val="es-CO"/>
              </w:rPr>
              <w:lastRenderedPageBreak/>
              <w:t xml:space="preserve">Desarrollar el módulo de gestión de pagos y estados de cuenta que permita registrar las transacciones realizadas, controlar los ingresos y consultar el estado financiero asociado a cada servicio o cliente. </w:t>
            </w:r>
          </w:p>
          <w:p w14:paraId="7F77595F" w14:textId="68AEA70D" w:rsidR="002874EC" w:rsidRPr="008A57CA" w:rsidRDefault="002874EC" w:rsidP="002874EC">
            <w:pPr>
              <w:pStyle w:val="Prrafodelista"/>
              <w:numPr>
                <w:ilvl w:val="0"/>
                <w:numId w:val="17"/>
              </w:numPr>
              <w:spacing w:line="276" w:lineRule="auto"/>
              <w:jc w:val="both"/>
              <w:rPr>
                <w:rFonts w:ascii="Calibri" w:eastAsia="Calibri" w:hAnsi="Calibri" w:cs="Calibri"/>
                <w:sz w:val="22"/>
                <w:szCs w:val="22"/>
                <w:lang w:val="es-CO"/>
              </w:rPr>
            </w:pPr>
            <w:r w:rsidRPr="008A57CA">
              <w:rPr>
                <w:rFonts w:ascii="Calibri" w:eastAsia="Calibri" w:hAnsi="Calibri" w:cs="Calibri"/>
                <w:sz w:val="22"/>
                <w:szCs w:val="22"/>
                <w:lang w:val="es-CO"/>
              </w:rPr>
              <w:t>Desarrollar el módulo de reportes que permita generar y consultar información consolidada sobre los servicios realizados, el uso de repuestos y los ingresos del taller, facilitando la toma de decisiones.</w:t>
            </w:r>
          </w:p>
          <w:p w14:paraId="27103141" w14:textId="0D29C8FE" w:rsidR="000C4BE1" w:rsidRPr="002874EC" w:rsidRDefault="000C4BE1" w:rsidP="001111BB">
            <w:pPr>
              <w:spacing w:line="276" w:lineRule="auto"/>
              <w:jc w:val="both"/>
              <w:rPr>
                <w:rFonts w:ascii="Calibri" w:eastAsia="Calibri" w:hAnsi="Calibri" w:cs="Calibri"/>
                <w:sz w:val="20"/>
                <w:szCs w:val="20"/>
                <w:lang w:val="es-CO"/>
              </w:rPr>
            </w:pPr>
          </w:p>
        </w:tc>
      </w:tr>
      <w:tr w:rsidR="0026799E" w14:paraId="4CDBE2A7" w14:textId="77777777">
        <w:trPr>
          <w:trHeight w:val="400"/>
        </w:trPr>
        <w:tc>
          <w:tcPr>
            <w:tcW w:w="9533" w:type="dxa"/>
            <w:gridSpan w:val="2"/>
          </w:tcPr>
          <w:p w14:paraId="704309FA" w14:textId="58DE8B54" w:rsidR="0026799E" w:rsidRDefault="0029117A">
            <w:pPr>
              <w:spacing w:before="100" w:line="276" w:lineRule="auto"/>
              <w:jc w:val="both"/>
              <w:rPr>
                <w:rFonts w:ascii="Calibri" w:eastAsia="Calibri" w:hAnsi="Calibri" w:cs="Calibri"/>
                <w:b/>
                <w:sz w:val="22"/>
                <w:szCs w:val="22"/>
              </w:rPr>
            </w:pPr>
            <w:r>
              <w:rPr>
                <w:rFonts w:ascii="Calibri" w:eastAsia="Calibri" w:hAnsi="Calibri" w:cs="Calibri"/>
                <w:b/>
                <w:sz w:val="22"/>
                <w:szCs w:val="22"/>
              </w:rPr>
              <w:lastRenderedPageBreak/>
              <w:t>Resultados Esperados:</w:t>
            </w:r>
          </w:p>
          <w:p w14:paraId="4615230F" w14:textId="77777777" w:rsidR="00CF53EB" w:rsidRPr="00CF53EB" w:rsidRDefault="00CF53EB" w:rsidP="00CF53EB">
            <w:pPr>
              <w:spacing w:before="100" w:line="276" w:lineRule="auto"/>
              <w:jc w:val="both"/>
              <w:rPr>
                <w:rFonts w:ascii="Calibri" w:eastAsia="Calibri" w:hAnsi="Calibri" w:cs="Calibri"/>
                <w:bCs/>
                <w:sz w:val="22"/>
                <w:szCs w:val="22"/>
                <w:lang w:val="es-CO"/>
              </w:rPr>
            </w:pPr>
            <w:r w:rsidRPr="00CF53EB">
              <w:rPr>
                <w:rFonts w:ascii="Calibri" w:eastAsia="Calibri" w:hAnsi="Calibri" w:cs="Calibri"/>
                <w:bCs/>
                <w:sz w:val="22"/>
                <w:szCs w:val="22"/>
                <w:lang w:val="es-CO"/>
              </w:rPr>
              <w:t>Se espera que el proyecto permita mejorar la gestión operativa del Taller Gabriel Lasso mediante la implementación de un sistema de información que centralice y organice los datos relacionados con clientes, vehículos, órdenes de servicio, repuestos y pagos. Con ello, se busca reducir la dependencia de registros manuales y archivos dispersos, fortaleciendo el control de la información y la trazabilidad de cada proceso.</w:t>
            </w:r>
          </w:p>
          <w:p w14:paraId="33EEE0B3" w14:textId="77777777" w:rsidR="00CF53EB" w:rsidRPr="00CF53EB" w:rsidRDefault="00CF53EB" w:rsidP="00CF53EB">
            <w:pPr>
              <w:spacing w:before="100" w:line="276" w:lineRule="auto"/>
              <w:jc w:val="both"/>
              <w:rPr>
                <w:rFonts w:ascii="Calibri" w:eastAsia="Calibri" w:hAnsi="Calibri" w:cs="Calibri"/>
                <w:bCs/>
                <w:sz w:val="22"/>
                <w:szCs w:val="22"/>
                <w:lang w:val="es-CO"/>
              </w:rPr>
            </w:pPr>
            <w:r w:rsidRPr="00CF53EB">
              <w:rPr>
                <w:rFonts w:ascii="Calibri" w:eastAsia="Calibri" w:hAnsi="Calibri" w:cs="Calibri"/>
                <w:bCs/>
                <w:sz w:val="22"/>
                <w:szCs w:val="22"/>
                <w:lang w:val="es-CO"/>
              </w:rPr>
              <w:t>A nivel operativo, el sistema permitirá optimizar el registro y seguimiento de los servicios realizados, facilitar la consulta del historial de atención de cada vehículo, mejorar el control del inventario de repuestos y llevar un registro más preciso de los pagos efectuados por los clientes. Esto contribuirá a disminuir errores, reducir tiempos de búsqueda de información y mejorar la atención prestada en el taller.</w:t>
            </w:r>
          </w:p>
          <w:p w14:paraId="6E2EFC3B" w14:textId="77777777" w:rsidR="00CF53EB" w:rsidRPr="00CF53EB" w:rsidRDefault="00CF53EB" w:rsidP="00CF53EB">
            <w:pPr>
              <w:spacing w:before="100" w:line="276" w:lineRule="auto"/>
              <w:jc w:val="both"/>
              <w:rPr>
                <w:rFonts w:ascii="Calibri" w:eastAsia="Calibri" w:hAnsi="Calibri" w:cs="Calibri"/>
                <w:bCs/>
                <w:sz w:val="22"/>
                <w:szCs w:val="22"/>
                <w:lang w:val="es-CO"/>
              </w:rPr>
            </w:pPr>
            <w:r w:rsidRPr="00CF53EB">
              <w:rPr>
                <w:rFonts w:ascii="Calibri" w:eastAsia="Calibri" w:hAnsi="Calibri" w:cs="Calibri"/>
                <w:bCs/>
                <w:sz w:val="22"/>
                <w:szCs w:val="22"/>
                <w:lang w:val="es-CO"/>
              </w:rPr>
              <w:t>A nivel administrativo, se espera contar con reportes confiables y oportunos sobre servicios realizados, consumo de repuestos e ingresos generados, lo que facilitará el análisis del comportamiento del negocio y apoyará la toma de decisiones. En conjunto, el proyecto permitirá fortalecer la organización del taller, mejorar su eficiencia operativa y generar una base tecnológica que apoye su crecimiento y sostenibilidad.</w:t>
            </w:r>
          </w:p>
          <w:p w14:paraId="56E2ACBC" w14:textId="77777777" w:rsidR="0026799E" w:rsidRDefault="0026799E">
            <w:pPr>
              <w:spacing w:before="100" w:line="276" w:lineRule="auto"/>
              <w:jc w:val="both"/>
              <w:rPr>
                <w:rFonts w:ascii="Calibri" w:eastAsia="Calibri" w:hAnsi="Calibri" w:cs="Calibri"/>
                <w:b/>
                <w:sz w:val="22"/>
                <w:szCs w:val="22"/>
              </w:rPr>
            </w:pPr>
          </w:p>
          <w:p w14:paraId="51099E4F" w14:textId="77777777" w:rsidR="0026799E" w:rsidRDefault="0029117A">
            <w:pPr>
              <w:numPr>
                <w:ilvl w:val="0"/>
                <w:numId w:val="6"/>
              </w:numPr>
              <w:pBdr>
                <w:top w:val="nil"/>
                <w:left w:val="nil"/>
                <w:bottom w:val="nil"/>
                <w:right w:val="nil"/>
                <w:between w:val="nil"/>
              </w:pBdr>
              <w:shd w:val="clear" w:color="auto" w:fill="EBF1DD"/>
              <w:spacing w:line="276" w:lineRule="auto"/>
              <w:jc w:val="both"/>
              <w:rPr>
                <w:rFonts w:ascii="Calibri" w:eastAsia="Calibri" w:hAnsi="Calibri" w:cs="Calibri"/>
                <w:b/>
                <w:color w:val="000000"/>
                <w:sz w:val="22"/>
                <w:szCs w:val="22"/>
              </w:rPr>
            </w:pPr>
            <w:r>
              <w:rPr>
                <w:rFonts w:ascii="Calibri" w:eastAsia="Calibri" w:hAnsi="Calibri" w:cs="Calibri"/>
                <w:b/>
                <w:color w:val="000000"/>
                <w:sz w:val="22"/>
                <w:szCs w:val="22"/>
              </w:rPr>
              <w:t>Entregables de producto:</w:t>
            </w:r>
          </w:p>
          <w:p w14:paraId="790B19C2" w14:textId="77777777" w:rsidR="0026799E" w:rsidRDefault="0026799E">
            <w:pPr>
              <w:pBdr>
                <w:top w:val="nil"/>
                <w:left w:val="nil"/>
                <w:bottom w:val="nil"/>
                <w:right w:val="nil"/>
                <w:between w:val="nil"/>
              </w:pBdr>
              <w:spacing w:line="276" w:lineRule="auto"/>
              <w:jc w:val="both"/>
              <w:rPr>
                <w:rFonts w:ascii="Calibri" w:eastAsia="Calibri" w:hAnsi="Calibri" w:cs="Calibri"/>
                <w:sz w:val="22"/>
                <w:szCs w:val="22"/>
              </w:rPr>
            </w:pPr>
          </w:p>
          <w:p w14:paraId="39E8183F" w14:textId="77777777" w:rsidR="0026799E" w:rsidRDefault="0029117A">
            <w:pPr>
              <w:spacing w:line="276" w:lineRule="auto"/>
              <w:jc w:val="both"/>
              <w:rPr>
                <w:rFonts w:ascii="Calibri" w:eastAsia="Calibri" w:hAnsi="Calibri" w:cs="Calibri"/>
                <w:b/>
                <w:sz w:val="22"/>
                <w:szCs w:val="22"/>
              </w:rPr>
            </w:pPr>
            <w:r>
              <w:rPr>
                <w:rFonts w:ascii="Calibri" w:eastAsia="Calibri" w:hAnsi="Calibri" w:cs="Calibri"/>
                <w:b/>
                <w:sz w:val="22"/>
                <w:szCs w:val="22"/>
              </w:rPr>
              <w:t>Requisitos</w:t>
            </w:r>
          </w:p>
          <w:p w14:paraId="17F6EA9A"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01:</w:t>
            </w:r>
          </w:p>
          <w:p w14:paraId="7692D4E2"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Instrumentos de recolección de información.</w:t>
            </w:r>
          </w:p>
          <w:p w14:paraId="79FDD21E"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Mapa de Procesos</w:t>
            </w:r>
          </w:p>
          <w:p w14:paraId="1972B805"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610A59AD"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02:</w:t>
            </w:r>
          </w:p>
          <w:p w14:paraId="651F3516"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Ficha de Proyecto Aprobada</w:t>
            </w:r>
          </w:p>
          <w:p w14:paraId="794474C4"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Facilitación gráfica v1 </w:t>
            </w:r>
          </w:p>
          <w:p w14:paraId="524072FF"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0D887AC7"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03:</w:t>
            </w:r>
          </w:p>
          <w:p w14:paraId="47DAEB7A" w14:textId="77777777" w:rsidR="0026799E" w:rsidRDefault="0029117A">
            <w:pPr>
              <w:numPr>
                <w:ilvl w:val="1"/>
                <w:numId w:val="6"/>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Historias de usuario para los procesos básicos del proyecto.</w:t>
            </w:r>
          </w:p>
          <w:p w14:paraId="3488703A"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v1</w:t>
            </w:r>
          </w:p>
          <w:p w14:paraId="714630CB"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2CCABFC7" w14:textId="77777777" w:rsidR="0026799E" w:rsidRDefault="0029117A">
            <w:pPr>
              <w:spacing w:line="276" w:lineRule="auto"/>
              <w:jc w:val="both"/>
              <w:rPr>
                <w:rFonts w:ascii="Calibri" w:eastAsia="Calibri" w:hAnsi="Calibri" w:cs="Calibri"/>
                <w:b/>
                <w:sz w:val="22"/>
                <w:szCs w:val="22"/>
              </w:rPr>
            </w:pPr>
            <w:r>
              <w:rPr>
                <w:rFonts w:ascii="Calibri" w:eastAsia="Calibri" w:hAnsi="Calibri" w:cs="Calibri"/>
                <w:b/>
                <w:sz w:val="22"/>
                <w:szCs w:val="22"/>
              </w:rPr>
              <w:t xml:space="preserve">Análisis: </w:t>
            </w:r>
          </w:p>
          <w:p w14:paraId="792BFBA6"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04:</w:t>
            </w:r>
          </w:p>
          <w:p w14:paraId="2761FEA6"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Historias de usuario con criterios de aceptación y estimaciones</w:t>
            </w:r>
          </w:p>
          <w:p w14:paraId="0A84B230" w14:textId="77777777" w:rsidR="00D631A5"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Story </w:t>
            </w:r>
            <w:proofErr w:type="spellStart"/>
            <w:r>
              <w:rPr>
                <w:rFonts w:ascii="Calibri" w:eastAsia="Calibri" w:hAnsi="Calibri" w:cs="Calibri"/>
                <w:color w:val="000000"/>
                <w:sz w:val="22"/>
                <w:szCs w:val="22"/>
              </w:rPr>
              <w:t>Mapping</w:t>
            </w:r>
            <w:proofErr w:type="spellEnd"/>
          </w:p>
          <w:p w14:paraId="38153365" w14:textId="77777777" w:rsidR="00D631A5" w:rsidRDefault="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p>
          <w:p w14:paraId="57666249"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0DD56F74"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05:</w:t>
            </w:r>
          </w:p>
          <w:p w14:paraId="50215BF4"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Diagramas: </w:t>
            </w:r>
          </w:p>
          <w:p w14:paraId="41B26F68"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Modelo Relacional</w:t>
            </w:r>
          </w:p>
          <w:p w14:paraId="7568C46A" w14:textId="49B8E8D1"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Casos de uso</w:t>
            </w:r>
          </w:p>
          <w:p w14:paraId="4F441C54"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Documentación de caso de uso</w:t>
            </w:r>
          </w:p>
          <w:p w14:paraId="02FFAC3E" w14:textId="77777777" w:rsidR="0026799E" w:rsidRDefault="0026799E">
            <w:pPr>
              <w:pBdr>
                <w:top w:val="nil"/>
                <w:left w:val="nil"/>
                <w:bottom w:val="nil"/>
                <w:right w:val="nil"/>
                <w:between w:val="nil"/>
              </w:pBdr>
              <w:spacing w:line="276" w:lineRule="auto"/>
              <w:ind w:left="1800"/>
              <w:jc w:val="both"/>
              <w:rPr>
                <w:rFonts w:ascii="Calibri" w:eastAsia="Calibri" w:hAnsi="Calibri" w:cs="Calibri"/>
                <w:color w:val="000000"/>
                <w:sz w:val="22"/>
                <w:szCs w:val="22"/>
              </w:rPr>
            </w:pPr>
          </w:p>
          <w:p w14:paraId="257F8551"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06:</w:t>
            </w:r>
          </w:p>
          <w:p w14:paraId="7585E35D" w14:textId="69234799" w:rsidR="0026799E"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Prototipo – </w:t>
            </w:r>
            <w:proofErr w:type="gramStart"/>
            <w:r>
              <w:rPr>
                <w:rFonts w:ascii="Calibri" w:eastAsia="Calibri" w:hAnsi="Calibri" w:cs="Calibri"/>
                <w:color w:val="000000"/>
                <w:sz w:val="22"/>
                <w:szCs w:val="22"/>
              </w:rPr>
              <w:t>Mockup  (</w:t>
            </w:r>
            <w:proofErr w:type="spellStart"/>
            <w:proofErr w:type="gramEnd"/>
            <w:r>
              <w:rPr>
                <w:rFonts w:ascii="Calibri" w:eastAsia="Calibri" w:hAnsi="Calibri" w:cs="Calibri"/>
                <w:color w:val="000000"/>
                <w:sz w:val="22"/>
                <w:szCs w:val="22"/>
              </w:rPr>
              <w:t>Figma</w:t>
            </w:r>
            <w:proofErr w:type="spellEnd"/>
            <w:r>
              <w:rPr>
                <w:rFonts w:ascii="Calibri" w:eastAsia="Calibri" w:hAnsi="Calibri" w:cs="Calibri"/>
                <w:color w:val="000000"/>
                <w:sz w:val="22"/>
                <w:szCs w:val="22"/>
              </w:rPr>
              <w:t>, Adobe u otros)</w:t>
            </w:r>
          </w:p>
          <w:p w14:paraId="1034337E" w14:textId="3209BAE2" w:rsidR="00D631A5" w:rsidRPr="00D631A5" w:rsidRDefault="00D631A5" w:rsidP="00D631A5">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Product</w:t>
            </w:r>
            <w:proofErr w:type="spellEnd"/>
            <w:r>
              <w:rPr>
                <w:rFonts w:ascii="Calibri" w:eastAsia="Calibri" w:hAnsi="Calibri" w:cs="Calibri"/>
                <w:color w:val="000000"/>
                <w:sz w:val="22"/>
                <w:szCs w:val="22"/>
              </w:rPr>
              <w:t xml:space="preserve"> Backlog refinado</w:t>
            </w:r>
          </w:p>
          <w:p w14:paraId="2C706484" w14:textId="0FC357DE"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w:t>
            </w:r>
            <w:r w:rsidR="00D24BB9">
              <w:rPr>
                <w:rFonts w:ascii="Calibri" w:eastAsia="Calibri" w:hAnsi="Calibri" w:cs="Calibri"/>
                <w:color w:val="000000"/>
                <w:sz w:val="22"/>
                <w:szCs w:val="22"/>
              </w:rPr>
              <w:t>1</w:t>
            </w:r>
          </w:p>
          <w:p w14:paraId="6ECCEDFF"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46D34BDE" w14:textId="77777777" w:rsidR="0026799E" w:rsidRDefault="0026799E">
            <w:pPr>
              <w:pBdr>
                <w:top w:val="nil"/>
                <w:left w:val="nil"/>
                <w:bottom w:val="nil"/>
                <w:right w:val="nil"/>
                <w:between w:val="nil"/>
              </w:pBdr>
              <w:spacing w:line="276" w:lineRule="auto"/>
              <w:ind w:left="1080"/>
              <w:jc w:val="both"/>
              <w:rPr>
                <w:rFonts w:ascii="Calibri" w:eastAsia="Calibri" w:hAnsi="Calibri" w:cs="Calibri"/>
                <w:color w:val="000000"/>
                <w:sz w:val="22"/>
                <w:szCs w:val="22"/>
              </w:rPr>
            </w:pPr>
          </w:p>
          <w:p w14:paraId="331263C8" w14:textId="77777777" w:rsidR="0026799E" w:rsidRDefault="0029117A">
            <w:p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b/>
                <w:sz w:val="22"/>
                <w:szCs w:val="22"/>
              </w:rPr>
              <w:t>Modelado:</w:t>
            </w:r>
          </w:p>
          <w:p w14:paraId="638ACB37"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07:</w:t>
            </w:r>
          </w:p>
          <w:p w14:paraId="5EA2FBD5" w14:textId="4945B845" w:rsidR="0026799E" w:rsidRDefault="00D631A5">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React</w:t>
            </w:r>
            <w:proofErr w:type="spellEnd"/>
            <w:r w:rsidR="00D24BB9">
              <w:rPr>
                <w:rFonts w:ascii="Calibri" w:eastAsia="Calibri" w:hAnsi="Calibri" w:cs="Calibri"/>
                <w:sz w:val="22"/>
                <w:szCs w:val="22"/>
              </w:rPr>
              <w:t xml:space="preserve">, Angular </w:t>
            </w:r>
            <w:r>
              <w:rPr>
                <w:rFonts w:ascii="Calibri" w:eastAsia="Calibri" w:hAnsi="Calibri" w:cs="Calibri"/>
                <w:sz w:val="22"/>
                <w:szCs w:val="22"/>
              </w:rPr>
              <w:t>– (Con manejo de la arquitectura)</w:t>
            </w:r>
          </w:p>
          <w:p w14:paraId="2DA40813"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08D697BF"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08:</w:t>
            </w:r>
          </w:p>
          <w:p w14:paraId="2B8841DF" w14:textId="3FB50E7D"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Script y diagrama físico de Base de datos.</w:t>
            </w:r>
            <w:r w:rsidR="00D24BB9">
              <w:rPr>
                <w:rFonts w:ascii="Calibri" w:eastAsia="Calibri" w:hAnsi="Calibri" w:cs="Calibri"/>
                <w:sz w:val="22"/>
                <w:szCs w:val="22"/>
              </w:rPr>
              <w:t xml:space="preserve"> </w:t>
            </w:r>
          </w:p>
          <w:p w14:paraId="2553C66E" w14:textId="77777777" w:rsidR="0026799E" w:rsidRDefault="0026799E">
            <w:pPr>
              <w:pBdr>
                <w:top w:val="nil"/>
                <w:left w:val="nil"/>
                <w:bottom w:val="nil"/>
                <w:right w:val="nil"/>
                <w:between w:val="nil"/>
              </w:pBdr>
              <w:spacing w:line="276" w:lineRule="auto"/>
              <w:ind w:left="360"/>
              <w:jc w:val="both"/>
              <w:rPr>
                <w:rFonts w:ascii="Calibri" w:eastAsia="Calibri" w:hAnsi="Calibri" w:cs="Calibri"/>
                <w:sz w:val="22"/>
                <w:szCs w:val="22"/>
              </w:rPr>
            </w:pPr>
          </w:p>
          <w:p w14:paraId="19F02934" w14:textId="77777777" w:rsidR="0026799E" w:rsidRDefault="0029117A">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09:</w:t>
            </w:r>
          </w:p>
          <w:p w14:paraId="2D696F0E" w14:textId="20F18E95"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 xml:space="preserve">Diagramas </w:t>
            </w:r>
            <w:r w:rsidR="00D24BB9">
              <w:rPr>
                <w:rFonts w:ascii="Calibri" w:eastAsia="Calibri" w:hAnsi="Calibri" w:cs="Calibri"/>
                <w:sz w:val="22"/>
                <w:szCs w:val="22"/>
              </w:rPr>
              <w:t>C4</w:t>
            </w:r>
          </w:p>
          <w:p w14:paraId="5176FD2F" w14:textId="56BE7E38" w:rsidR="00D24BB9" w:rsidRDefault="00D24BB9">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Diagrama de despliegue de hardware</w:t>
            </w:r>
          </w:p>
          <w:p w14:paraId="77FA7E9E" w14:textId="5111C30F"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w:t>
            </w:r>
            <w:r w:rsidR="00D24BB9">
              <w:rPr>
                <w:rFonts w:ascii="Calibri" w:eastAsia="Calibri" w:hAnsi="Calibri" w:cs="Calibri"/>
                <w:color w:val="000000"/>
                <w:sz w:val="22"/>
                <w:szCs w:val="22"/>
              </w:rPr>
              <w:t>2</w:t>
            </w:r>
          </w:p>
          <w:p w14:paraId="5FD87C11" w14:textId="77777777" w:rsidR="0026799E" w:rsidRDefault="0026799E">
            <w:pPr>
              <w:pBdr>
                <w:top w:val="nil"/>
                <w:left w:val="nil"/>
                <w:bottom w:val="nil"/>
                <w:right w:val="nil"/>
                <w:between w:val="nil"/>
              </w:pBdr>
              <w:spacing w:line="276" w:lineRule="auto"/>
              <w:ind w:left="1080"/>
              <w:jc w:val="both"/>
              <w:rPr>
                <w:rFonts w:ascii="Calibri" w:eastAsia="Calibri" w:hAnsi="Calibri" w:cs="Calibri"/>
                <w:sz w:val="22"/>
                <w:szCs w:val="22"/>
              </w:rPr>
            </w:pPr>
          </w:p>
          <w:p w14:paraId="0F1C7E02" w14:textId="77777777" w:rsidR="0026799E" w:rsidRDefault="0029117A">
            <w:pPr>
              <w:pBdr>
                <w:top w:val="nil"/>
                <w:left w:val="nil"/>
                <w:bottom w:val="nil"/>
                <w:right w:val="nil"/>
                <w:between w:val="nil"/>
              </w:pBdr>
              <w:spacing w:line="276" w:lineRule="auto"/>
              <w:jc w:val="both"/>
              <w:rPr>
                <w:rFonts w:ascii="Calibri" w:eastAsia="Calibri" w:hAnsi="Calibri" w:cs="Calibri"/>
                <w:b/>
                <w:sz w:val="22"/>
                <w:szCs w:val="22"/>
              </w:rPr>
            </w:pPr>
            <w:r>
              <w:rPr>
                <w:rFonts w:ascii="Calibri" w:eastAsia="Calibri" w:hAnsi="Calibri" w:cs="Calibri"/>
                <w:b/>
                <w:sz w:val="22"/>
                <w:szCs w:val="22"/>
              </w:rPr>
              <w:t>Construcción:</w:t>
            </w:r>
          </w:p>
          <w:p w14:paraId="7597A5F0" w14:textId="12E20CE4" w:rsidR="00F45CD7" w:rsidRDefault="00F45CD7" w:rsidP="00F45CD7">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10:</w:t>
            </w:r>
          </w:p>
          <w:p w14:paraId="531AC06F"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Definición de los Sprint para el desarrollo de software:</w:t>
            </w:r>
          </w:p>
          <w:p w14:paraId="44553485"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Código fuente</w:t>
            </w:r>
          </w:p>
          <w:p w14:paraId="13CCB620"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 xml:space="preserve">Informe de evaluación de la calidad </w:t>
            </w:r>
          </w:p>
          <w:p w14:paraId="2F739B01" w14:textId="77777777" w:rsidR="0026799E" w:rsidRDefault="0029117A">
            <w:pPr>
              <w:numPr>
                <w:ilvl w:val="2"/>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Documentación de las Pruebas.</w:t>
            </w:r>
          </w:p>
          <w:p w14:paraId="010E43BE" w14:textId="77777777" w:rsidR="0026799E" w:rsidRDefault="0026799E">
            <w:pPr>
              <w:pBdr>
                <w:top w:val="nil"/>
                <w:left w:val="nil"/>
                <w:bottom w:val="nil"/>
                <w:right w:val="nil"/>
                <w:between w:val="nil"/>
              </w:pBdr>
              <w:spacing w:line="276" w:lineRule="auto"/>
              <w:ind w:left="1800"/>
              <w:jc w:val="both"/>
              <w:rPr>
                <w:rFonts w:ascii="Calibri" w:eastAsia="Calibri" w:hAnsi="Calibri" w:cs="Calibri"/>
                <w:sz w:val="22"/>
                <w:szCs w:val="22"/>
              </w:rPr>
            </w:pPr>
          </w:p>
          <w:p w14:paraId="1B49835A" w14:textId="77777777" w:rsidR="0026799E" w:rsidRDefault="0029117A">
            <w:pPr>
              <w:pBdr>
                <w:top w:val="nil"/>
                <w:left w:val="nil"/>
                <w:bottom w:val="nil"/>
                <w:right w:val="nil"/>
                <w:between w:val="nil"/>
              </w:pBdr>
              <w:spacing w:line="276" w:lineRule="auto"/>
              <w:jc w:val="both"/>
              <w:rPr>
                <w:rFonts w:ascii="Calibri" w:eastAsia="Calibri" w:hAnsi="Calibri" w:cs="Calibri"/>
                <w:b/>
                <w:sz w:val="22"/>
                <w:szCs w:val="22"/>
              </w:rPr>
            </w:pPr>
            <w:r>
              <w:rPr>
                <w:rFonts w:ascii="Calibri" w:eastAsia="Calibri" w:hAnsi="Calibri" w:cs="Calibri"/>
                <w:b/>
                <w:sz w:val="22"/>
                <w:szCs w:val="22"/>
              </w:rPr>
              <w:t>Implantación</w:t>
            </w:r>
          </w:p>
          <w:p w14:paraId="409B470D" w14:textId="47E7C0E4" w:rsidR="00F45CD7" w:rsidRDefault="00F45CD7" w:rsidP="00F45CD7">
            <w:pPr>
              <w:spacing w:line="276" w:lineRule="auto"/>
              <w:ind w:left="336"/>
              <w:jc w:val="both"/>
              <w:rPr>
                <w:rFonts w:ascii="Calibri" w:eastAsia="Calibri" w:hAnsi="Calibri" w:cs="Calibri"/>
                <w:b/>
                <w:sz w:val="22"/>
                <w:szCs w:val="22"/>
              </w:rPr>
            </w:pPr>
            <w:r>
              <w:rPr>
                <w:rFonts w:ascii="Calibri" w:eastAsia="Calibri" w:hAnsi="Calibri" w:cs="Calibri"/>
                <w:b/>
                <w:sz w:val="22"/>
                <w:szCs w:val="22"/>
              </w:rPr>
              <w:t>Sprint 11:</w:t>
            </w:r>
          </w:p>
          <w:p w14:paraId="6E40D76E"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Capacitación del usuario.</w:t>
            </w:r>
          </w:p>
          <w:p w14:paraId="48958418"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sz w:val="22"/>
                <w:szCs w:val="22"/>
              </w:rPr>
            </w:pPr>
            <w:r>
              <w:rPr>
                <w:rFonts w:ascii="Calibri" w:eastAsia="Calibri" w:hAnsi="Calibri" w:cs="Calibri"/>
                <w:sz w:val="22"/>
                <w:szCs w:val="22"/>
              </w:rPr>
              <w:t>Manual de Usuario</w:t>
            </w:r>
          </w:p>
          <w:p w14:paraId="2AF968F5" w14:textId="77777777" w:rsidR="0026799E" w:rsidRDefault="0029117A">
            <w:pPr>
              <w:numPr>
                <w:ilvl w:val="1"/>
                <w:numId w:val="6"/>
              </w:numPr>
              <w:pBdr>
                <w:top w:val="nil"/>
                <w:left w:val="nil"/>
                <w:bottom w:val="nil"/>
                <w:right w:val="nil"/>
                <w:between w:val="nil"/>
              </w:pBdr>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Manual Técnico v4</w:t>
            </w:r>
          </w:p>
          <w:p w14:paraId="3D3C497C" w14:textId="77777777" w:rsidR="0026799E" w:rsidRDefault="0026799E">
            <w:pPr>
              <w:spacing w:line="276" w:lineRule="auto"/>
              <w:rPr>
                <w:rFonts w:ascii="Calibri" w:eastAsia="Calibri" w:hAnsi="Calibri" w:cs="Calibri"/>
                <w:sz w:val="22"/>
                <w:szCs w:val="22"/>
              </w:rPr>
            </w:pPr>
          </w:p>
        </w:tc>
      </w:tr>
      <w:tr w:rsidR="0026799E" w14:paraId="58370694" w14:textId="77777777">
        <w:trPr>
          <w:trHeight w:val="400"/>
        </w:trPr>
        <w:tc>
          <w:tcPr>
            <w:tcW w:w="9533" w:type="dxa"/>
            <w:gridSpan w:val="2"/>
          </w:tcPr>
          <w:p w14:paraId="2A92FAE2" w14:textId="77777777" w:rsidR="0026799E" w:rsidRDefault="0029117A" w:rsidP="00157E8E">
            <w:pPr>
              <w:shd w:val="clear" w:color="auto" w:fill="EBF1DD"/>
              <w:spacing w:line="276" w:lineRule="auto"/>
              <w:jc w:val="both"/>
              <w:rPr>
                <w:rFonts w:ascii="Calibri" w:eastAsia="Calibri" w:hAnsi="Calibri" w:cs="Calibri"/>
                <w:sz w:val="22"/>
                <w:szCs w:val="22"/>
              </w:rPr>
            </w:pPr>
            <w:r>
              <w:rPr>
                <w:rFonts w:ascii="Calibri" w:eastAsia="Calibri" w:hAnsi="Calibri" w:cs="Calibri"/>
                <w:b/>
                <w:sz w:val="22"/>
                <w:szCs w:val="22"/>
              </w:rPr>
              <w:lastRenderedPageBreak/>
              <w:t>Alcance:</w:t>
            </w:r>
            <w:r>
              <w:rPr>
                <w:rFonts w:ascii="Calibri" w:eastAsia="Calibri" w:hAnsi="Calibri" w:cs="Calibri"/>
                <w:sz w:val="22"/>
                <w:szCs w:val="22"/>
              </w:rPr>
              <w:t xml:space="preserve"> </w:t>
            </w:r>
          </w:p>
          <w:p w14:paraId="51F49FE3" w14:textId="77777777" w:rsidR="00157E8E" w:rsidRDefault="00157E8E" w:rsidP="00157E8E">
            <w:pPr>
              <w:spacing w:line="276" w:lineRule="auto"/>
              <w:jc w:val="both"/>
              <w:rPr>
                <w:rFonts w:ascii="Calibri" w:eastAsia="Calibri" w:hAnsi="Calibri" w:cs="Calibri"/>
                <w:b/>
                <w:sz w:val="22"/>
                <w:szCs w:val="22"/>
              </w:rPr>
            </w:pPr>
          </w:p>
          <w:p w14:paraId="63AF7E40" w14:textId="22B69812" w:rsidR="0026799E" w:rsidRDefault="0029117A" w:rsidP="00157E8E">
            <w:pPr>
              <w:shd w:val="clear" w:color="auto" w:fill="F2F2F2" w:themeFill="background1" w:themeFillShade="F2"/>
              <w:spacing w:after="240" w:line="276" w:lineRule="auto"/>
              <w:jc w:val="both"/>
              <w:rPr>
                <w:rFonts w:ascii="Calibri" w:eastAsia="Calibri" w:hAnsi="Calibri" w:cs="Calibri"/>
                <w:b/>
                <w:sz w:val="22"/>
                <w:szCs w:val="22"/>
              </w:rPr>
            </w:pPr>
            <w:r>
              <w:rPr>
                <w:rFonts w:ascii="Calibri" w:eastAsia="Calibri" w:hAnsi="Calibri" w:cs="Calibri"/>
                <w:b/>
                <w:sz w:val="22"/>
                <w:szCs w:val="22"/>
              </w:rPr>
              <w:t>Proceso de Configuración</w:t>
            </w:r>
          </w:p>
          <w:p w14:paraId="20654128" w14:textId="0AB3F6F8" w:rsidR="0026799E" w:rsidRDefault="0029117A" w:rsidP="00157E8E">
            <w:pPr>
              <w:spacing w:after="240" w:line="276" w:lineRule="auto"/>
              <w:ind w:left="720"/>
              <w:jc w:val="both"/>
              <w:rPr>
                <w:rFonts w:ascii="Calibri" w:eastAsia="Calibri" w:hAnsi="Calibri" w:cs="Calibri"/>
                <w:sz w:val="22"/>
                <w:szCs w:val="22"/>
              </w:rPr>
            </w:pPr>
            <w:r w:rsidRPr="0021789D">
              <w:rPr>
                <w:rFonts w:ascii="Calibri" w:eastAsia="Calibri" w:hAnsi="Calibri" w:cs="Calibri"/>
                <w:b/>
                <w:sz w:val="22"/>
                <w:szCs w:val="22"/>
              </w:rPr>
              <w:t>Subproceso de roles:</w:t>
            </w:r>
            <w:r w:rsidRPr="0021789D">
              <w:rPr>
                <w:rFonts w:ascii="Calibri" w:eastAsia="Calibri" w:hAnsi="Calibri" w:cs="Calibri"/>
                <w:sz w:val="22"/>
                <w:szCs w:val="22"/>
              </w:rPr>
              <w:t xml:space="preserve"> </w:t>
            </w:r>
            <w:r w:rsidR="0021789D" w:rsidRPr="0021789D">
              <w:rPr>
                <w:rFonts w:ascii="Calibri" w:eastAsia="Calibri" w:hAnsi="Calibri" w:cs="Calibri"/>
                <w:sz w:val="22"/>
                <w:szCs w:val="22"/>
              </w:rPr>
              <w:t xml:space="preserve"> </w:t>
            </w:r>
            <w:r w:rsidR="004C6FD1" w:rsidRPr="004C6FD1">
              <w:rPr>
                <w:rFonts w:ascii="Calibri" w:eastAsia="Calibri" w:hAnsi="Calibri" w:cs="Calibri"/>
                <w:i/>
                <w:iCs/>
                <w:sz w:val="22"/>
                <w:szCs w:val="22"/>
              </w:rPr>
              <w:t>Este subproceso permitirá crear, consultar, editar y cambiar el estado de los roles dentro del sistema, así como administrar los permisos asociados para controlar el acceso a los diferentes procesos y funcionalidades del aplicativo. La consulta permitirá visualizar el listado y el detalle de los permisos configurados para cada rol. El sistema permitirá activar o inactivar roles según reglas de negocio, evitando modificar o eliminar aquellos que estén asignados a usuarios activos para garantizar la integridad del control de acceso. Además, contará con opciones de búsqueda por nombre o estado.</w:t>
            </w:r>
          </w:p>
          <w:p w14:paraId="08E04EFF" w14:textId="77777777" w:rsidR="004C6FD1" w:rsidRDefault="0029117A" w:rsidP="004C6FD1">
            <w:pPr>
              <w:shd w:val="clear" w:color="auto" w:fill="F2F2F2" w:themeFill="background1" w:themeFillShade="F2"/>
              <w:spacing w:after="240" w:line="276" w:lineRule="auto"/>
              <w:ind w:left="775"/>
              <w:jc w:val="both"/>
              <w:rPr>
                <w:rFonts w:ascii="Calibri" w:eastAsia="Calibri" w:hAnsi="Calibri" w:cs="Calibri"/>
                <w:sz w:val="22"/>
                <w:szCs w:val="22"/>
              </w:rPr>
            </w:pPr>
            <w:r w:rsidRPr="009B79DA">
              <w:rPr>
                <w:rFonts w:ascii="Calibri" w:eastAsia="Calibri" w:hAnsi="Calibri" w:cs="Calibri"/>
                <w:b/>
                <w:sz w:val="22"/>
                <w:szCs w:val="22"/>
              </w:rPr>
              <w:t>Subproceso de permisos</w:t>
            </w:r>
            <w:r w:rsidR="00157E8E" w:rsidRPr="009B79DA">
              <w:rPr>
                <w:rFonts w:ascii="Calibri" w:eastAsia="Calibri" w:hAnsi="Calibri" w:cs="Calibri"/>
                <w:b/>
                <w:sz w:val="22"/>
                <w:szCs w:val="22"/>
              </w:rPr>
              <w:t xml:space="preserve"> (si aplica)</w:t>
            </w:r>
            <w:r w:rsidRPr="009B79DA">
              <w:rPr>
                <w:rFonts w:ascii="Calibri" w:eastAsia="Calibri" w:hAnsi="Calibri" w:cs="Calibri"/>
                <w:b/>
                <w:sz w:val="22"/>
                <w:szCs w:val="22"/>
              </w:rPr>
              <w:t>:</w:t>
            </w:r>
            <w:r w:rsidRPr="009B79DA">
              <w:rPr>
                <w:rFonts w:ascii="Calibri" w:eastAsia="Calibri" w:hAnsi="Calibri" w:cs="Calibri"/>
                <w:sz w:val="22"/>
                <w:szCs w:val="22"/>
              </w:rPr>
              <w:t xml:space="preserve"> </w:t>
            </w:r>
            <w:r w:rsidR="004C6FD1" w:rsidRPr="009B79DA">
              <w:rPr>
                <w:rFonts w:ascii="Calibri" w:eastAsia="Calibri" w:hAnsi="Calibri" w:cs="Calibri"/>
                <w:sz w:val="22"/>
                <w:szCs w:val="22"/>
              </w:rPr>
              <w:t>Este subproceso permitirá crear, consultar, editar y cambiar el estado de los permisos que definen las acciones disponibles dentro de cada módulo del sistema. Estos permisos podrán ser asociados a los diferentes roles para controlar el acceso a las funcionalidades del aplicativo. La consulta permitirá visualizar el listado y el detalle de cada permiso, incluyendo el módulo, la acción autorizada y su estado. El sistema permitirá activar o inactivar permisos según reglas de negocio, evitando modificar o eliminar aquellos que se encuentren asociados a roles en uso. Además, contará con opciones de búsqueda por módulo o estado.</w:t>
            </w:r>
          </w:p>
          <w:p w14:paraId="64A8DFB6" w14:textId="6C5EB8B1" w:rsidR="0026799E" w:rsidRDefault="0029117A" w:rsidP="00157E8E">
            <w:pPr>
              <w:shd w:val="clear" w:color="auto" w:fill="F2F2F2" w:themeFill="background1" w:themeFillShade="F2"/>
              <w:spacing w:after="240" w:line="276" w:lineRule="auto"/>
              <w:jc w:val="both"/>
              <w:rPr>
                <w:rFonts w:ascii="Calibri" w:eastAsia="Calibri" w:hAnsi="Calibri" w:cs="Calibri"/>
                <w:b/>
                <w:sz w:val="22"/>
                <w:szCs w:val="22"/>
              </w:rPr>
            </w:pPr>
            <w:r>
              <w:rPr>
                <w:rFonts w:ascii="Calibri" w:eastAsia="Calibri" w:hAnsi="Calibri" w:cs="Calibri"/>
                <w:b/>
                <w:sz w:val="22"/>
                <w:szCs w:val="22"/>
              </w:rPr>
              <w:t>Proceso de Usuarios</w:t>
            </w:r>
          </w:p>
          <w:p w14:paraId="3D9B38B0" w14:textId="29FB848C" w:rsidR="0026799E" w:rsidRPr="009B79DA" w:rsidRDefault="0029117A" w:rsidP="00BB2384">
            <w:pPr>
              <w:numPr>
                <w:ilvl w:val="0"/>
                <w:numId w:val="12"/>
              </w:numPr>
              <w:spacing w:after="240" w:line="276" w:lineRule="auto"/>
              <w:jc w:val="both"/>
              <w:rPr>
                <w:rFonts w:ascii="Calibri" w:eastAsia="Calibri" w:hAnsi="Calibri" w:cs="Calibri"/>
                <w:sz w:val="22"/>
                <w:szCs w:val="22"/>
              </w:rPr>
            </w:pPr>
            <w:r w:rsidRPr="009B79DA">
              <w:rPr>
                <w:rFonts w:ascii="Calibri" w:eastAsia="Calibri" w:hAnsi="Calibri" w:cs="Calibri"/>
                <w:b/>
                <w:sz w:val="22"/>
                <w:szCs w:val="22"/>
              </w:rPr>
              <w:t>Subproceso de gestión de usuarios:</w:t>
            </w:r>
            <w:r w:rsidRPr="009B79DA">
              <w:rPr>
                <w:rFonts w:ascii="Calibri" w:eastAsia="Calibri" w:hAnsi="Calibri" w:cs="Calibri"/>
                <w:sz w:val="22"/>
                <w:szCs w:val="22"/>
              </w:rPr>
              <w:t xml:space="preserve"> </w:t>
            </w:r>
            <w:r w:rsidR="009B79DA" w:rsidRPr="009B79DA">
              <w:rPr>
                <w:rFonts w:ascii="Calibri" w:eastAsia="Calibri" w:hAnsi="Calibri" w:cs="Calibri"/>
                <w:sz w:val="22"/>
                <w:szCs w:val="22"/>
              </w:rPr>
              <w:t>Este subproceso permitirá crear, consultar, editar y cambiar el estado de los usuarios del sistema, incluyendo la gestión de datos personales, credenciales de acceso y el rol asignado. La consulta permitirá visualizar el listado de usuarios y el detalle de su información junto con los permisos asociados a través de su rol. El sistema permitirá activar o inactivar usuarios según las reglas de seguridad definidas, evitando la eliminación de registros para garantizar la trazabilidad de la información. Además, contará con opciones de búsqueda por nombre, correo, rol o estado.</w:t>
            </w:r>
          </w:p>
          <w:p w14:paraId="0700D489" w14:textId="0594BC6B" w:rsidR="0026799E" w:rsidRPr="00271C7F" w:rsidRDefault="0029117A" w:rsidP="00271C7F">
            <w:pPr>
              <w:pStyle w:val="Prrafodelista"/>
              <w:numPr>
                <w:ilvl w:val="1"/>
                <w:numId w:val="12"/>
              </w:numPr>
              <w:spacing w:after="240" w:line="276" w:lineRule="auto"/>
              <w:ind w:left="775" w:hanging="425"/>
              <w:jc w:val="both"/>
              <w:rPr>
                <w:rFonts w:ascii="Calibri" w:eastAsia="Calibri" w:hAnsi="Calibri" w:cs="Calibri"/>
                <w:bCs/>
                <w:sz w:val="22"/>
                <w:szCs w:val="22"/>
              </w:rPr>
            </w:pPr>
            <w:r w:rsidRPr="00271C7F">
              <w:rPr>
                <w:rFonts w:ascii="Calibri" w:eastAsia="Calibri" w:hAnsi="Calibri" w:cs="Calibri"/>
                <w:b/>
                <w:sz w:val="22"/>
                <w:szCs w:val="22"/>
              </w:rPr>
              <w:lastRenderedPageBreak/>
              <w:t>Subproceso de gestión de acceso:</w:t>
            </w:r>
            <w:r w:rsidR="00817251" w:rsidRPr="00271C7F">
              <w:rPr>
                <w:rFonts w:ascii="Calibri" w:eastAsia="Calibri" w:hAnsi="Calibri" w:cs="Calibri"/>
                <w:b/>
                <w:sz w:val="22"/>
                <w:szCs w:val="22"/>
              </w:rPr>
              <w:t xml:space="preserve"> </w:t>
            </w:r>
            <w:r w:rsidR="00817251" w:rsidRPr="00271C7F">
              <w:rPr>
                <w:rFonts w:ascii="Calibri" w:eastAsia="Calibri" w:hAnsi="Calibri" w:cs="Calibri"/>
                <w:bCs/>
                <w:sz w:val="22"/>
                <w:szCs w:val="22"/>
              </w:rPr>
              <w:t>Este subproceso permitirá a los usuarios autenticarse en el sistema mediante un proceso de inicio de sesión (</w:t>
            </w:r>
            <w:proofErr w:type="spellStart"/>
            <w:r w:rsidR="00817251" w:rsidRPr="00271C7F">
              <w:rPr>
                <w:rFonts w:ascii="Calibri" w:eastAsia="Calibri" w:hAnsi="Calibri" w:cs="Calibri"/>
                <w:bCs/>
                <w:sz w:val="22"/>
                <w:szCs w:val="22"/>
              </w:rPr>
              <w:t>login</w:t>
            </w:r>
            <w:proofErr w:type="spellEnd"/>
            <w:r w:rsidR="00817251" w:rsidRPr="00271C7F">
              <w:rPr>
                <w:rFonts w:ascii="Calibri" w:eastAsia="Calibri" w:hAnsi="Calibri" w:cs="Calibri"/>
                <w:bCs/>
                <w:sz w:val="22"/>
                <w:szCs w:val="22"/>
              </w:rPr>
              <w:t>), validando sus credenciales de acuerdo con los roles y permisos asignados. Asimismo, permitirá la recuperación o restablecimiento de contraseña mediante mecanismos seguros de verificación. El sistema permitirá cerrar sesión de forma segura para proteger la información del aplicativo y podrá aplicar reglas de seguridad como validación de credenciales, bloqueo temporal ante múltiples intentos fallidos y registro de accesos para fines de control y auditoría.</w:t>
            </w:r>
          </w:p>
          <w:p w14:paraId="702500B8" w14:textId="77777777" w:rsidR="00271C7F" w:rsidRPr="00271C7F" w:rsidRDefault="00271C7F" w:rsidP="00271C7F">
            <w:pPr>
              <w:spacing w:after="240" w:line="276" w:lineRule="auto"/>
              <w:jc w:val="both"/>
              <w:rPr>
                <w:rFonts w:ascii="Calibri" w:eastAsia="Calibri" w:hAnsi="Calibri" w:cs="Calibri"/>
                <w:b/>
                <w:bCs/>
                <w:sz w:val="22"/>
                <w:szCs w:val="22"/>
                <w:lang w:val="es-CO"/>
              </w:rPr>
            </w:pPr>
            <w:r w:rsidRPr="00271C7F">
              <w:rPr>
                <w:rFonts w:ascii="Calibri" w:eastAsia="Calibri" w:hAnsi="Calibri" w:cs="Calibri"/>
                <w:b/>
                <w:bCs/>
                <w:sz w:val="22"/>
                <w:szCs w:val="22"/>
                <w:lang w:val="es-CO"/>
              </w:rPr>
              <w:t>Proceso de Clientes y Vehículos</w:t>
            </w:r>
          </w:p>
          <w:p w14:paraId="56998795" w14:textId="71CC2E44" w:rsidR="00271C7F" w:rsidRPr="00271C7F" w:rsidRDefault="00271C7F" w:rsidP="00271C7F">
            <w:pPr>
              <w:spacing w:after="240" w:line="276" w:lineRule="auto"/>
              <w:ind w:left="775" w:hanging="425"/>
              <w:jc w:val="both"/>
              <w:rPr>
                <w:rFonts w:ascii="Calibri" w:eastAsia="Calibri" w:hAnsi="Calibri" w:cs="Calibri"/>
                <w:b/>
                <w:bCs/>
                <w:sz w:val="22"/>
                <w:szCs w:val="22"/>
                <w:lang w:val="es-CO"/>
              </w:rPr>
            </w:pPr>
            <w:r w:rsidRPr="00271C7F">
              <w:rPr>
                <w:rFonts w:ascii="Calibri" w:eastAsia="Calibri" w:hAnsi="Calibri" w:cs="Calibri"/>
                <w:b/>
                <w:bCs/>
                <w:sz w:val="22"/>
                <w:szCs w:val="22"/>
                <w:lang w:val="es-CO"/>
              </w:rPr>
              <w:t xml:space="preserve">● </w:t>
            </w:r>
            <w:r>
              <w:rPr>
                <w:rFonts w:ascii="Calibri" w:eastAsia="Calibri" w:hAnsi="Calibri" w:cs="Calibri"/>
                <w:b/>
                <w:bCs/>
                <w:sz w:val="22"/>
                <w:szCs w:val="22"/>
                <w:lang w:val="es-CO"/>
              </w:rPr>
              <w:t xml:space="preserve">    </w:t>
            </w:r>
            <w:r w:rsidRPr="00271C7F">
              <w:rPr>
                <w:rFonts w:ascii="Calibri" w:eastAsia="Calibri" w:hAnsi="Calibri" w:cs="Calibri"/>
                <w:b/>
                <w:bCs/>
                <w:sz w:val="22"/>
                <w:szCs w:val="22"/>
                <w:lang w:val="es-CO"/>
              </w:rPr>
              <w:t>Subproceso</w:t>
            </w:r>
            <w:r>
              <w:rPr>
                <w:rFonts w:ascii="Calibri" w:eastAsia="Calibri" w:hAnsi="Calibri" w:cs="Calibri"/>
                <w:b/>
                <w:bCs/>
                <w:sz w:val="22"/>
                <w:szCs w:val="22"/>
                <w:lang w:val="es-CO"/>
              </w:rPr>
              <w:t xml:space="preserve"> </w:t>
            </w:r>
            <w:r w:rsidRPr="00271C7F">
              <w:rPr>
                <w:rFonts w:ascii="Calibri" w:eastAsia="Calibri" w:hAnsi="Calibri" w:cs="Calibri"/>
                <w:b/>
                <w:bCs/>
                <w:sz w:val="22"/>
                <w:szCs w:val="22"/>
                <w:lang w:val="es-CO"/>
              </w:rPr>
              <w:t>de gestión de clientes</w:t>
            </w:r>
          </w:p>
          <w:p w14:paraId="5AF338F7" w14:textId="77777777" w:rsidR="00271C7F" w:rsidRPr="00271C7F" w:rsidRDefault="00271C7F" w:rsidP="00271C7F">
            <w:pPr>
              <w:spacing w:after="240" w:line="276" w:lineRule="auto"/>
              <w:ind w:left="775"/>
              <w:jc w:val="both"/>
              <w:rPr>
                <w:rFonts w:ascii="Calibri" w:eastAsia="Calibri" w:hAnsi="Calibri" w:cs="Calibri"/>
                <w:bCs/>
                <w:sz w:val="22"/>
                <w:szCs w:val="22"/>
                <w:lang w:val="es-CO"/>
              </w:rPr>
            </w:pPr>
            <w:r w:rsidRPr="00271C7F">
              <w:rPr>
                <w:rFonts w:ascii="Calibri" w:eastAsia="Calibri" w:hAnsi="Calibri" w:cs="Calibri"/>
                <w:bCs/>
                <w:sz w:val="22"/>
                <w:szCs w:val="22"/>
                <w:lang w:val="es-CO"/>
              </w:rPr>
              <w:t>Este subproceso permitirá crear, consultar, editar y cambiar el estado de los clientes del taller, registrando su información básica y permitiendo la consulta de su historial de servicios asociados. La consulta permitirá visualizar el listado de clientes y el detalle de su información, incluyendo los vehículos registrados y los servicios realizados. El sistema permitirá mantener la integridad de la información evitando la eliminación de clientes que tengan historial asociado. Además, contará con opciones de búsqueda por nombre, número de contacto o estado.</w:t>
            </w:r>
          </w:p>
          <w:p w14:paraId="34C66D1B" w14:textId="77777777" w:rsidR="004A4DC1" w:rsidRDefault="004A4DC1" w:rsidP="004A4DC1">
            <w:pPr>
              <w:spacing w:line="276" w:lineRule="auto"/>
              <w:ind w:left="348"/>
              <w:jc w:val="both"/>
              <w:rPr>
                <w:rFonts w:ascii="Calibri" w:eastAsia="Calibri" w:hAnsi="Calibri" w:cs="Calibri"/>
                <w:i/>
                <w:iCs/>
                <w:color w:val="4F81BD" w:themeColor="accent1"/>
                <w:sz w:val="22"/>
                <w:szCs w:val="22"/>
              </w:rPr>
            </w:pPr>
          </w:p>
          <w:p w14:paraId="4D694E40"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 Subproceso de gestión de vehículos</w:t>
            </w:r>
          </w:p>
          <w:p w14:paraId="5BEBD014" w14:textId="77777777" w:rsidR="00021D9E" w:rsidRDefault="00021D9E" w:rsidP="00021D9E">
            <w:pPr>
              <w:spacing w:line="276" w:lineRule="auto"/>
              <w:jc w:val="both"/>
              <w:rPr>
                <w:rFonts w:ascii="Calibri" w:eastAsia="Calibri" w:hAnsi="Calibri" w:cs="Calibri"/>
                <w:sz w:val="22"/>
                <w:szCs w:val="22"/>
                <w:lang w:val="es-CO"/>
              </w:rPr>
            </w:pPr>
            <w:r w:rsidRPr="00021D9E">
              <w:rPr>
                <w:rFonts w:ascii="Calibri" w:eastAsia="Calibri" w:hAnsi="Calibri" w:cs="Calibri"/>
                <w:sz w:val="22"/>
                <w:szCs w:val="22"/>
                <w:lang w:val="es-CO"/>
              </w:rPr>
              <w:t>Este subproceso permitirá crear, consultar, editar y cambiar el estado de los vehículos asociados a los clientes, registrando información relevante como placa, marca, modelo y características generales. La consulta permitirá visualizar el historial de servicios asociados a cada vehículo, facilitando la trazabilidad de las intervenciones realizadas. El sistema permitirá evitar la eliminación de vehículos que tengan registros de servicios asociados. Además, contará con opciones de búsqueda por placa, cliente o estado.</w:t>
            </w:r>
          </w:p>
          <w:p w14:paraId="2A4005EE" w14:textId="77777777" w:rsidR="00021D9E" w:rsidRDefault="00021D9E" w:rsidP="00021D9E">
            <w:pPr>
              <w:spacing w:line="276" w:lineRule="auto"/>
              <w:jc w:val="both"/>
              <w:rPr>
                <w:rFonts w:ascii="Calibri" w:eastAsia="Calibri" w:hAnsi="Calibri" w:cs="Calibri"/>
                <w:sz w:val="22"/>
                <w:szCs w:val="22"/>
                <w:lang w:val="es-CO"/>
              </w:rPr>
            </w:pPr>
          </w:p>
          <w:p w14:paraId="7FF94685"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Proceso de Órdenes de Servicio</w:t>
            </w:r>
          </w:p>
          <w:p w14:paraId="19135CD2"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 Subproceso de gestión de órdenes</w:t>
            </w:r>
          </w:p>
          <w:p w14:paraId="16DCAB8C" w14:textId="77777777" w:rsidR="00021D9E" w:rsidRPr="00021D9E" w:rsidRDefault="00021D9E" w:rsidP="00021D9E">
            <w:pPr>
              <w:spacing w:line="276" w:lineRule="auto"/>
              <w:jc w:val="both"/>
              <w:rPr>
                <w:rFonts w:ascii="Calibri" w:eastAsia="Calibri" w:hAnsi="Calibri" w:cs="Calibri"/>
                <w:sz w:val="22"/>
                <w:szCs w:val="22"/>
                <w:lang w:val="es-CO"/>
              </w:rPr>
            </w:pPr>
            <w:r w:rsidRPr="00021D9E">
              <w:rPr>
                <w:rFonts w:ascii="Calibri" w:eastAsia="Calibri" w:hAnsi="Calibri" w:cs="Calibri"/>
                <w:sz w:val="22"/>
                <w:szCs w:val="22"/>
                <w:lang w:val="es-CO"/>
              </w:rPr>
              <w:t>Este subproceso permitirá crear, consultar, editar y cambiar el estado de las órdenes de servicio, registrando el diagnóstico, las actividades realizadas y el estado del servicio. La consulta permitirá visualizar el listado de órdenes y el detalle de cada una, incluyendo cliente, vehículo, servicios realizados y repuestos utilizados. El sistema permitirá gestionar estados como pendiente, en proceso y finalizado, garantizando el seguimiento adecuado de cada servicio. Además, contará con opciones de búsqueda por cliente, vehículo, estado o fecha.</w:t>
            </w:r>
          </w:p>
          <w:p w14:paraId="595F46FD" w14:textId="77777777" w:rsidR="00021D9E" w:rsidRDefault="00021D9E" w:rsidP="00021D9E">
            <w:pPr>
              <w:spacing w:line="276" w:lineRule="auto"/>
              <w:jc w:val="both"/>
              <w:rPr>
                <w:rFonts w:ascii="Calibri" w:eastAsia="Calibri" w:hAnsi="Calibri" w:cs="Calibri"/>
                <w:sz w:val="22"/>
                <w:szCs w:val="22"/>
                <w:lang w:val="es-CO"/>
              </w:rPr>
            </w:pPr>
          </w:p>
          <w:p w14:paraId="749C30DA" w14:textId="77777777" w:rsidR="00AC2121" w:rsidRDefault="00AC2121" w:rsidP="00021D9E">
            <w:pPr>
              <w:spacing w:line="276" w:lineRule="auto"/>
              <w:jc w:val="both"/>
              <w:rPr>
                <w:rFonts w:ascii="Calibri" w:eastAsia="Calibri" w:hAnsi="Calibri" w:cs="Calibri"/>
                <w:sz w:val="22"/>
                <w:szCs w:val="22"/>
                <w:lang w:val="es-CO"/>
              </w:rPr>
            </w:pPr>
          </w:p>
          <w:p w14:paraId="7154BC25" w14:textId="77777777" w:rsidR="00AC2121" w:rsidRDefault="00AC2121" w:rsidP="00021D9E">
            <w:pPr>
              <w:spacing w:line="276" w:lineRule="auto"/>
              <w:jc w:val="both"/>
              <w:rPr>
                <w:rFonts w:ascii="Calibri" w:eastAsia="Calibri" w:hAnsi="Calibri" w:cs="Calibri"/>
                <w:sz w:val="22"/>
                <w:szCs w:val="22"/>
                <w:lang w:val="es-CO"/>
              </w:rPr>
            </w:pPr>
          </w:p>
          <w:p w14:paraId="42F22669"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lastRenderedPageBreak/>
              <w:t>Proceso de Inventario</w:t>
            </w:r>
          </w:p>
          <w:p w14:paraId="5EB85AB1"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 Subproceso de gestión de repuestos</w:t>
            </w:r>
          </w:p>
          <w:p w14:paraId="617C1C41" w14:textId="77777777" w:rsidR="00021D9E" w:rsidRPr="00021D9E" w:rsidRDefault="00021D9E" w:rsidP="00021D9E">
            <w:pPr>
              <w:spacing w:line="276" w:lineRule="auto"/>
              <w:jc w:val="both"/>
              <w:rPr>
                <w:rFonts w:ascii="Calibri" w:eastAsia="Calibri" w:hAnsi="Calibri" w:cs="Calibri"/>
                <w:sz w:val="22"/>
                <w:szCs w:val="22"/>
                <w:lang w:val="es-CO"/>
              </w:rPr>
            </w:pPr>
            <w:r w:rsidRPr="00021D9E">
              <w:rPr>
                <w:rFonts w:ascii="Calibri" w:eastAsia="Calibri" w:hAnsi="Calibri" w:cs="Calibri"/>
                <w:sz w:val="22"/>
                <w:szCs w:val="22"/>
                <w:lang w:val="es-CO"/>
              </w:rPr>
              <w:t>Este subproceso permitirá crear, consultar, editar y cambiar el estado de los repuestos del inventario, así como registrar las entradas y salidas de los mismos. La consulta permitirá visualizar el listado de repuestos y su disponibilidad actual. El sistema permitirá controlar las existencias evitando valores negativos y generando alertas en caso de bajo stock. Además, contará con opciones de búsqueda por nombre, tipo de repuesto o estado.</w:t>
            </w:r>
          </w:p>
          <w:p w14:paraId="774372A1" w14:textId="77777777" w:rsidR="00021D9E" w:rsidRDefault="00021D9E" w:rsidP="00021D9E">
            <w:pPr>
              <w:spacing w:line="276" w:lineRule="auto"/>
              <w:jc w:val="both"/>
              <w:rPr>
                <w:rFonts w:ascii="Calibri" w:eastAsia="Calibri" w:hAnsi="Calibri" w:cs="Calibri"/>
                <w:sz w:val="22"/>
                <w:szCs w:val="22"/>
                <w:lang w:val="es-CO"/>
              </w:rPr>
            </w:pPr>
          </w:p>
          <w:p w14:paraId="36AB4F6F"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Proceso de Pagos</w:t>
            </w:r>
          </w:p>
          <w:p w14:paraId="65131ADB" w14:textId="687E97A7" w:rsid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 Subproceso de gestión de pagos</w:t>
            </w:r>
            <w:r w:rsidR="00816518">
              <w:rPr>
                <w:rFonts w:ascii="Calibri" w:eastAsia="Calibri" w:hAnsi="Calibri" w:cs="Calibri"/>
                <w:b/>
                <w:bCs/>
                <w:sz w:val="22"/>
                <w:szCs w:val="22"/>
                <w:lang w:val="es-CO"/>
              </w:rPr>
              <w:t xml:space="preserve"> </w:t>
            </w:r>
          </w:p>
          <w:p w14:paraId="7D19F951" w14:textId="2E6D34F7" w:rsidR="00801371" w:rsidRDefault="00801371" w:rsidP="00021D9E">
            <w:pPr>
              <w:spacing w:line="276" w:lineRule="auto"/>
              <w:jc w:val="both"/>
              <w:rPr>
                <w:rFonts w:ascii="Calibri" w:eastAsia="Calibri" w:hAnsi="Calibri" w:cs="Calibri"/>
                <w:sz w:val="22"/>
                <w:szCs w:val="22"/>
              </w:rPr>
            </w:pPr>
            <w:r>
              <w:rPr>
                <w:rFonts w:ascii="Calibri" w:eastAsia="Calibri" w:hAnsi="Calibri" w:cs="Calibri"/>
                <w:sz w:val="22"/>
                <w:szCs w:val="22"/>
              </w:rPr>
              <w:t xml:space="preserve">En este subproceso </w:t>
            </w:r>
            <w:r w:rsidRPr="00801371">
              <w:rPr>
                <w:rFonts w:ascii="Calibri" w:eastAsia="Calibri" w:hAnsi="Calibri" w:cs="Calibri"/>
                <w:sz w:val="22"/>
                <w:szCs w:val="22"/>
              </w:rPr>
              <w:t>Se utilizan ambas modalidades de pago, tanto en línea como de contado, con el fin de ofrecer mayor flexibilidad a los clientes y adaptarse a sus necesidades. Esto permite realizar transacciones de manera rápida y segura, ya sea a través de medios digitales o mediante pagos directos.</w:t>
            </w:r>
          </w:p>
          <w:p w14:paraId="1254DD53" w14:textId="77777777" w:rsidR="00801371" w:rsidRPr="00801371" w:rsidRDefault="00801371" w:rsidP="00021D9E">
            <w:pPr>
              <w:spacing w:line="276" w:lineRule="auto"/>
              <w:jc w:val="both"/>
              <w:rPr>
                <w:rFonts w:ascii="Calibri" w:eastAsia="Calibri" w:hAnsi="Calibri" w:cs="Calibri"/>
                <w:sz w:val="22"/>
                <w:szCs w:val="22"/>
                <w:lang w:val="es-CO"/>
              </w:rPr>
            </w:pPr>
          </w:p>
          <w:p w14:paraId="28FA32FB" w14:textId="3D0D11AA" w:rsidR="00021D9E" w:rsidRPr="00021D9E" w:rsidRDefault="00021D9E" w:rsidP="00021D9E">
            <w:pPr>
              <w:spacing w:line="276" w:lineRule="auto"/>
              <w:jc w:val="both"/>
              <w:rPr>
                <w:rFonts w:ascii="Calibri" w:eastAsia="Calibri" w:hAnsi="Calibri" w:cs="Calibri"/>
                <w:sz w:val="22"/>
                <w:szCs w:val="22"/>
                <w:lang w:val="es-CO"/>
              </w:rPr>
            </w:pPr>
            <w:r w:rsidRPr="00021D9E">
              <w:rPr>
                <w:rFonts w:ascii="Calibri" w:eastAsia="Calibri" w:hAnsi="Calibri" w:cs="Calibri"/>
                <w:sz w:val="22"/>
                <w:szCs w:val="22"/>
                <w:lang w:val="es-CO"/>
              </w:rPr>
              <w:t>permitirá registrar, consultar y controlar los pagos realizados por los clientes, asociados a las órdenes de servicio. La consulta permitirá visualizar el estado de cuenta de cada cliente, incluyendo pagos realizados y valores pendientes. El sistema permitirá generar comprobantes de pago y garantizar la integridad de la información financiera evitando la eliminación de registros. Además, contará con opciones de búsqueda por cliente, fecha o estado del pago.</w:t>
            </w:r>
          </w:p>
          <w:p w14:paraId="4C6A8B04" w14:textId="77777777" w:rsidR="00021D9E" w:rsidRPr="00801371" w:rsidRDefault="00021D9E" w:rsidP="00021D9E">
            <w:pPr>
              <w:spacing w:line="276" w:lineRule="auto"/>
              <w:jc w:val="both"/>
              <w:rPr>
                <w:rFonts w:ascii="Calibri" w:eastAsia="Calibri" w:hAnsi="Calibri" w:cs="Calibri"/>
                <w:sz w:val="22"/>
                <w:szCs w:val="22"/>
                <w:u w:val="single"/>
                <w:lang w:val="es-CO"/>
              </w:rPr>
            </w:pPr>
          </w:p>
          <w:p w14:paraId="496BC1C9" w14:textId="77777777" w:rsidR="00021D9E" w:rsidRPr="00801371" w:rsidRDefault="00021D9E" w:rsidP="00021D9E">
            <w:pPr>
              <w:spacing w:line="276" w:lineRule="auto"/>
              <w:jc w:val="both"/>
              <w:rPr>
                <w:rFonts w:ascii="Calibri" w:eastAsia="Calibri" w:hAnsi="Calibri" w:cs="Calibri"/>
                <w:b/>
                <w:bCs/>
                <w:sz w:val="22"/>
                <w:szCs w:val="22"/>
                <w:u w:val="single"/>
                <w:lang w:val="es-CO"/>
              </w:rPr>
            </w:pPr>
            <w:r w:rsidRPr="00021D9E">
              <w:rPr>
                <w:rFonts w:ascii="Calibri" w:eastAsia="Calibri" w:hAnsi="Calibri" w:cs="Calibri"/>
                <w:b/>
                <w:bCs/>
                <w:sz w:val="22"/>
                <w:szCs w:val="22"/>
                <w:lang w:val="es-CO"/>
              </w:rPr>
              <w:t>Proceso de Reportes</w:t>
            </w:r>
          </w:p>
          <w:p w14:paraId="45F6272B" w14:textId="77777777" w:rsidR="00021D9E" w:rsidRPr="00021D9E" w:rsidRDefault="00021D9E" w:rsidP="00021D9E">
            <w:pPr>
              <w:spacing w:line="276" w:lineRule="auto"/>
              <w:jc w:val="both"/>
              <w:rPr>
                <w:rFonts w:ascii="Calibri" w:eastAsia="Calibri" w:hAnsi="Calibri" w:cs="Calibri"/>
                <w:b/>
                <w:bCs/>
                <w:sz w:val="22"/>
                <w:szCs w:val="22"/>
                <w:lang w:val="es-CO"/>
              </w:rPr>
            </w:pPr>
            <w:r w:rsidRPr="00021D9E">
              <w:rPr>
                <w:rFonts w:ascii="Calibri" w:eastAsia="Calibri" w:hAnsi="Calibri" w:cs="Calibri"/>
                <w:b/>
                <w:bCs/>
                <w:sz w:val="22"/>
                <w:szCs w:val="22"/>
                <w:lang w:val="es-CO"/>
              </w:rPr>
              <w:t>● Subproceso de generación de reportes</w:t>
            </w:r>
          </w:p>
          <w:p w14:paraId="0F496CB9" w14:textId="77777777" w:rsidR="00021D9E" w:rsidRPr="00021D9E" w:rsidRDefault="00021D9E" w:rsidP="00021D9E">
            <w:pPr>
              <w:spacing w:line="276" w:lineRule="auto"/>
              <w:jc w:val="both"/>
              <w:rPr>
                <w:rFonts w:ascii="Calibri" w:eastAsia="Calibri" w:hAnsi="Calibri" w:cs="Calibri"/>
                <w:sz w:val="22"/>
                <w:szCs w:val="22"/>
                <w:lang w:val="es-CO"/>
              </w:rPr>
            </w:pPr>
            <w:r w:rsidRPr="00021D9E">
              <w:rPr>
                <w:rFonts w:ascii="Calibri" w:eastAsia="Calibri" w:hAnsi="Calibri" w:cs="Calibri"/>
                <w:sz w:val="22"/>
                <w:szCs w:val="22"/>
                <w:lang w:val="es-CO"/>
              </w:rPr>
              <w:t>Este subproceso permitirá generar y consultar reportes relacionados con los servicios realizados, el consumo de repuestos y los ingresos del taller. La consulta permitirá visualizar información consolidada que apoye el análisis del negocio y la toma de decisiones. El sistema permitirá filtrar la información por diferentes criterios como fechas, clientes o tipos de servicio, y podrá generar reportes en formatos digitales para su uso administrativo.</w:t>
            </w:r>
          </w:p>
          <w:p w14:paraId="3C863C40" w14:textId="77777777" w:rsidR="00021D9E" w:rsidRPr="00021D9E" w:rsidRDefault="00021D9E" w:rsidP="00021D9E">
            <w:pPr>
              <w:spacing w:line="276" w:lineRule="auto"/>
              <w:jc w:val="both"/>
              <w:rPr>
                <w:rFonts w:ascii="Calibri" w:eastAsia="Calibri" w:hAnsi="Calibri" w:cs="Calibri"/>
                <w:sz w:val="22"/>
                <w:szCs w:val="22"/>
                <w:lang w:val="es-CO"/>
              </w:rPr>
            </w:pPr>
          </w:p>
          <w:p w14:paraId="6C0007C5" w14:textId="6EFBE286" w:rsidR="00114D6C" w:rsidRPr="004A4DC1" w:rsidRDefault="00114D6C" w:rsidP="00021D9E">
            <w:pPr>
              <w:spacing w:line="276" w:lineRule="auto"/>
              <w:jc w:val="both"/>
              <w:rPr>
                <w:rFonts w:ascii="Calibri" w:eastAsia="Calibri" w:hAnsi="Calibri" w:cs="Calibri"/>
                <w:b/>
                <w:bCs/>
                <w:sz w:val="22"/>
                <w:szCs w:val="22"/>
              </w:rPr>
            </w:pPr>
          </w:p>
        </w:tc>
      </w:tr>
      <w:tr w:rsidR="0026799E" w14:paraId="507545C3" w14:textId="77777777">
        <w:trPr>
          <w:trHeight w:val="520"/>
        </w:trPr>
        <w:tc>
          <w:tcPr>
            <w:tcW w:w="4374" w:type="dxa"/>
            <w:vAlign w:val="center"/>
          </w:tcPr>
          <w:p w14:paraId="520438E7" w14:textId="7AA76EE9" w:rsidR="0026799E" w:rsidRDefault="0029117A">
            <w:pPr>
              <w:spacing w:before="100"/>
              <w:rPr>
                <w:rFonts w:ascii="Calibri" w:eastAsia="Calibri" w:hAnsi="Calibri" w:cs="Calibri"/>
                <w:sz w:val="22"/>
                <w:szCs w:val="22"/>
              </w:rPr>
            </w:pPr>
            <w:r>
              <w:rPr>
                <w:rFonts w:ascii="Calibri" w:eastAsia="Calibri" w:hAnsi="Calibri" w:cs="Calibri"/>
                <w:b/>
                <w:sz w:val="22"/>
                <w:szCs w:val="22"/>
              </w:rPr>
              <w:lastRenderedPageBreak/>
              <w:t xml:space="preserve">Fecha de inicio:  </w:t>
            </w:r>
          </w:p>
        </w:tc>
        <w:tc>
          <w:tcPr>
            <w:tcW w:w="5159" w:type="dxa"/>
            <w:vAlign w:val="center"/>
          </w:tcPr>
          <w:p w14:paraId="0707C74B" w14:textId="0456D11E" w:rsidR="0026799E" w:rsidRDefault="0029117A">
            <w:pPr>
              <w:spacing w:before="100"/>
              <w:rPr>
                <w:rFonts w:ascii="Calibri" w:eastAsia="Calibri" w:hAnsi="Calibri" w:cs="Calibri"/>
                <w:sz w:val="22"/>
                <w:szCs w:val="22"/>
              </w:rPr>
            </w:pPr>
            <w:r>
              <w:rPr>
                <w:rFonts w:ascii="Calibri" w:eastAsia="Calibri" w:hAnsi="Calibri" w:cs="Calibri"/>
                <w:b/>
                <w:sz w:val="22"/>
                <w:szCs w:val="22"/>
              </w:rPr>
              <w:t xml:space="preserve">Fecha de terminación:  </w:t>
            </w:r>
          </w:p>
        </w:tc>
      </w:tr>
    </w:tbl>
    <w:p w14:paraId="3E02288D" w14:textId="77777777" w:rsidR="0026799E" w:rsidRDefault="0026799E">
      <w:pPr>
        <w:rPr>
          <w:rFonts w:ascii="Calibri" w:eastAsia="Calibri" w:hAnsi="Calibri" w:cs="Calibri"/>
          <w:sz w:val="20"/>
          <w:szCs w:val="20"/>
        </w:rPr>
      </w:pPr>
    </w:p>
    <w:p w14:paraId="5263ED63" w14:textId="77777777" w:rsidR="00CB3484" w:rsidRDefault="00CB3484">
      <w:pPr>
        <w:rPr>
          <w:rFonts w:ascii="Calibri" w:eastAsia="Calibri" w:hAnsi="Calibri" w:cs="Calibri"/>
          <w:sz w:val="20"/>
          <w:szCs w:val="20"/>
        </w:rPr>
      </w:pPr>
    </w:p>
    <w:p w14:paraId="29D2BF04" w14:textId="77777777" w:rsidR="00CB3484" w:rsidRDefault="00CB3484">
      <w:pPr>
        <w:rPr>
          <w:rFonts w:ascii="Calibri" w:eastAsia="Calibri" w:hAnsi="Calibri" w:cs="Calibri"/>
          <w:sz w:val="20"/>
          <w:szCs w:val="20"/>
        </w:rPr>
      </w:pPr>
    </w:p>
    <w:tbl>
      <w:tblPr>
        <w:tblStyle w:val="af7"/>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91"/>
        <w:gridCol w:w="1083"/>
        <w:gridCol w:w="1083"/>
        <w:gridCol w:w="1035"/>
        <w:gridCol w:w="1037"/>
        <w:gridCol w:w="1037"/>
        <w:gridCol w:w="1058"/>
        <w:gridCol w:w="1058"/>
        <w:gridCol w:w="1051"/>
      </w:tblGrid>
      <w:tr w:rsidR="00CB3484" w14:paraId="66B71405" w14:textId="77777777" w:rsidTr="005259F0">
        <w:trPr>
          <w:trHeight w:val="520"/>
        </w:trPr>
        <w:tc>
          <w:tcPr>
            <w:tcW w:w="9533" w:type="dxa"/>
            <w:gridSpan w:val="9"/>
          </w:tcPr>
          <w:p w14:paraId="5BAFF126" w14:textId="77777777" w:rsidR="00CB3484" w:rsidRDefault="00CB3484" w:rsidP="005259F0">
            <w:pPr>
              <w:pStyle w:val="Ttulo1"/>
              <w:spacing w:before="0" w:after="0"/>
              <w:jc w:val="center"/>
              <w:rPr>
                <w:rFonts w:ascii="Calibri" w:eastAsia="Calibri" w:hAnsi="Calibri" w:cs="Calibri"/>
                <w:color w:val="00B050"/>
                <w:sz w:val="22"/>
                <w:szCs w:val="22"/>
              </w:rPr>
            </w:pPr>
            <w:r>
              <w:rPr>
                <w:rFonts w:ascii="Calibri" w:eastAsia="Calibri" w:hAnsi="Calibri" w:cs="Calibri"/>
                <w:color w:val="00B050"/>
                <w:sz w:val="22"/>
                <w:szCs w:val="22"/>
              </w:rPr>
              <w:t xml:space="preserve">RESULTADOS DE COMITÉ </w:t>
            </w:r>
          </w:p>
          <w:p w14:paraId="07C33439" w14:textId="77777777" w:rsidR="00CB3484" w:rsidRDefault="00CB3484" w:rsidP="005259F0">
            <w:pPr>
              <w:pStyle w:val="Ttulo1"/>
              <w:spacing w:before="0" w:after="0"/>
              <w:jc w:val="center"/>
              <w:rPr>
                <w:rFonts w:ascii="Calibri" w:eastAsia="Calibri" w:hAnsi="Calibri" w:cs="Calibri"/>
                <w:sz w:val="22"/>
                <w:szCs w:val="22"/>
              </w:rPr>
            </w:pPr>
            <w:r>
              <w:rPr>
                <w:rFonts w:ascii="Calibri" w:eastAsia="Calibri" w:hAnsi="Calibri" w:cs="Calibri"/>
                <w:b w:val="0"/>
                <w:sz w:val="22"/>
                <w:szCs w:val="22"/>
              </w:rPr>
              <w:t>(Para uso exclusivo del comité)</w:t>
            </w:r>
          </w:p>
        </w:tc>
      </w:tr>
      <w:tr w:rsidR="00CB3484" w14:paraId="31EFE971" w14:textId="77777777" w:rsidTr="005259F0">
        <w:trPr>
          <w:trHeight w:val="520"/>
        </w:trPr>
        <w:tc>
          <w:tcPr>
            <w:tcW w:w="9533" w:type="dxa"/>
            <w:gridSpan w:val="9"/>
          </w:tcPr>
          <w:p w14:paraId="1887EF3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Estado:</w:t>
            </w:r>
          </w:p>
        </w:tc>
      </w:tr>
      <w:tr w:rsidR="00CB3484" w14:paraId="518F5A29" w14:textId="77777777" w:rsidTr="005259F0">
        <w:trPr>
          <w:trHeight w:val="420"/>
        </w:trPr>
        <w:tc>
          <w:tcPr>
            <w:tcW w:w="3257" w:type="dxa"/>
            <w:gridSpan w:val="3"/>
            <w:tcBorders>
              <w:bottom w:val="single" w:sz="6" w:space="0" w:color="000000"/>
              <w:right w:val="single" w:sz="4" w:space="0" w:color="000000"/>
            </w:tcBorders>
          </w:tcPr>
          <w:p w14:paraId="5BDB6832"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lastRenderedPageBreak/>
              <w:t>Primera entrega</w:t>
            </w:r>
            <w:r>
              <w:rPr>
                <w:noProof/>
              </w:rPr>
              <mc:AlternateContent>
                <mc:Choice Requires="wps">
                  <w:drawing>
                    <wp:anchor distT="0" distB="0" distL="114300" distR="114300" simplePos="0" relativeHeight="251659264" behindDoc="0" locked="0" layoutInCell="1" hidden="0" allowOverlap="1" wp14:anchorId="1C401BDF" wp14:editId="627A00E4">
                      <wp:simplePos x="0" y="0"/>
                      <wp:positionH relativeFrom="column">
                        <wp:posOffset>1651000</wp:posOffset>
                      </wp:positionH>
                      <wp:positionV relativeFrom="paragraph">
                        <wp:posOffset>50800</wp:posOffset>
                      </wp:positionV>
                      <wp:extent cx="152400" cy="152400"/>
                      <wp:effectExtent l="0" t="0" r="0" b="0"/>
                      <wp:wrapNone/>
                      <wp:docPr id="44" name="Rectángulo 44"/>
                      <wp:cNvGraphicFramePr/>
                      <a:graphic xmlns:a="http://schemas.openxmlformats.org/drawingml/2006/main">
                        <a:graphicData uri="http://schemas.microsoft.com/office/word/2010/wordprocessingShape">
                          <wps:wsp>
                            <wps:cNvSpPr/>
                            <wps:spPr>
                              <a:xfrm>
                                <a:off x="5288850" y="3722850"/>
                                <a:ext cx="114300" cy="114300"/>
                              </a:xfrm>
                              <a:prstGeom prst="rect">
                                <a:avLst/>
                              </a:prstGeom>
                              <a:noFill/>
                              <a:ln w="9525" cap="flat" cmpd="sng">
                                <a:solidFill>
                                  <a:srgbClr val="000000"/>
                                </a:solidFill>
                                <a:prstDash val="solid"/>
                                <a:miter lim="800000"/>
                                <a:headEnd type="none" w="sm" len="sm"/>
                                <a:tailEnd type="none" w="sm" len="sm"/>
                              </a:ln>
                            </wps:spPr>
                            <wps:txbx>
                              <w:txbxContent>
                                <w:p w14:paraId="7DBA7AD8"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C401BDF" id="Rectángulo 44" o:spid="_x0000_s1026" style="position:absolute;left:0;text-align:left;margin-left:130pt;margin-top:4pt;width:12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" filled="f">
                      <v:stroke startarrowwidth="narrow" startarrowlength="short" endarrowwidth="narrow" endarrowlength="short"/>
                      <v:textbox inset="2.53958mm,2.53958mm,2.53958mm,2.53958mm">
                        <w:txbxContent>
                          <w:p w14:paraId="7DBA7AD8" w14:textId="77777777" w:rsidR="00CB3484" w:rsidRDefault="00CB3484" w:rsidP="00CB3484">
                            <w:pPr>
                              <w:textDirection w:val="btLr"/>
                            </w:pPr>
                          </w:p>
                        </w:txbxContent>
                      </v:textbox>
                    </v:rect>
                  </w:pict>
                </mc:Fallback>
              </mc:AlternateContent>
            </w:r>
          </w:p>
          <w:p w14:paraId="0B391F55"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0288" behindDoc="0" locked="0" layoutInCell="1" hidden="0" allowOverlap="1" wp14:anchorId="7D812495" wp14:editId="5E656EB3">
                      <wp:simplePos x="0" y="0"/>
                      <wp:positionH relativeFrom="column">
                        <wp:posOffset>1663700</wp:posOffset>
                      </wp:positionH>
                      <wp:positionV relativeFrom="paragraph">
                        <wp:posOffset>50800</wp:posOffset>
                      </wp:positionV>
                      <wp:extent cx="152400" cy="152400"/>
                      <wp:effectExtent l="0" t="0" r="0" b="0"/>
                      <wp:wrapNone/>
                      <wp:docPr id="40" name="Rectángulo 40"/>
                      <wp:cNvGraphicFramePr/>
                      <a:graphic xmlns:a="http://schemas.openxmlformats.org/drawingml/2006/main">
                        <a:graphicData uri="http://schemas.microsoft.com/office/word/2010/wordprocessingShape">
                          <wps:wsp>
                            <wps:cNvSpPr/>
                            <wps:spPr>
                              <a:xfrm>
                                <a:off x="5274563" y="3708563"/>
                                <a:ext cx="142875" cy="1428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607BAEF" w14:textId="77777777" w:rsidR="00CB3484" w:rsidRDefault="00CB3484" w:rsidP="00CB3484">
                                  <w:pPr>
                                    <w:textDirection w:val="btLr"/>
                                  </w:pPr>
                                  <w:r>
                                    <w:rPr>
                                      <w:color w:val="000000"/>
                                    </w:rPr>
                                    <w:t>0</w:t>
                                  </w:r>
                                </w:p>
                              </w:txbxContent>
                            </wps:txbx>
                            <wps:bodyPr spcFirstLastPara="1" wrap="square" lIns="91425" tIns="91425" rIns="91425" bIns="91425" anchor="ctr" anchorCtr="0">
                              <a:noAutofit/>
                            </wps:bodyPr>
                          </wps:wsp>
                        </a:graphicData>
                      </a:graphic>
                    </wp:anchor>
                  </w:drawing>
                </mc:Choice>
                <mc:Fallback>
                  <w:pict>
                    <v:rect w14:anchorId="7D812495" id="Rectángulo 40" o:spid="_x0000_s1027" style="position:absolute;left:0;text-align:left;margin-left:131pt;margin-top:4pt;width:12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">
                      <v:stroke startarrowwidth="narrow" startarrowlength="short" endarrowwidth="narrow" endarrowlength="short"/>
                      <v:textbox inset="2.53958mm,2.53958mm,2.53958mm,2.53958mm">
                        <w:txbxContent>
                          <w:p w14:paraId="7607BAEF" w14:textId="77777777" w:rsidR="00CB3484" w:rsidRDefault="00CB3484" w:rsidP="00CB3484">
                            <w:pPr>
                              <w:textDirection w:val="btLr"/>
                            </w:pPr>
                            <w:r>
                              <w:rPr>
                                <w:color w:val="000000"/>
                              </w:rPr>
                              <w:t>0</w:t>
                            </w:r>
                          </w:p>
                        </w:txbxContent>
                      </v:textbox>
                    </v:rect>
                  </w:pict>
                </mc:Fallback>
              </mc:AlternateContent>
            </w:r>
          </w:p>
          <w:p w14:paraId="2973B933"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1312" behindDoc="0" locked="0" layoutInCell="1" hidden="0" allowOverlap="1" wp14:anchorId="7454AB8E" wp14:editId="6F466151">
                      <wp:simplePos x="0" y="0"/>
                      <wp:positionH relativeFrom="column">
                        <wp:posOffset>1651000</wp:posOffset>
                      </wp:positionH>
                      <wp:positionV relativeFrom="paragraph">
                        <wp:posOffset>50800</wp:posOffset>
                      </wp:positionV>
                      <wp:extent cx="152400" cy="152400"/>
                      <wp:effectExtent l="0" t="0" r="0" b="0"/>
                      <wp:wrapNone/>
                      <wp:docPr id="45" name="Rectángulo 45"/>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219B5671"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454AB8E" id="Rectángulo 45" o:spid="_x0000_s1028" style="position:absolute;left:0;text-align:left;margin-left:130pt;margin-top:4pt;width:12pt;height: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" filled="f">
                      <v:stroke startarrowwidth="narrow" startarrowlength="short" endarrowwidth="narrow" endarrowlength="short"/>
                      <v:textbox inset="2.53958mm,2.53958mm,2.53958mm,2.53958mm">
                        <w:txbxContent>
                          <w:p w14:paraId="219B5671" w14:textId="77777777" w:rsidR="00CB3484" w:rsidRDefault="00CB3484" w:rsidP="00CB3484">
                            <w:pPr>
                              <w:textDirection w:val="btLr"/>
                            </w:pPr>
                          </w:p>
                        </w:txbxContent>
                      </v:textbox>
                    </v:rect>
                  </w:pict>
                </mc:Fallback>
              </mc:AlternateContent>
            </w:r>
          </w:p>
          <w:p w14:paraId="5794B1A4"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62336" behindDoc="0" locked="0" layoutInCell="1" hidden="0" allowOverlap="1" wp14:anchorId="7A104EA4" wp14:editId="5EA5F146">
                      <wp:simplePos x="0" y="0"/>
                      <wp:positionH relativeFrom="column">
                        <wp:posOffset>1651000</wp:posOffset>
                      </wp:positionH>
                      <wp:positionV relativeFrom="paragraph">
                        <wp:posOffset>38100</wp:posOffset>
                      </wp:positionV>
                      <wp:extent cx="152400" cy="152400"/>
                      <wp:effectExtent l="0" t="0" r="0" b="0"/>
                      <wp:wrapNone/>
                      <wp:docPr id="51" name="Rectángulo 51"/>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F4FEB04"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A104EA4" id="Rectángulo 51" o:spid="_x0000_s1029" style="position:absolute;left:0;text-align:left;margin-left:130pt;margin-top:3pt;width:12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">
                      <v:stroke startarrowwidth="narrow" startarrowlength="short" endarrowwidth="narrow" endarrowlength="short"/>
                      <v:textbox inset="2.53958mm,2.53958mm,2.53958mm,2.53958mm">
                        <w:txbxContent>
                          <w:p w14:paraId="5F4FEB04" w14:textId="77777777" w:rsidR="00CB3484" w:rsidRDefault="00CB3484" w:rsidP="00CB3484">
                            <w:pPr>
                              <w:textDirection w:val="btLr"/>
                            </w:pPr>
                          </w:p>
                        </w:txbxContent>
                      </v:textbox>
                    </v:rect>
                  </w:pict>
                </mc:Fallback>
              </mc:AlternateContent>
            </w:r>
          </w:p>
          <w:p w14:paraId="7E6FD1CB"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c>
          <w:tcPr>
            <w:tcW w:w="3109" w:type="dxa"/>
            <w:gridSpan w:val="3"/>
            <w:tcBorders>
              <w:left w:val="single" w:sz="4" w:space="0" w:color="000000"/>
              <w:bottom w:val="single" w:sz="6" w:space="0" w:color="000000"/>
              <w:right w:val="single" w:sz="4" w:space="0" w:color="000000"/>
            </w:tcBorders>
          </w:tcPr>
          <w:p w14:paraId="22D04432"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Segunda entrega</w:t>
            </w:r>
            <w:r>
              <w:rPr>
                <w:noProof/>
              </w:rPr>
              <mc:AlternateContent>
                <mc:Choice Requires="wps">
                  <w:drawing>
                    <wp:anchor distT="0" distB="0" distL="114300" distR="114300" simplePos="0" relativeHeight="251663360" behindDoc="0" locked="0" layoutInCell="1" hidden="0" allowOverlap="1" wp14:anchorId="1F25E279" wp14:editId="0B6DFFD8">
                      <wp:simplePos x="0" y="0"/>
                      <wp:positionH relativeFrom="column">
                        <wp:posOffset>1676400</wp:posOffset>
                      </wp:positionH>
                      <wp:positionV relativeFrom="paragraph">
                        <wp:posOffset>50800</wp:posOffset>
                      </wp:positionV>
                      <wp:extent cx="152400" cy="152400"/>
                      <wp:effectExtent l="0" t="0" r="0" b="0"/>
                      <wp:wrapNone/>
                      <wp:docPr id="48" name="Rectángulo 48"/>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17F7DA9D"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F25E279" id="Rectángulo 48" o:spid="_x0000_s1030" style="position:absolute;left:0;text-align:left;margin-left:132pt;margin-top:4pt;width:12pt;height: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" filled="f">
                      <v:stroke startarrowwidth="narrow" startarrowlength="short" endarrowwidth="narrow" endarrowlength="short"/>
                      <v:textbox inset="2.53958mm,2.53958mm,2.53958mm,2.53958mm">
                        <w:txbxContent>
                          <w:p w14:paraId="17F7DA9D" w14:textId="77777777" w:rsidR="00CB3484" w:rsidRDefault="00CB3484" w:rsidP="00CB3484">
                            <w:pPr>
                              <w:textDirection w:val="btLr"/>
                            </w:pPr>
                          </w:p>
                        </w:txbxContent>
                      </v:textbox>
                    </v:rect>
                  </w:pict>
                </mc:Fallback>
              </mc:AlternateContent>
            </w:r>
          </w:p>
          <w:p w14:paraId="2AD4F7ED"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4384" behindDoc="0" locked="0" layoutInCell="1" hidden="0" allowOverlap="1" wp14:anchorId="15FCCAAD" wp14:editId="1DF81415">
                      <wp:simplePos x="0" y="0"/>
                      <wp:positionH relativeFrom="column">
                        <wp:posOffset>1676400</wp:posOffset>
                      </wp:positionH>
                      <wp:positionV relativeFrom="paragraph">
                        <wp:posOffset>38100</wp:posOffset>
                      </wp:positionV>
                      <wp:extent cx="152400" cy="152400"/>
                      <wp:effectExtent l="0" t="0" r="0" b="0"/>
                      <wp:wrapNone/>
                      <wp:docPr id="49" name="Rectángulo 49"/>
                      <wp:cNvGraphicFramePr/>
                      <a:graphic xmlns:a="http://schemas.openxmlformats.org/drawingml/2006/main">
                        <a:graphicData uri="http://schemas.microsoft.com/office/word/2010/wordprocessingShape">
                          <wps:wsp>
                            <wps:cNvSpPr/>
                            <wps:spPr>
                              <a:xfrm>
                                <a:off x="5274563" y="3708563"/>
                                <a:ext cx="142875" cy="142875"/>
                              </a:xfrm>
                              <a:prstGeom prst="rect">
                                <a:avLst/>
                              </a:prstGeom>
                              <a:noFill/>
                              <a:ln w="9525" cap="flat" cmpd="sng">
                                <a:solidFill>
                                  <a:srgbClr val="000000"/>
                                </a:solidFill>
                                <a:prstDash val="solid"/>
                                <a:miter lim="800000"/>
                                <a:headEnd type="none" w="sm" len="sm"/>
                                <a:tailEnd type="none" w="sm" len="sm"/>
                              </a:ln>
                            </wps:spPr>
                            <wps:txbx>
                              <w:txbxContent>
                                <w:p w14:paraId="1A8A6A91"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15FCCAAD" id="Rectángulo 49" o:spid="_x0000_s1031" style="position:absolute;left:0;text-align:left;margin-left:132pt;margin-top:3pt;width:12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" filled="f">
                      <v:stroke startarrowwidth="narrow" startarrowlength="short" endarrowwidth="narrow" endarrowlength="short"/>
                      <v:textbox inset="2.53958mm,2.53958mm,2.53958mm,2.53958mm">
                        <w:txbxContent>
                          <w:p w14:paraId="1A8A6A91" w14:textId="77777777" w:rsidR="00CB3484" w:rsidRDefault="00CB3484" w:rsidP="00CB3484">
                            <w:pPr>
                              <w:textDirection w:val="btLr"/>
                            </w:pPr>
                          </w:p>
                        </w:txbxContent>
                      </v:textbox>
                    </v:rect>
                  </w:pict>
                </mc:Fallback>
              </mc:AlternateContent>
            </w:r>
          </w:p>
          <w:p w14:paraId="4737F6B2"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5408" behindDoc="0" locked="0" layoutInCell="1" hidden="0" allowOverlap="1" wp14:anchorId="51273D2C" wp14:editId="6962AF20">
                      <wp:simplePos x="0" y="0"/>
                      <wp:positionH relativeFrom="column">
                        <wp:posOffset>1676400</wp:posOffset>
                      </wp:positionH>
                      <wp:positionV relativeFrom="paragraph">
                        <wp:posOffset>38100</wp:posOffset>
                      </wp:positionV>
                      <wp:extent cx="152400" cy="152400"/>
                      <wp:effectExtent l="0" t="0" r="0" b="0"/>
                      <wp:wrapNone/>
                      <wp:docPr id="41" name="Rectángulo 41"/>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B26F2A0"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51273D2C" id="Rectángulo 41" o:spid="_x0000_s1032" style="position:absolute;left:0;text-align:left;margin-left:132pt;margin-top:3pt;width:12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">
                      <v:stroke startarrowwidth="narrow" startarrowlength="short" endarrowwidth="narrow" endarrowlength="short"/>
                      <v:textbox inset="2.53958mm,2.53958mm,2.53958mm,2.53958mm">
                        <w:txbxContent>
                          <w:p w14:paraId="4B26F2A0" w14:textId="77777777" w:rsidR="00CB3484" w:rsidRDefault="00CB3484" w:rsidP="00CB3484">
                            <w:pPr>
                              <w:textDirection w:val="btLr"/>
                            </w:pPr>
                          </w:p>
                        </w:txbxContent>
                      </v:textbox>
                    </v:rect>
                  </w:pict>
                </mc:Fallback>
              </mc:AlternateContent>
            </w:r>
          </w:p>
          <w:p w14:paraId="48FFDBF6"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66432" behindDoc="0" locked="0" layoutInCell="1" hidden="0" allowOverlap="1" wp14:anchorId="09E55F48" wp14:editId="3F84FBE9">
                      <wp:simplePos x="0" y="0"/>
                      <wp:positionH relativeFrom="column">
                        <wp:posOffset>1676400</wp:posOffset>
                      </wp:positionH>
                      <wp:positionV relativeFrom="paragraph">
                        <wp:posOffset>50800</wp:posOffset>
                      </wp:positionV>
                      <wp:extent cx="152400" cy="152400"/>
                      <wp:effectExtent l="0" t="0" r="0" b="0"/>
                      <wp:wrapNone/>
                      <wp:docPr id="46" name="Rectángulo 46"/>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036B593"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09E55F48" id="Rectángulo 46" o:spid="_x0000_s1033" style="position:absolute;left:0;text-align:left;margin-left:132pt;margin-top:4pt;width:12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">
                      <v:stroke startarrowwidth="narrow" startarrowlength="short" endarrowwidth="narrow" endarrowlength="short"/>
                      <v:textbox inset="2.53958mm,2.53958mm,2.53958mm,2.53958mm">
                        <w:txbxContent>
                          <w:p w14:paraId="3036B593" w14:textId="77777777" w:rsidR="00CB3484" w:rsidRDefault="00CB3484" w:rsidP="00CB3484">
                            <w:pPr>
                              <w:textDirection w:val="btLr"/>
                            </w:pPr>
                          </w:p>
                        </w:txbxContent>
                      </v:textbox>
                    </v:rect>
                  </w:pict>
                </mc:Fallback>
              </mc:AlternateContent>
            </w:r>
          </w:p>
          <w:p w14:paraId="1AA64948"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c>
          <w:tcPr>
            <w:tcW w:w="3167" w:type="dxa"/>
            <w:gridSpan w:val="3"/>
            <w:tcBorders>
              <w:left w:val="single" w:sz="4" w:space="0" w:color="000000"/>
              <w:bottom w:val="single" w:sz="6" w:space="0" w:color="000000"/>
            </w:tcBorders>
          </w:tcPr>
          <w:p w14:paraId="78560B9F" w14:textId="77777777" w:rsidR="00CB3484" w:rsidRDefault="00CB3484" w:rsidP="005259F0">
            <w:pPr>
              <w:tabs>
                <w:tab w:val="right" w:pos="2988"/>
              </w:tabs>
              <w:spacing w:before="100"/>
              <w:jc w:val="both"/>
              <w:rPr>
                <w:rFonts w:ascii="Calibri" w:eastAsia="Calibri" w:hAnsi="Calibri" w:cs="Calibri"/>
                <w:b/>
                <w:sz w:val="20"/>
                <w:szCs w:val="20"/>
              </w:rPr>
            </w:pPr>
            <w:r>
              <w:rPr>
                <w:rFonts w:ascii="Calibri" w:eastAsia="Calibri" w:hAnsi="Calibri" w:cs="Calibri"/>
                <w:b/>
                <w:sz w:val="20"/>
                <w:szCs w:val="20"/>
              </w:rPr>
              <w:t>Tercera entrega</w:t>
            </w:r>
            <w:r>
              <w:rPr>
                <w:rFonts w:ascii="Calibri" w:eastAsia="Calibri" w:hAnsi="Calibri" w:cs="Calibri"/>
                <w:b/>
                <w:sz w:val="20"/>
                <w:szCs w:val="20"/>
              </w:rPr>
              <w:tab/>
            </w:r>
            <w:r>
              <w:rPr>
                <w:noProof/>
              </w:rPr>
              <mc:AlternateContent>
                <mc:Choice Requires="wps">
                  <w:drawing>
                    <wp:anchor distT="0" distB="0" distL="114300" distR="114300" simplePos="0" relativeHeight="251667456" behindDoc="0" locked="0" layoutInCell="1" hidden="0" allowOverlap="1" wp14:anchorId="6BC100AB" wp14:editId="664396F5">
                      <wp:simplePos x="0" y="0"/>
                      <wp:positionH relativeFrom="column">
                        <wp:posOffset>1397000</wp:posOffset>
                      </wp:positionH>
                      <wp:positionV relativeFrom="paragraph">
                        <wp:posOffset>38100</wp:posOffset>
                      </wp:positionV>
                      <wp:extent cx="152400" cy="152400"/>
                      <wp:effectExtent l="0" t="0" r="0" b="0"/>
                      <wp:wrapNone/>
                      <wp:docPr id="50" name="Rectángulo 50"/>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DE08CE3"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6BC100AB" id="Rectángulo 50" o:spid="_x0000_s1034" style="position:absolute;left:0;text-align:left;margin-left:110pt;margin-top:3pt;width:12pt;height: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">
                      <v:stroke startarrowwidth="narrow" startarrowlength="short" endarrowwidth="narrow" endarrowlength="short"/>
                      <v:textbox inset="2.53958mm,2.53958mm,2.53958mm,2.53958mm">
                        <w:txbxContent>
                          <w:p w14:paraId="3DE08CE3" w14:textId="77777777" w:rsidR="00CB3484" w:rsidRDefault="00CB3484" w:rsidP="00CB3484">
                            <w:pPr>
                              <w:textDirection w:val="btLr"/>
                            </w:pPr>
                          </w:p>
                        </w:txbxContent>
                      </v:textbox>
                    </v:rect>
                  </w:pict>
                </mc:Fallback>
              </mc:AlternateContent>
            </w:r>
          </w:p>
          <w:p w14:paraId="1808C302"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Aprobado</w:t>
            </w:r>
            <w:r>
              <w:rPr>
                <w:noProof/>
              </w:rPr>
              <mc:AlternateContent>
                <mc:Choice Requires="wps">
                  <w:drawing>
                    <wp:anchor distT="0" distB="0" distL="114300" distR="114300" simplePos="0" relativeHeight="251668480" behindDoc="0" locked="0" layoutInCell="1" hidden="0" allowOverlap="1" wp14:anchorId="4A031224" wp14:editId="72DBC073">
                      <wp:simplePos x="0" y="0"/>
                      <wp:positionH relativeFrom="column">
                        <wp:posOffset>1397000</wp:posOffset>
                      </wp:positionH>
                      <wp:positionV relativeFrom="paragraph">
                        <wp:posOffset>0</wp:posOffset>
                      </wp:positionV>
                      <wp:extent cx="152400" cy="152400"/>
                      <wp:effectExtent l="0" t="0" r="0" b="0"/>
                      <wp:wrapNone/>
                      <wp:docPr id="47" name="Rectángulo 47"/>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A89BB0D"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4A031224" id="Rectángulo 47" o:spid="_x0000_s1035" style="position:absolute;left:0;text-align:left;margin-left:110pt;margin-top:0;width:12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">
                      <v:stroke startarrowwidth="narrow" startarrowlength="short" endarrowwidth="narrow" endarrowlength="short"/>
                      <v:textbox inset="2.53958mm,2.53958mm,2.53958mm,2.53958mm">
                        <w:txbxContent>
                          <w:p w14:paraId="6A89BB0D" w14:textId="77777777" w:rsidR="00CB3484" w:rsidRDefault="00CB3484" w:rsidP="00CB3484">
                            <w:pPr>
                              <w:textDirection w:val="btLr"/>
                            </w:pPr>
                          </w:p>
                        </w:txbxContent>
                      </v:textbox>
                    </v:rect>
                  </w:pict>
                </mc:Fallback>
              </mc:AlternateContent>
            </w:r>
          </w:p>
          <w:p w14:paraId="232DDB1A"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Por ajustar </w:t>
            </w:r>
            <w:r>
              <w:rPr>
                <w:noProof/>
              </w:rPr>
              <mc:AlternateContent>
                <mc:Choice Requires="wps">
                  <w:drawing>
                    <wp:anchor distT="0" distB="0" distL="114300" distR="114300" simplePos="0" relativeHeight="251669504" behindDoc="0" locked="0" layoutInCell="1" hidden="0" allowOverlap="1" wp14:anchorId="7372DFA7" wp14:editId="18FB0ED1">
                      <wp:simplePos x="0" y="0"/>
                      <wp:positionH relativeFrom="column">
                        <wp:posOffset>1397000</wp:posOffset>
                      </wp:positionH>
                      <wp:positionV relativeFrom="paragraph">
                        <wp:posOffset>38100</wp:posOffset>
                      </wp:positionV>
                      <wp:extent cx="152400" cy="152400"/>
                      <wp:effectExtent l="0" t="0" r="0" b="0"/>
                      <wp:wrapNone/>
                      <wp:docPr id="43" name="Rectángulo 43"/>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0D9D2B7"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372DFA7" id="Rectángulo 43" o:spid="_x0000_s1036" style="position:absolute;left:0;text-align:left;margin-left:110pt;margin-top:3pt;width:12pt;height: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">
                      <v:stroke startarrowwidth="narrow" startarrowlength="short" endarrowwidth="narrow" endarrowlength="short"/>
                      <v:textbox inset="2.53958mm,2.53958mm,2.53958mm,2.53958mm">
                        <w:txbxContent>
                          <w:p w14:paraId="40D9D2B7" w14:textId="77777777" w:rsidR="00CB3484" w:rsidRDefault="00CB3484" w:rsidP="00CB3484">
                            <w:pPr>
                              <w:textDirection w:val="btLr"/>
                            </w:pPr>
                          </w:p>
                        </w:txbxContent>
                      </v:textbox>
                    </v:rect>
                  </w:pict>
                </mc:Fallback>
              </mc:AlternateContent>
            </w:r>
          </w:p>
          <w:p w14:paraId="313B30D7" w14:textId="77777777" w:rsidR="00CB3484" w:rsidRDefault="00CB3484" w:rsidP="005259F0">
            <w:pPr>
              <w:spacing w:before="100"/>
              <w:jc w:val="both"/>
              <w:rPr>
                <w:rFonts w:ascii="Calibri" w:eastAsia="Calibri" w:hAnsi="Calibri" w:cs="Calibri"/>
                <w:sz w:val="20"/>
                <w:szCs w:val="20"/>
              </w:rPr>
            </w:pPr>
            <w:r>
              <w:rPr>
                <w:rFonts w:ascii="Calibri" w:eastAsia="Calibri" w:hAnsi="Calibri" w:cs="Calibri"/>
                <w:sz w:val="20"/>
                <w:szCs w:val="20"/>
              </w:rPr>
              <w:t xml:space="preserve">Rechazado  </w:t>
            </w:r>
            <w:r>
              <w:rPr>
                <w:noProof/>
              </w:rPr>
              <mc:AlternateContent>
                <mc:Choice Requires="wps">
                  <w:drawing>
                    <wp:anchor distT="0" distB="0" distL="114300" distR="114300" simplePos="0" relativeHeight="251670528" behindDoc="0" locked="0" layoutInCell="1" hidden="0" allowOverlap="1" wp14:anchorId="72743938" wp14:editId="6FC41C9E">
                      <wp:simplePos x="0" y="0"/>
                      <wp:positionH relativeFrom="column">
                        <wp:posOffset>1409700</wp:posOffset>
                      </wp:positionH>
                      <wp:positionV relativeFrom="paragraph">
                        <wp:posOffset>50800</wp:posOffset>
                      </wp:positionV>
                      <wp:extent cx="152400" cy="152400"/>
                      <wp:effectExtent l="0" t="0" r="0" b="0"/>
                      <wp:wrapNone/>
                      <wp:docPr id="42" name="Rectángulo 42"/>
                      <wp:cNvGraphicFramePr/>
                      <a:graphic xmlns:a="http://schemas.openxmlformats.org/drawingml/2006/main">
                        <a:graphicData uri="http://schemas.microsoft.com/office/word/2010/wordprocessingShape">
                          <wps:wsp>
                            <wps:cNvSpPr/>
                            <wps:spPr>
                              <a:xfrm>
                                <a:off x="5284088" y="3718088"/>
                                <a:ext cx="123825" cy="123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758D05" w14:textId="77777777" w:rsidR="00CB3484" w:rsidRDefault="00CB3484" w:rsidP="00CB3484">
                                  <w:pPr>
                                    <w:textDirection w:val="btLr"/>
                                  </w:pPr>
                                </w:p>
                              </w:txbxContent>
                            </wps:txbx>
                            <wps:bodyPr spcFirstLastPara="1" wrap="square" lIns="91425" tIns="91425" rIns="91425" bIns="91425" anchor="ctr" anchorCtr="0">
                              <a:noAutofit/>
                            </wps:bodyPr>
                          </wps:wsp>
                        </a:graphicData>
                      </a:graphic>
                    </wp:anchor>
                  </w:drawing>
                </mc:Choice>
                <mc:Fallback>
                  <w:pict>
                    <v:rect w14:anchorId="72743938" id="Rectángulo 42" o:spid="_x0000_s1037" style="position:absolute;left:0;text-align:left;margin-left:111pt;margin-top:4pt;width:12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">
                      <v:stroke startarrowwidth="narrow" startarrowlength="short" endarrowwidth="narrow" endarrowlength="short"/>
                      <v:textbox inset="2.53958mm,2.53958mm,2.53958mm,2.53958mm">
                        <w:txbxContent>
                          <w:p w14:paraId="7F758D05" w14:textId="77777777" w:rsidR="00CB3484" w:rsidRDefault="00CB3484" w:rsidP="00CB3484">
                            <w:pPr>
                              <w:textDirection w:val="btLr"/>
                            </w:pPr>
                          </w:p>
                        </w:txbxContent>
                      </v:textbox>
                    </v:rect>
                  </w:pict>
                </mc:Fallback>
              </mc:AlternateContent>
            </w:r>
          </w:p>
          <w:p w14:paraId="46CD6B04" w14:textId="77777777" w:rsidR="00CB3484" w:rsidRDefault="00CB3484" w:rsidP="005259F0">
            <w:pPr>
              <w:spacing w:before="100"/>
              <w:jc w:val="both"/>
              <w:rPr>
                <w:rFonts w:ascii="Calibri" w:eastAsia="Calibri" w:hAnsi="Calibri" w:cs="Calibri"/>
                <w:b/>
                <w:sz w:val="20"/>
                <w:szCs w:val="20"/>
              </w:rPr>
            </w:pPr>
            <w:r>
              <w:rPr>
                <w:rFonts w:ascii="Calibri" w:eastAsia="Calibri" w:hAnsi="Calibri" w:cs="Calibri"/>
                <w:b/>
                <w:sz w:val="20"/>
                <w:szCs w:val="20"/>
              </w:rPr>
              <w:t>Fecha</w:t>
            </w:r>
          </w:p>
        </w:tc>
      </w:tr>
      <w:tr w:rsidR="00CB3484" w14:paraId="6920BE3E" w14:textId="77777777" w:rsidTr="005259F0">
        <w:trPr>
          <w:trHeight w:val="380"/>
        </w:trPr>
        <w:tc>
          <w:tcPr>
            <w:tcW w:w="1091" w:type="dxa"/>
            <w:tcBorders>
              <w:top w:val="single" w:sz="6" w:space="0" w:color="000000"/>
              <w:bottom w:val="single" w:sz="4" w:space="0" w:color="000000"/>
              <w:right w:val="dotted" w:sz="4" w:space="0" w:color="000000"/>
            </w:tcBorders>
          </w:tcPr>
          <w:p w14:paraId="0382AB58" w14:textId="77777777" w:rsidR="00CB3484" w:rsidRDefault="00CB3484" w:rsidP="005259F0">
            <w:pPr>
              <w:spacing w:before="100"/>
              <w:jc w:val="center"/>
              <w:rPr>
                <w:rFonts w:ascii="Calibri" w:eastAsia="Calibri" w:hAnsi="Calibri" w:cs="Calibri"/>
                <w:b/>
                <w:sz w:val="20"/>
                <w:szCs w:val="20"/>
              </w:rPr>
            </w:pPr>
            <w:bookmarkStart w:id="0" w:name="_heading=h.gjdgxs" w:colFirst="0" w:colLast="0"/>
            <w:bookmarkEnd w:id="0"/>
          </w:p>
        </w:tc>
        <w:tc>
          <w:tcPr>
            <w:tcW w:w="1083" w:type="dxa"/>
            <w:tcBorders>
              <w:top w:val="single" w:sz="6" w:space="0" w:color="000000"/>
              <w:left w:val="dotted" w:sz="4" w:space="0" w:color="000000"/>
              <w:bottom w:val="single" w:sz="4" w:space="0" w:color="000000"/>
              <w:right w:val="dotted" w:sz="4" w:space="0" w:color="000000"/>
            </w:tcBorders>
          </w:tcPr>
          <w:p w14:paraId="46F3F748" w14:textId="77777777" w:rsidR="00CB3484" w:rsidRDefault="00CB3484" w:rsidP="005259F0">
            <w:pPr>
              <w:spacing w:before="100"/>
              <w:jc w:val="center"/>
              <w:rPr>
                <w:rFonts w:ascii="Calibri" w:eastAsia="Calibri" w:hAnsi="Calibri" w:cs="Calibri"/>
                <w:sz w:val="20"/>
                <w:szCs w:val="20"/>
              </w:rPr>
            </w:pPr>
          </w:p>
        </w:tc>
        <w:tc>
          <w:tcPr>
            <w:tcW w:w="1083" w:type="dxa"/>
            <w:tcBorders>
              <w:top w:val="single" w:sz="6" w:space="0" w:color="000000"/>
              <w:left w:val="dotted" w:sz="4" w:space="0" w:color="000000"/>
              <w:bottom w:val="single" w:sz="4" w:space="0" w:color="000000"/>
              <w:right w:val="single" w:sz="4" w:space="0" w:color="000000"/>
            </w:tcBorders>
          </w:tcPr>
          <w:p w14:paraId="1862545C" w14:textId="77777777" w:rsidR="00CB3484" w:rsidRDefault="00CB3484" w:rsidP="005259F0">
            <w:pPr>
              <w:spacing w:before="100"/>
              <w:jc w:val="center"/>
              <w:rPr>
                <w:rFonts w:ascii="Calibri" w:eastAsia="Calibri" w:hAnsi="Calibri" w:cs="Calibri"/>
                <w:sz w:val="20"/>
                <w:szCs w:val="20"/>
              </w:rPr>
            </w:pPr>
          </w:p>
        </w:tc>
        <w:tc>
          <w:tcPr>
            <w:tcW w:w="1035" w:type="dxa"/>
            <w:tcBorders>
              <w:top w:val="single" w:sz="6" w:space="0" w:color="000000"/>
              <w:left w:val="single" w:sz="4" w:space="0" w:color="000000"/>
              <w:bottom w:val="single" w:sz="4" w:space="0" w:color="000000"/>
              <w:right w:val="dotted" w:sz="4" w:space="0" w:color="000000"/>
            </w:tcBorders>
          </w:tcPr>
          <w:p w14:paraId="0F4B00AD" w14:textId="77777777" w:rsidR="00CB3484" w:rsidRDefault="00CB3484" w:rsidP="005259F0">
            <w:pPr>
              <w:spacing w:before="100"/>
              <w:jc w:val="center"/>
              <w:rPr>
                <w:rFonts w:ascii="Calibri" w:eastAsia="Calibri" w:hAnsi="Calibri" w:cs="Calibri"/>
                <w:sz w:val="20"/>
                <w:szCs w:val="20"/>
              </w:rPr>
            </w:pPr>
          </w:p>
        </w:tc>
        <w:tc>
          <w:tcPr>
            <w:tcW w:w="1037" w:type="dxa"/>
            <w:tcBorders>
              <w:top w:val="single" w:sz="6" w:space="0" w:color="000000"/>
              <w:left w:val="dotted" w:sz="4" w:space="0" w:color="000000"/>
              <w:bottom w:val="single" w:sz="4" w:space="0" w:color="000000"/>
              <w:right w:val="dotted" w:sz="4" w:space="0" w:color="000000"/>
            </w:tcBorders>
          </w:tcPr>
          <w:p w14:paraId="4B65A99D" w14:textId="77777777" w:rsidR="00CB3484" w:rsidRDefault="00CB3484" w:rsidP="005259F0">
            <w:pPr>
              <w:spacing w:before="100"/>
              <w:jc w:val="center"/>
              <w:rPr>
                <w:rFonts w:ascii="Calibri" w:eastAsia="Calibri" w:hAnsi="Calibri" w:cs="Calibri"/>
                <w:sz w:val="20"/>
                <w:szCs w:val="20"/>
              </w:rPr>
            </w:pPr>
          </w:p>
        </w:tc>
        <w:tc>
          <w:tcPr>
            <w:tcW w:w="1037" w:type="dxa"/>
            <w:tcBorders>
              <w:top w:val="single" w:sz="6" w:space="0" w:color="000000"/>
              <w:left w:val="dotted" w:sz="4" w:space="0" w:color="000000"/>
              <w:bottom w:val="single" w:sz="4" w:space="0" w:color="000000"/>
              <w:right w:val="single" w:sz="4" w:space="0" w:color="000000"/>
            </w:tcBorders>
          </w:tcPr>
          <w:p w14:paraId="1628D1CA" w14:textId="77777777" w:rsidR="00CB3484" w:rsidRDefault="00CB3484" w:rsidP="005259F0">
            <w:pPr>
              <w:spacing w:before="100"/>
              <w:jc w:val="center"/>
              <w:rPr>
                <w:rFonts w:ascii="Calibri" w:eastAsia="Calibri" w:hAnsi="Calibri" w:cs="Calibri"/>
                <w:sz w:val="20"/>
                <w:szCs w:val="20"/>
              </w:rPr>
            </w:pPr>
          </w:p>
        </w:tc>
        <w:tc>
          <w:tcPr>
            <w:tcW w:w="1058" w:type="dxa"/>
            <w:tcBorders>
              <w:top w:val="single" w:sz="6" w:space="0" w:color="000000"/>
              <w:left w:val="single" w:sz="4" w:space="0" w:color="000000"/>
              <w:bottom w:val="dotted" w:sz="4" w:space="0" w:color="000000"/>
              <w:right w:val="dotted" w:sz="4" w:space="0" w:color="000000"/>
            </w:tcBorders>
          </w:tcPr>
          <w:p w14:paraId="3704FF7C" w14:textId="77777777" w:rsidR="00CB3484" w:rsidRDefault="00CB3484" w:rsidP="005259F0">
            <w:pPr>
              <w:spacing w:before="100"/>
              <w:jc w:val="center"/>
              <w:rPr>
                <w:rFonts w:ascii="Calibri" w:eastAsia="Calibri" w:hAnsi="Calibri" w:cs="Calibri"/>
                <w:sz w:val="20"/>
                <w:szCs w:val="20"/>
              </w:rPr>
            </w:pPr>
          </w:p>
        </w:tc>
        <w:tc>
          <w:tcPr>
            <w:tcW w:w="1058" w:type="dxa"/>
            <w:tcBorders>
              <w:top w:val="single" w:sz="6" w:space="0" w:color="000000"/>
              <w:left w:val="dotted" w:sz="4" w:space="0" w:color="000000"/>
              <w:bottom w:val="dotted" w:sz="4" w:space="0" w:color="000000"/>
              <w:right w:val="dotted" w:sz="4" w:space="0" w:color="000000"/>
            </w:tcBorders>
          </w:tcPr>
          <w:p w14:paraId="55CA0E5D" w14:textId="77777777" w:rsidR="00CB3484" w:rsidRDefault="00CB3484" w:rsidP="005259F0">
            <w:pPr>
              <w:spacing w:before="100"/>
              <w:jc w:val="center"/>
              <w:rPr>
                <w:rFonts w:ascii="Calibri" w:eastAsia="Calibri" w:hAnsi="Calibri" w:cs="Calibri"/>
                <w:sz w:val="20"/>
                <w:szCs w:val="20"/>
              </w:rPr>
            </w:pPr>
          </w:p>
        </w:tc>
        <w:tc>
          <w:tcPr>
            <w:tcW w:w="1051" w:type="dxa"/>
            <w:tcBorders>
              <w:top w:val="single" w:sz="6" w:space="0" w:color="000000"/>
              <w:left w:val="dotted" w:sz="4" w:space="0" w:color="000000"/>
              <w:bottom w:val="dotted" w:sz="4" w:space="0" w:color="000000"/>
            </w:tcBorders>
          </w:tcPr>
          <w:p w14:paraId="4395E937" w14:textId="77777777" w:rsidR="00CB3484" w:rsidRDefault="00CB3484" w:rsidP="005259F0">
            <w:pPr>
              <w:spacing w:before="100"/>
              <w:jc w:val="center"/>
              <w:rPr>
                <w:rFonts w:ascii="Calibri" w:eastAsia="Calibri" w:hAnsi="Calibri" w:cs="Calibri"/>
                <w:sz w:val="20"/>
                <w:szCs w:val="20"/>
              </w:rPr>
            </w:pPr>
          </w:p>
        </w:tc>
      </w:tr>
      <w:tr w:rsidR="00CB3484" w14:paraId="43A7F2A4" w14:textId="77777777" w:rsidTr="005259F0">
        <w:trPr>
          <w:trHeight w:val="662"/>
        </w:trPr>
        <w:tc>
          <w:tcPr>
            <w:tcW w:w="9533" w:type="dxa"/>
            <w:gridSpan w:val="9"/>
            <w:tcBorders>
              <w:top w:val="single" w:sz="4" w:space="0" w:color="000000"/>
            </w:tcBorders>
          </w:tcPr>
          <w:p w14:paraId="282F338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Observaciones y/o Recomendaciones – Requisitos:</w:t>
            </w:r>
          </w:p>
          <w:p w14:paraId="35D7B3AE" w14:textId="77777777" w:rsidR="00CB3484" w:rsidRDefault="00CB3484" w:rsidP="005259F0">
            <w:pPr>
              <w:spacing w:before="100"/>
              <w:jc w:val="both"/>
              <w:rPr>
                <w:rFonts w:ascii="Calibri" w:eastAsia="Calibri" w:hAnsi="Calibri" w:cs="Calibri"/>
                <w:sz w:val="22"/>
                <w:szCs w:val="22"/>
              </w:rPr>
            </w:pPr>
          </w:p>
          <w:p w14:paraId="2F14EF8E" w14:textId="77777777" w:rsidR="00CB3484" w:rsidRDefault="00CB3484" w:rsidP="005259F0">
            <w:pPr>
              <w:spacing w:before="100"/>
              <w:jc w:val="both"/>
              <w:rPr>
                <w:rFonts w:ascii="Calibri" w:eastAsia="Calibri" w:hAnsi="Calibri" w:cs="Calibri"/>
                <w:sz w:val="22"/>
                <w:szCs w:val="22"/>
              </w:rPr>
            </w:pPr>
          </w:p>
          <w:p w14:paraId="5136F027" w14:textId="77777777" w:rsidR="00CB3484" w:rsidRDefault="00CB3484" w:rsidP="005259F0">
            <w:pPr>
              <w:spacing w:before="100"/>
              <w:jc w:val="both"/>
              <w:rPr>
                <w:rFonts w:ascii="Calibri" w:eastAsia="Calibri" w:hAnsi="Calibri" w:cs="Calibri"/>
                <w:sz w:val="22"/>
                <w:szCs w:val="22"/>
              </w:rPr>
            </w:pPr>
          </w:p>
        </w:tc>
      </w:tr>
      <w:tr w:rsidR="00CB3484" w14:paraId="31CBAE16" w14:textId="77777777" w:rsidTr="005259F0">
        <w:trPr>
          <w:trHeight w:val="309"/>
        </w:trPr>
        <w:tc>
          <w:tcPr>
            <w:tcW w:w="9533" w:type="dxa"/>
            <w:gridSpan w:val="9"/>
            <w:tcBorders>
              <w:top w:val="single" w:sz="4" w:space="0" w:color="000000"/>
            </w:tcBorders>
          </w:tcPr>
          <w:p w14:paraId="1D145BB1" w14:textId="77777777" w:rsidR="00CB3484" w:rsidRDefault="00CB3484" w:rsidP="005259F0">
            <w:pPr>
              <w:spacing w:before="100"/>
              <w:jc w:val="both"/>
              <w:rPr>
                <w:rFonts w:ascii="Calibri" w:eastAsia="Calibri" w:hAnsi="Calibri" w:cs="Calibri"/>
                <w:sz w:val="22"/>
                <w:szCs w:val="22"/>
              </w:rPr>
            </w:pPr>
            <w:r>
              <w:rPr>
                <w:rFonts w:ascii="Calibri" w:eastAsia="Calibri" w:hAnsi="Calibri" w:cs="Calibri"/>
                <w:b/>
                <w:sz w:val="22"/>
                <w:szCs w:val="22"/>
              </w:rPr>
              <w:t>Observaciones y/o Recomendaciones – Análisis:</w:t>
            </w:r>
          </w:p>
          <w:p w14:paraId="310E4E2C" w14:textId="77777777" w:rsidR="00CB3484" w:rsidRDefault="00CB3484" w:rsidP="005259F0">
            <w:pPr>
              <w:spacing w:before="100"/>
              <w:jc w:val="both"/>
              <w:rPr>
                <w:rFonts w:ascii="Corsiva" w:eastAsia="Corsiva" w:hAnsi="Corsiva" w:cs="Corsiva"/>
                <w:bCs/>
                <w:sz w:val="28"/>
                <w:szCs w:val="28"/>
              </w:rPr>
            </w:pPr>
          </w:p>
          <w:p w14:paraId="0CD9C2A8" w14:textId="77777777" w:rsidR="00CB3484" w:rsidRDefault="00CB3484" w:rsidP="005259F0">
            <w:pPr>
              <w:spacing w:before="100"/>
              <w:jc w:val="both"/>
              <w:rPr>
                <w:rFonts w:ascii="Corsiva" w:eastAsia="Corsiva" w:hAnsi="Corsiva" w:cs="Corsiva"/>
                <w:bCs/>
                <w:sz w:val="28"/>
                <w:szCs w:val="28"/>
              </w:rPr>
            </w:pPr>
          </w:p>
          <w:p w14:paraId="190D6440" w14:textId="77777777" w:rsidR="00CB3484" w:rsidRPr="00CB3484" w:rsidRDefault="00CB3484" w:rsidP="005259F0">
            <w:pPr>
              <w:spacing w:before="100"/>
              <w:jc w:val="both"/>
              <w:rPr>
                <w:rFonts w:ascii="Corsiva" w:eastAsia="Corsiva" w:hAnsi="Corsiva" w:cs="Corsiva"/>
                <w:bCs/>
                <w:sz w:val="28"/>
                <w:szCs w:val="28"/>
              </w:rPr>
            </w:pPr>
          </w:p>
        </w:tc>
      </w:tr>
      <w:tr w:rsidR="00CB3484" w14:paraId="724AE6CD" w14:textId="77777777" w:rsidTr="005259F0">
        <w:trPr>
          <w:trHeight w:val="440"/>
        </w:trPr>
        <w:tc>
          <w:tcPr>
            <w:tcW w:w="9533" w:type="dxa"/>
            <w:gridSpan w:val="9"/>
          </w:tcPr>
          <w:p w14:paraId="6DE25CBA" w14:textId="77777777" w:rsidR="00CB3484" w:rsidRDefault="00CB3484" w:rsidP="005259F0">
            <w:pPr>
              <w:spacing w:before="100"/>
              <w:jc w:val="both"/>
              <w:rPr>
                <w:rFonts w:ascii="Calibri" w:eastAsia="Calibri" w:hAnsi="Calibri" w:cs="Calibri"/>
                <w:b/>
                <w:sz w:val="22"/>
                <w:szCs w:val="22"/>
              </w:rPr>
            </w:pPr>
            <w:r>
              <w:rPr>
                <w:rFonts w:ascii="Calibri" w:eastAsia="Calibri" w:hAnsi="Calibri" w:cs="Calibri"/>
                <w:b/>
                <w:sz w:val="22"/>
                <w:szCs w:val="22"/>
              </w:rPr>
              <w:t>Observaciones y/o Recomendaciones – Modelado:</w:t>
            </w:r>
          </w:p>
          <w:p w14:paraId="200C4A80" w14:textId="77777777" w:rsidR="00CB3484" w:rsidRDefault="00CB3484" w:rsidP="005259F0">
            <w:pPr>
              <w:spacing w:before="100"/>
              <w:jc w:val="both"/>
              <w:rPr>
                <w:rFonts w:ascii="Calibri" w:eastAsia="Calibri" w:hAnsi="Calibri" w:cs="Calibri"/>
                <w:b/>
                <w:sz w:val="22"/>
                <w:szCs w:val="22"/>
              </w:rPr>
            </w:pPr>
          </w:p>
          <w:p w14:paraId="1292DEF4" w14:textId="77777777" w:rsidR="00CB3484" w:rsidRDefault="00CB3484" w:rsidP="005259F0">
            <w:pPr>
              <w:spacing w:before="100"/>
              <w:jc w:val="both"/>
              <w:rPr>
                <w:rFonts w:ascii="Calibri" w:eastAsia="Calibri" w:hAnsi="Calibri" w:cs="Calibri"/>
                <w:sz w:val="22"/>
                <w:szCs w:val="22"/>
              </w:rPr>
            </w:pPr>
          </w:p>
          <w:p w14:paraId="277FF0F0" w14:textId="77777777" w:rsidR="00CB3484" w:rsidRDefault="00CB3484" w:rsidP="005259F0">
            <w:pPr>
              <w:spacing w:before="100"/>
              <w:jc w:val="both"/>
              <w:rPr>
                <w:rFonts w:ascii="Calibri" w:eastAsia="Calibri" w:hAnsi="Calibri" w:cs="Calibri"/>
                <w:sz w:val="22"/>
                <w:szCs w:val="22"/>
              </w:rPr>
            </w:pPr>
          </w:p>
        </w:tc>
      </w:tr>
      <w:tr w:rsidR="00CB3484" w14:paraId="3F7F933B" w14:textId="77777777" w:rsidTr="005259F0">
        <w:trPr>
          <w:trHeight w:val="440"/>
        </w:trPr>
        <w:tc>
          <w:tcPr>
            <w:tcW w:w="9533" w:type="dxa"/>
            <w:gridSpan w:val="9"/>
          </w:tcPr>
          <w:p w14:paraId="3E85287B" w14:textId="77777777" w:rsidR="00CB3484" w:rsidRDefault="00CB3484" w:rsidP="005259F0">
            <w:pPr>
              <w:spacing w:before="100"/>
              <w:jc w:val="both"/>
              <w:rPr>
                <w:rFonts w:ascii="Calibri" w:eastAsia="Calibri" w:hAnsi="Calibri" w:cs="Calibri"/>
                <w:b/>
                <w:sz w:val="22"/>
                <w:szCs w:val="22"/>
              </w:rPr>
            </w:pPr>
            <w:r>
              <w:rPr>
                <w:rFonts w:ascii="Calibri" w:eastAsia="Calibri" w:hAnsi="Calibri" w:cs="Calibri"/>
                <w:b/>
                <w:sz w:val="22"/>
                <w:szCs w:val="22"/>
              </w:rPr>
              <w:t>Observaciones y/o Recomendaciones – Proyecto 1:</w:t>
            </w:r>
          </w:p>
          <w:p w14:paraId="156EC0A4" w14:textId="77777777" w:rsidR="00CB3484" w:rsidRDefault="00CB3484" w:rsidP="005259F0">
            <w:pPr>
              <w:spacing w:before="100"/>
              <w:jc w:val="both"/>
              <w:rPr>
                <w:rFonts w:ascii="Calibri" w:eastAsia="Calibri" w:hAnsi="Calibri" w:cs="Calibri"/>
                <w:b/>
                <w:sz w:val="22"/>
                <w:szCs w:val="22"/>
              </w:rPr>
            </w:pPr>
          </w:p>
          <w:p w14:paraId="54E111C5" w14:textId="77777777" w:rsidR="00CB3484" w:rsidRDefault="00CB3484" w:rsidP="005259F0">
            <w:pPr>
              <w:spacing w:before="100"/>
              <w:jc w:val="both"/>
              <w:rPr>
                <w:rFonts w:ascii="Calibri" w:eastAsia="Calibri" w:hAnsi="Calibri" w:cs="Calibri"/>
                <w:b/>
                <w:sz w:val="22"/>
                <w:szCs w:val="22"/>
              </w:rPr>
            </w:pPr>
          </w:p>
          <w:p w14:paraId="59738343" w14:textId="77777777" w:rsidR="00CB3484" w:rsidRDefault="00CB3484" w:rsidP="005259F0">
            <w:pPr>
              <w:spacing w:before="100"/>
              <w:jc w:val="both"/>
              <w:rPr>
                <w:rFonts w:ascii="Calibri" w:eastAsia="Calibri" w:hAnsi="Calibri" w:cs="Calibri"/>
                <w:b/>
                <w:sz w:val="22"/>
                <w:szCs w:val="22"/>
              </w:rPr>
            </w:pPr>
          </w:p>
        </w:tc>
      </w:tr>
    </w:tbl>
    <w:p w14:paraId="5C3D1047" w14:textId="77777777" w:rsidR="00CB3484" w:rsidRDefault="00CB3484">
      <w:pPr>
        <w:rPr>
          <w:rFonts w:ascii="Calibri" w:eastAsia="Calibri" w:hAnsi="Calibri" w:cs="Calibri"/>
          <w:sz w:val="20"/>
          <w:szCs w:val="20"/>
        </w:rPr>
      </w:pPr>
    </w:p>
    <w:p w14:paraId="4739568F" w14:textId="77777777" w:rsidR="00CB3484" w:rsidRDefault="00CB3484">
      <w:pPr>
        <w:rPr>
          <w:rFonts w:ascii="Calibri" w:eastAsia="Calibri" w:hAnsi="Calibri" w:cs="Calibri"/>
          <w:sz w:val="20"/>
          <w:szCs w:val="20"/>
        </w:rPr>
      </w:pPr>
    </w:p>
    <w:p w14:paraId="73DA7379" w14:textId="77777777" w:rsidR="0026799E" w:rsidRDefault="0026799E">
      <w:pPr>
        <w:rPr>
          <w:rFonts w:ascii="Calibri" w:eastAsia="Calibri" w:hAnsi="Calibri" w:cs="Calibri"/>
          <w:sz w:val="20"/>
          <w:szCs w:val="20"/>
        </w:rPr>
      </w:pPr>
    </w:p>
    <w:tbl>
      <w:tblPr>
        <w:tblStyle w:val="af7"/>
        <w:tblW w:w="953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670"/>
        <w:gridCol w:w="4863"/>
      </w:tblGrid>
      <w:tr w:rsidR="00F02DCC" w14:paraId="72E34498" w14:textId="77777777" w:rsidTr="00F02DCC">
        <w:trPr>
          <w:trHeight w:val="520"/>
        </w:trPr>
        <w:tc>
          <w:tcPr>
            <w:tcW w:w="9533" w:type="dxa"/>
            <w:gridSpan w:val="2"/>
          </w:tcPr>
          <w:p w14:paraId="5C56B502" w14:textId="72B614C7" w:rsidR="00F02DCC" w:rsidRDefault="00F02DCC" w:rsidP="005259F0">
            <w:pPr>
              <w:pStyle w:val="Ttulo1"/>
              <w:spacing w:before="0" w:after="0"/>
              <w:jc w:val="center"/>
              <w:rPr>
                <w:rFonts w:ascii="Calibri" w:eastAsia="Calibri" w:hAnsi="Calibri" w:cs="Calibri"/>
                <w:color w:val="00B050"/>
                <w:sz w:val="22"/>
                <w:szCs w:val="22"/>
              </w:rPr>
            </w:pPr>
            <w:r>
              <w:rPr>
                <w:rFonts w:ascii="Calibri" w:eastAsia="Calibri" w:hAnsi="Calibri" w:cs="Calibri"/>
                <w:color w:val="00B050"/>
                <w:sz w:val="22"/>
                <w:szCs w:val="22"/>
              </w:rPr>
              <w:t>VISTO BUENO O APROBACIÓN</w:t>
            </w:r>
          </w:p>
          <w:p w14:paraId="056AF26F" w14:textId="3770C62A" w:rsidR="00F02DCC" w:rsidRDefault="00F02DCC" w:rsidP="005259F0">
            <w:pPr>
              <w:pStyle w:val="Ttulo1"/>
              <w:spacing w:before="0" w:after="0"/>
              <w:jc w:val="center"/>
              <w:rPr>
                <w:rFonts w:ascii="Calibri" w:eastAsia="Calibri" w:hAnsi="Calibri" w:cs="Calibri"/>
                <w:sz w:val="22"/>
                <w:szCs w:val="22"/>
              </w:rPr>
            </w:pPr>
            <w:r>
              <w:rPr>
                <w:rFonts w:ascii="Calibri" w:eastAsia="Calibri" w:hAnsi="Calibri" w:cs="Calibri"/>
                <w:b w:val="0"/>
                <w:sz w:val="22"/>
                <w:szCs w:val="22"/>
              </w:rPr>
              <w:t>(Para uso exclusivo del instructor técnico y comité de proyectos)</w:t>
            </w:r>
          </w:p>
        </w:tc>
      </w:tr>
      <w:tr w:rsidR="00F02DCC" w14:paraId="6DCDF605" w14:textId="77777777" w:rsidTr="00942508">
        <w:trPr>
          <w:trHeight w:val="420"/>
        </w:trPr>
        <w:tc>
          <w:tcPr>
            <w:tcW w:w="4670" w:type="dxa"/>
            <w:tcBorders>
              <w:right w:val="single" w:sz="4" w:space="0" w:color="000000"/>
            </w:tcBorders>
            <w:shd w:val="clear" w:color="auto" w:fill="F2F2F2" w:themeFill="background1" w:themeFillShade="F2"/>
          </w:tcPr>
          <w:p w14:paraId="23866F53" w14:textId="11D3F790" w:rsidR="00F02DCC" w:rsidRDefault="00F02DCC" w:rsidP="005259F0">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Requisitos</w:t>
            </w:r>
          </w:p>
          <w:p w14:paraId="0796B651" w14:textId="2E5FC816" w:rsid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7698B9B" w14:textId="1A21390F" w:rsid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7E1ACD42" w14:textId="56205551" w:rsidR="00F02DCC" w:rsidRPr="00F02DCC" w:rsidRDefault="00F02DCC" w:rsidP="005259F0">
            <w:pPr>
              <w:spacing w:before="100"/>
              <w:jc w:val="both"/>
              <w:rPr>
                <w:rFonts w:ascii="Calibri" w:eastAsia="Calibri" w:hAnsi="Calibri" w:cs="Calibri"/>
                <w:sz w:val="20"/>
                <w:szCs w:val="20"/>
              </w:rPr>
            </w:pPr>
            <w:r>
              <w:rPr>
                <w:rFonts w:ascii="Calibri" w:eastAsia="Calibri" w:hAnsi="Calibri" w:cs="Calibri"/>
                <w:sz w:val="20"/>
                <w:szCs w:val="20"/>
              </w:rPr>
              <w:t xml:space="preserve">Firma: </w:t>
            </w:r>
          </w:p>
        </w:tc>
        <w:tc>
          <w:tcPr>
            <w:tcW w:w="4863" w:type="dxa"/>
            <w:tcBorders>
              <w:left w:val="single" w:sz="4" w:space="0" w:color="000000"/>
            </w:tcBorders>
            <w:shd w:val="clear" w:color="auto" w:fill="F2F2F2" w:themeFill="background1" w:themeFillShade="F2"/>
          </w:tcPr>
          <w:p w14:paraId="30BDA555" w14:textId="4537B968" w:rsidR="00F02DCC" w:rsidRDefault="00F02DCC" w:rsidP="00F02DCC">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767C8D1C" w14:textId="77777777" w:rsidR="00F02DCC" w:rsidRDefault="00F02DCC" w:rsidP="00F02DCC">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233E6635" w14:textId="79963690" w:rsidR="00F02DCC" w:rsidRDefault="00F02DCC" w:rsidP="00F02DCC">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7111E859" w14:textId="3B6137D1" w:rsidR="00F02DCC" w:rsidRDefault="00F02DCC" w:rsidP="00F02DCC">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498608FB" w14:textId="0B45D625" w:rsidR="00F02DCC" w:rsidRPr="00F02DCC" w:rsidRDefault="00F02DCC" w:rsidP="00F02DCC">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34D86CAD" w14:textId="5454F074" w:rsidR="00F02DCC" w:rsidRDefault="00F02DCC" w:rsidP="00F02DCC">
            <w:pPr>
              <w:spacing w:before="100"/>
              <w:jc w:val="both"/>
              <w:rPr>
                <w:rFonts w:ascii="Calibri" w:eastAsia="Calibri" w:hAnsi="Calibri" w:cs="Calibri"/>
                <w:b/>
                <w:sz w:val="20"/>
                <w:szCs w:val="20"/>
              </w:rPr>
            </w:pPr>
            <w:r>
              <w:rPr>
                <w:rFonts w:ascii="Calibri" w:eastAsia="Calibri" w:hAnsi="Calibri" w:cs="Calibri"/>
                <w:sz w:val="20"/>
                <w:szCs w:val="20"/>
              </w:rPr>
              <w:t>Firma Titular del Comité:</w:t>
            </w:r>
          </w:p>
        </w:tc>
      </w:tr>
      <w:tr w:rsidR="00942508" w14:paraId="251D9D6B" w14:textId="77777777" w:rsidTr="00942508">
        <w:trPr>
          <w:trHeight w:val="420"/>
        </w:trPr>
        <w:tc>
          <w:tcPr>
            <w:tcW w:w="9533" w:type="dxa"/>
            <w:gridSpan w:val="2"/>
            <w:shd w:val="clear" w:color="auto" w:fill="F2F2F2" w:themeFill="background1" w:themeFillShade="F2"/>
          </w:tcPr>
          <w:p w14:paraId="63D79F6C" w14:textId="77777777" w:rsidR="00942508" w:rsidRDefault="00942508" w:rsidP="00F02DCC">
            <w:pPr>
              <w:spacing w:before="100"/>
              <w:jc w:val="both"/>
              <w:rPr>
                <w:rFonts w:ascii="Calibri" w:eastAsia="Calibri" w:hAnsi="Calibri" w:cs="Calibri"/>
                <w:bCs/>
                <w:sz w:val="20"/>
                <w:szCs w:val="20"/>
              </w:rPr>
            </w:pPr>
            <w:r>
              <w:rPr>
                <w:rFonts w:ascii="Calibri" w:eastAsia="Calibri" w:hAnsi="Calibri" w:cs="Calibri"/>
                <w:b/>
                <w:sz w:val="20"/>
                <w:szCs w:val="20"/>
              </w:rPr>
              <w:lastRenderedPageBreak/>
              <w:t>Nro. Acta (Requisitos) Aprobación Cliente:</w:t>
            </w:r>
            <w:r>
              <w:rPr>
                <w:rFonts w:ascii="Calibri" w:eastAsia="Calibri" w:hAnsi="Calibri" w:cs="Calibri"/>
                <w:bCs/>
                <w:sz w:val="20"/>
                <w:szCs w:val="20"/>
              </w:rPr>
              <w:t xml:space="preserve">  </w:t>
            </w:r>
          </w:p>
          <w:p w14:paraId="5E7E0F4B" w14:textId="5727BD65" w:rsidR="00942508" w:rsidRPr="00942508" w:rsidRDefault="00942508" w:rsidP="00F02DCC">
            <w:pPr>
              <w:spacing w:before="100"/>
              <w:jc w:val="both"/>
              <w:rPr>
                <w:rFonts w:ascii="Calibri" w:eastAsia="Calibri" w:hAnsi="Calibri" w:cs="Calibri"/>
                <w:bCs/>
                <w:sz w:val="20"/>
                <w:szCs w:val="20"/>
              </w:rPr>
            </w:pPr>
          </w:p>
        </w:tc>
      </w:tr>
      <w:tr w:rsidR="000C2A34" w14:paraId="78CE6E87" w14:textId="77777777" w:rsidTr="000C2A34">
        <w:trPr>
          <w:trHeight w:val="420"/>
        </w:trPr>
        <w:tc>
          <w:tcPr>
            <w:tcW w:w="4670" w:type="dxa"/>
            <w:tcBorders>
              <w:right w:val="single" w:sz="4" w:space="0" w:color="000000"/>
            </w:tcBorders>
          </w:tcPr>
          <w:p w14:paraId="0981FD7A" w14:textId="133D5BFE" w:rsidR="000C2A34" w:rsidRDefault="000C2A34" w:rsidP="000C2A34">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Análisis</w:t>
            </w:r>
          </w:p>
          <w:p w14:paraId="5AE5DD14"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3F5F337B"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6279214E" w14:textId="4246BD77" w:rsidR="000C2A34" w:rsidRDefault="000C2A34" w:rsidP="000C2A34">
            <w:pPr>
              <w:spacing w:before="100"/>
              <w:jc w:val="both"/>
              <w:rPr>
                <w:rFonts w:ascii="Calibri" w:eastAsia="Calibri" w:hAnsi="Calibri" w:cs="Calibri"/>
                <w:b/>
                <w:sz w:val="20"/>
                <w:szCs w:val="20"/>
              </w:rPr>
            </w:pPr>
            <w:r>
              <w:rPr>
                <w:rFonts w:ascii="Calibri" w:eastAsia="Calibri" w:hAnsi="Calibri" w:cs="Calibri"/>
                <w:sz w:val="20"/>
                <w:szCs w:val="20"/>
              </w:rPr>
              <w:t xml:space="preserve">Firma: </w:t>
            </w:r>
          </w:p>
        </w:tc>
        <w:tc>
          <w:tcPr>
            <w:tcW w:w="4863" w:type="dxa"/>
            <w:tcBorders>
              <w:left w:val="single" w:sz="4" w:space="0" w:color="000000"/>
            </w:tcBorders>
          </w:tcPr>
          <w:p w14:paraId="2EDF5885" w14:textId="77777777" w:rsidR="000C2A34" w:rsidRDefault="000C2A34" w:rsidP="000C2A34">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4953BB6F"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2C4A785A"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3FF7E52B" w14:textId="77777777" w:rsidR="000C2A34" w:rsidRDefault="000C2A34" w:rsidP="000C2A3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241F7F9C" w14:textId="77777777" w:rsidR="000C2A34" w:rsidRPr="00F02DCC" w:rsidRDefault="000C2A34" w:rsidP="000C2A3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579F3133" w14:textId="77777777" w:rsidR="000C2A34" w:rsidRDefault="000C2A34" w:rsidP="000C2A34">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5BFFA0F3" w14:textId="676F471B" w:rsidR="00CB3484" w:rsidRDefault="00CB3484" w:rsidP="000C2A34">
            <w:pPr>
              <w:spacing w:before="100"/>
              <w:jc w:val="both"/>
              <w:rPr>
                <w:rFonts w:ascii="Calibri" w:eastAsia="Calibri" w:hAnsi="Calibri" w:cs="Calibri"/>
                <w:b/>
                <w:sz w:val="20"/>
                <w:szCs w:val="20"/>
              </w:rPr>
            </w:pPr>
          </w:p>
        </w:tc>
      </w:tr>
      <w:tr w:rsidR="00942508" w14:paraId="1DFC5E38" w14:textId="77777777" w:rsidTr="009032B6">
        <w:trPr>
          <w:trHeight w:val="420"/>
        </w:trPr>
        <w:tc>
          <w:tcPr>
            <w:tcW w:w="9533" w:type="dxa"/>
            <w:gridSpan w:val="2"/>
          </w:tcPr>
          <w:p w14:paraId="2D42E433" w14:textId="1284EDAE"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t>Nro. Acta (Análisis) Aprobación Cliente:</w:t>
            </w:r>
            <w:r>
              <w:rPr>
                <w:rFonts w:ascii="Calibri" w:eastAsia="Calibri" w:hAnsi="Calibri" w:cs="Calibri"/>
                <w:bCs/>
                <w:sz w:val="20"/>
                <w:szCs w:val="20"/>
              </w:rPr>
              <w:t xml:space="preserve">  </w:t>
            </w:r>
          </w:p>
          <w:p w14:paraId="06E86F24" w14:textId="77777777" w:rsidR="00942508" w:rsidRDefault="00942508" w:rsidP="000C2A34">
            <w:pPr>
              <w:spacing w:before="100"/>
              <w:jc w:val="both"/>
              <w:rPr>
                <w:rFonts w:ascii="Calibri" w:eastAsia="Calibri" w:hAnsi="Calibri" w:cs="Calibri"/>
                <w:b/>
                <w:sz w:val="20"/>
                <w:szCs w:val="20"/>
              </w:rPr>
            </w:pPr>
          </w:p>
        </w:tc>
      </w:tr>
      <w:tr w:rsidR="000C2A34" w14:paraId="1BA361F5" w14:textId="77777777" w:rsidTr="00942508">
        <w:trPr>
          <w:trHeight w:val="420"/>
        </w:trPr>
        <w:tc>
          <w:tcPr>
            <w:tcW w:w="4670" w:type="dxa"/>
            <w:tcBorders>
              <w:right w:val="single" w:sz="4" w:space="0" w:color="000000"/>
            </w:tcBorders>
            <w:shd w:val="clear" w:color="auto" w:fill="F2F2F2" w:themeFill="background1" w:themeFillShade="F2"/>
          </w:tcPr>
          <w:p w14:paraId="0EE87C92" w14:textId="33FEE4E2" w:rsidR="007709AB" w:rsidRDefault="007709AB" w:rsidP="007709AB">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xml:space="preserve">. </w:t>
            </w:r>
            <w:r w:rsidR="00CB3484">
              <w:rPr>
                <w:rFonts w:ascii="Calibri" w:eastAsia="Calibri" w:hAnsi="Calibri" w:cs="Calibri"/>
                <w:b/>
                <w:sz w:val="20"/>
                <w:szCs w:val="20"/>
              </w:rPr>
              <w:t xml:space="preserve">Final </w:t>
            </w:r>
            <w:r>
              <w:rPr>
                <w:rFonts w:ascii="Calibri" w:eastAsia="Calibri" w:hAnsi="Calibri" w:cs="Calibri"/>
                <w:b/>
                <w:sz w:val="20"/>
                <w:szCs w:val="20"/>
              </w:rPr>
              <w:t>Instructor Modelado</w:t>
            </w:r>
          </w:p>
          <w:p w14:paraId="07FFA983"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616AA1A"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3B0CD5C9" w14:textId="5E88AB64" w:rsidR="000C2A34" w:rsidRDefault="007709AB" w:rsidP="007709AB">
            <w:pPr>
              <w:spacing w:before="100"/>
              <w:jc w:val="both"/>
              <w:rPr>
                <w:rFonts w:ascii="Calibri" w:eastAsia="Calibri" w:hAnsi="Calibri" w:cs="Calibri"/>
                <w:b/>
                <w:sz w:val="20"/>
                <w:szCs w:val="20"/>
              </w:rPr>
            </w:pPr>
            <w:r>
              <w:rPr>
                <w:rFonts w:ascii="Calibri" w:eastAsia="Calibri" w:hAnsi="Calibri" w:cs="Calibri"/>
                <w:sz w:val="20"/>
                <w:szCs w:val="20"/>
              </w:rPr>
              <w:t>Firma:</w:t>
            </w:r>
          </w:p>
        </w:tc>
        <w:tc>
          <w:tcPr>
            <w:tcW w:w="4863" w:type="dxa"/>
            <w:tcBorders>
              <w:left w:val="single" w:sz="4" w:space="0" w:color="000000"/>
            </w:tcBorders>
            <w:shd w:val="clear" w:color="auto" w:fill="F2F2F2" w:themeFill="background1" w:themeFillShade="F2"/>
          </w:tcPr>
          <w:p w14:paraId="26566DD7" w14:textId="77777777" w:rsidR="007709AB" w:rsidRDefault="007709AB" w:rsidP="007709AB">
            <w:pPr>
              <w:spacing w:before="100"/>
              <w:jc w:val="both"/>
              <w:rPr>
                <w:rFonts w:ascii="Calibri" w:eastAsia="Calibri" w:hAnsi="Calibri" w:cs="Calibri"/>
                <w:b/>
                <w:sz w:val="20"/>
                <w:szCs w:val="20"/>
              </w:rPr>
            </w:pPr>
            <w:proofErr w:type="spellStart"/>
            <w:r>
              <w:rPr>
                <w:rFonts w:ascii="Calibri" w:eastAsia="Calibri" w:hAnsi="Calibri" w:cs="Calibri"/>
                <w:b/>
                <w:sz w:val="20"/>
                <w:szCs w:val="20"/>
              </w:rPr>
              <w:t>VoBo</w:t>
            </w:r>
            <w:proofErr w:type="spellEnd"/>
            <w:r>
              <w:rPr>
                <w:rFonts w:ascii="Calibri" w:eastAsia="Calibri" w:hAnsi="Calibri" w:cs="Calibri"/>
                <w:b/>
                <w:sz w:val="20"/>
                <w:szCs w:val="20"/>
              </w:rPr>
              <w:t>. Comité de Proyectos</w:t>
            </w:r>
          </w:p>
          <w:p w14:paraId="5CC0A88C"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660EDBB9" w14:textId="77777777" w:rsidR="007709AB"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63103261" w14:textId="77777777" w:rsidR="007709AB" w:rsidRDefault="007709AB" w:rsidP="007709AB">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7F699BD6" w14:textId="77777777" w:rsidR="007709AB" w:rsidRPr="00F02DCC" w:rsidRDefault="007709AB" w:rsidP="007709AB">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53EA2BA2" w14:textId="77777777" w:rsidR="000C2A34" w:rsidRDefault="007709AB" w:rsidP="007709AB">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767257E8" w14:textId="118C5077" w:rsidR="00CB3484" w:rsidRDefault="00CB3484" w:rsidP="007709AB">
            <w:pPr>
              <w:spacing w:before="100"/>
              <w:jc w:val="both"/>
              <w:rPr>
                <w:rFonts w:ascii="Calibri" w:eastAsia="Calibri" w:hAnsi="Calibri" w:cs="Calibri"/>
                <w:b/>
                <w:sz w:val="20"/>
                <w:szCs w:val="20"/>
              </w:rPr>
            </w:pPr>
          </w:p>
        </w:tc>
      </w:tr>
      <w:tr w:rsidR="00942508" w14:paraId="7CF9A8B2" w14:textId="77777777" w:rsidTr="000D5B34">
        <w:trPr>
          <w:trHeight w:val="420"/>
        </w:trPr>
        <w:tc>
          <w:tcPr>
            <w:tcW w:w="9533" w:type="dxa"/>
            <w:gridSpan w:val="2"/>
            <w:shd w:val="clear" w:color="auto" w:fill="F2F2F2" w:themeFill="background1" w:themeFillShade="F2"/>
          </w:tcPr>
          <w:p w14:paraId="2E8BABF6" w14:textId="77777777"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t>Nro. Acta (Modelado) Aprobación Cliente:</w:t>
            </w:r>
            <w:r>
              <w:rPr>
                <w:rFonts w:ascii="Calibri" w:eastAsia="Calibri" w:hAnsi="Calibri" w:cs="Calibri"/>
                <w:bCs/>
                <w:sz w:val="20"/>
                <w:szCs w:val="20"/>
              </w:rPr>
              <w:t xml:space="preserve">  </w:t>
            </w:r>
          </w:p>
          <w:p w14:paraId="3013A6FB" w14:textId="77777777" w:rsidR="00942508" w:rsidRDefault="00942508" w:rsidP="007709AB">
            <w:pPr>
              <w:spacing w:before="100"/>
              <w:jc w:val="both"/>
              <w:rPr>
                <w:rFonts w:ascii="Calibri" w:eastAsia="Calibri" w:hAnsi="Calibri" w:cs="Calibri"/>
                <w:b/>
                <w:sz w:val="20"/>
                <w:szCs w:val="20"/>
              </w:rPr>
            </w:pPr>
          </w:p>
        </w:tc>
      </w:tr>
      <w:tr w:rsidR="000C2A34" w14:paraId="25310AB7" w14:textId="77777777" w:rsidTr="00942508">
        <w:trPr>
          <w:trHeight w:val="420"/>
        </w:trPr>
        <w:tc>
          <w:tcPr>
            <w:tcW w:w="4670" w:type="dxa"/>
            <w:tcBorders>
              <w:right w:val="single" w:sz="4" w:space="0" w:color="000000"/>
            </w:tcBorders>
          </w:tcPr>
          <w:p w14:paraId="7C771F24" w14:textId="7C3B425E" w:rsidR="000C2A34" w:rsidRDefault="00EE6F11" w:rsidP="000C2A34">
            <w:pPr>
              <w:spacing w:before="100"/>
              <w:jc w:val="both"/>
              <w:rPr>
                <w:rFonts w:ascii="Calibri" w:eastAsia="Calibri" w:hAnsi="Calibri" w:cs="Calibri"/>
                <w:b/>
                <w:sz w:val="20"/>
                <w:szCs w:val="20"/>
              </w:rPr>
            </w:pPr>
            <w:r>
              <w:rPr>
                <w:rFonts w:ascii="Calibri" w:eastAsia="Calibri" w:hAnsi="Calibri" w:cs="Calibri"/>
                <w:b/>
                <w:sz w:val="20"/>
                <w:szCs w:val="20"/>
              </w:rPr>
              <w:t xml:space="preserve">Aprobación Instructor </w:t>
            </w:r>
            <w:r w:rsidR="00045A99">
              <w:rPr>
                <w:rFonts w:ascii="Calibri" w:eastAsia="Calibri" w:hAnsi="Calibri" w:cs="Calibri"/>
                <w:b/>
                <w:sz w:val="20"/>
                <w:szCs w:val="20"/>
              </w:rPr>
              <w:t>Proyecto 1</w:t>
            </w:r>
          </w:p>
          <w:p w14:paraId="00F2B4DF"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7A118E2C"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Nombres y Apellidos:</w:t>
            </w:r>
          </w:p>
          <w:p w14:paraId="73014FB6" w14:textId="0E8832E9" w:rsidR="00CB3484" w:rsidRDefault="00CB3484" w:rsidP="00CB3484">
            <w:pPr>
              <w:spacing w:before="100"/>
              <w:jc w:val="both"/>
              <w:rPr>
                <w:rFonts w:ascii="Calibri" w:eastAsia="Calibri" w:hAnsi="Calibri" w:cs="Calibri"/>
                <w:b/>
                <w:sz w:val="20"/>
                <w:szCs w:val="20"/>
              </w:rPr>
            </w:pPr>
            <w:r>
              <w:rPr>
                <w:rFonts w:ascii="Calibri" w:eastAsia="Calibri" w:hAnsi="Calibri" w:cs="Calibri"/>
                <w:sz w:val="20"/>
                <w:szCs w:val="20"/>
              </w:rPr>
              <w:t>Firma:</w:t>
            </w:r>
          </w:p>
        </w:tc>
        <w:tc>
          <w:tcPr>
            <w:tcW w:w="4863" w:type="dxa"/>
            <w:tcBorders>
              <w:left w:val="single" w:sz="4" w:space="0" w:color="000000"/>
            </w:tcBorders>
          </w:tcPr>
          <w:p w14:paraId="7DA2E408" w14:textId="7CB66485" w:rsidR="00CB3484" w:rsidRDefault="00CB3484" w:rsidP="00CB3484">
            <w:pPr>
              <w:spacing w:before="100"/>
              <w:jc w:val="both"/>
              <w:rPr>
                <w:rFonts w:ascii="Calibri" w:eastAsia="Calibri" w:hAnsi="Calibri" w:cs="Calibri"/>
                <w:b/>
                <w:sz w:val="20"/>
                <w:szCs w:val="20"/>
              </w:rPr>
            </w:pPr>
            <w:r>
              <w:rPr>
                <w:rFonts w:ascii="Calibri" w:eastAsia="Calibri" w:hAnsi="Calibri" w:cs="Calibri"/>
                <w:b/>
                <w:sz w:val="20"/>
                <w:szCs w:val="20"/>
              </w:rPr>
              <w:t>Aprobación Comité de Proyectos</w:t>
            </w:r>
          </w:p>
          <w:p w14:paraId="6D12F0ED"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 xml:space="preserve">Fecha: </w:t>
            </w:r>
          </w:p>
          <w:p w14:paraId="0AB1B534" w14:textId="77777777" w:rsidR="00CB348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Integrantes Comité:</w:t>
            </w:r>
          </w:p>
          <w:p w14:paraId="5E813E2A" w14:textId="77777777" w:rsidR="00CB3484" w:rsidRDefault="00CB3484" w:rsidP="00CB348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1F3ACCE4" w14:textId="77777777" w:rsidR="00CB3484" w:rsidRPr="00F02DCC" w:rsidRDefault="00CB3484" w:rsidP="00CB3484">
            <w:pPr>
              <w:pStyle w:val="Prrafodelista"/>
              <w:numPr>
                <w:ilvl w:val="0"/>
                <w:numId w:val="14"/>
              </w:numPr>
              <w:spacing w:before="100"/>
              <w:jc w:val="both"/>
              <w:rPr>
                <w:rFonts w:ascii="Calibri" w:eastAsia="Calibri" w:hAnsi="Calibri" w:cs="Calibri"/>
                <w:sz w:val="20"/>
                <w:szCs w:val="20"/>
              </w:rPr>
            </w:pPr>
            <w:proofErr w:type="spellStart"/>
            <w:r>
              <w:rPr>
                <w:rFonts w:ascii="Calibri" w:eastAsia="Calibri" w:hAnsi="Calibri" w:cs="Calibri"/>
                <w:sz w:val="20"/>
                <w:szCs w:val="20"/>
              </w:rPr>
              <w:t>xxxx</w:t>
            </w:r>
            <w:proofErr w:type="spellEnd"/>
          </w:p>
          <w:p w14:paraId="7E290476" w14:textId="77777777" w:rsidR="000C2A34" w:rsidRDefault="00CB3484" w:rsidP="00CB3484">
            <w:pPr>
              <w:spacing w:before="100"/>
              <w:jc w:val="both"/>
              <w:rPr>
                <w:rFonts w:ascii="Calibri" w:eastAsia="Calibri" w:hAnsi="Calibri" w:cs="Calibri"/>
                <w:sz w:val="20"/>
                <w:szCs w:val="20"/>
              </w:rPr>
            </w:pPr>
            <w:r>
              <w:rPr>
                <w:rFonts w:ascii="Calibri" w:eastAsia="Calibri" w:hAnsi="Calibri" w:cs="Calibri"/>
                <w:sz w:val="20"/>
                <w:szCs w:val="20"/>
              </w:rPr>
              <w:t>Firma Titular del Comité:</w:t>
            </w:r>
          </w:p>
          <w:p w14:paraId="145BEA1D" w14:textId="2DD3156E" w:rsidR="00CB3484" w:rsidRDefault="00CB3484" w:rsidP="00CB3484">
            <w:pPr>
              <w:spacing w:before="100"/>
              <w:jc w:val="both"/>
              <w:rPr>
                <w:rFonts w:ascii="Calibri" w:eastAsia="Calibri" w:hAnsi="Calibri" w:cs="Calibri"/>
                <w:b/>
                <w:sz w:val="20"/>
                <w:szCs w:val="20"/>
              </w:rPr>
            </w:pPr>
          </w:p>
        </w:tc>
      </w:tr>
      <w:tr w:rsidR="00942508" w14:paraId="4567CD6A" w14:textId="77777777" w:rsidTr="009165D2">
        <w:trPr>
          <w:trHeight w:val="420"/>
        </w:trPr>
        <w:tc>
          <w:tcPr>
            <w:tcW w:w="9533" w:type="dxa"/>
            <w:gridSpan w:val="2"/>
            <w:tcBorders>
              <w:bottom w:val="single" w:sz="6" w:space="0" w:color="000000"/>
            </w:tcBorders>
          </w:tcPr>
          <w:p w14:paraId="600BF565" w14:textId="6DE4B10B" w:rsidR="00942508" w:rsidRDefault="00942508" w:rsidP="00942508">
            <w:pPr>
              <w:spacing w:before="100"/>
              <w:jc w:val="both"/>
              <w:rPr>
                <w:rFonts w:ascii="Calibri" w:eastAsia="Calibri" w:hAnsi="Calibri" w:cs="Calibri"/>
                <w:bCs/>
                <w:sz w:val="20"/>
                <w:szCs w:val="20"/>
              </w:rPr>
            </w:pPr>
            <w:r>
              <w:rPr>
                <w:rFonts w:ascii="Calibri" w:eastAsia="Calibri" w:hAnsi="Calibri" w:cs="Calibri"/>
                <w:b/>
                <w:sz w:val="20"/>
                <w:szCs w:val="20"/>
              </w:rPr>
              <w:t>Nro. Acta (Proyecto 1) Aprobación Cliente:</w:t>
            </w:r>
            <w:r>
              <w:rPr>
                <w:rFonts w:ascii="Calibri" w:eastAsia="Calibri" w:hAnsi="Calibri" w:cs="Calibri"/>
                <w:bCs/>
                <w:sz w:val="20"/>
                <w:szCs w:val="20"/>
              </w:rPr>
              <w:t xml:space="preserve">  </w:t>
            </w:r>
          </w:p>
          <w:p w14:paraId="1928984F" w14:textId="77777777" w:rsidR="00942508" w:rsidRDefault="00942508" w:rsidP="00CB3484">
            <w:pPr>
              <w:spacing w:before="100"/>
              <w:jc w:val="both"/>
              <w:rPr>
                <w:rFonts w:ascii="Calibri" w:eastAsia="Calibri" w:hAnsi="Calibri" w:cs="Calibri"/>
                <w:b/>
                <w:sz w:val="20"/>
                <w:szCs w:val="20"/>
              </w:rPr>
            </w:pPr>
          </w:p>
        </w:tc>
      </w:tr>
    </w:tbl>
    <w:p w14:paraId="455AC597" w14:textId="77777777" w:rsidR="00F02DCC" w:rsidRDefault="00F02DCC">
      <w:pPr>
        <w:rPr>
          <w:rFonts w:ascii="Calibri" w:eastAsia="Calibri" w:hAnsi="Calibri" w:cs="Calibri"/>
          <w:sz w:val="20"/>
          <w:szCs w:val="20"/>
        </w:rPr>
      </w:pPr>
    </w:p>
    <w:p w14:paraId="2EB6F382" w14:textId="77777777" w:rsidR="00F02DCC" w:rsidRDefault="00F02DCC">
      <w:pPr>
        <w:rPr>
          <w:rFonts w:ascii="Calibri" w:eastAsia="Calibri" w:hAnsi="Calibri" w:cs="Calibri"/>
          <w:sz w:val="20"/>
          <w:szCs w:val="20"/>
        </w:rPr>
      </w:pPr>
    </w:p>
    <w:p w14:paraId="5174077B" w14:textId="77777777" w:rsidR="0026799E" w:rsidRDefault="0026799E">
      <w:pPr>
        <w:jc w:val="center"/>
        <w:rPr>
          <w:rFonts w:ascii="Calibri" w:eastAsia="Calibri" w:hAnsi="Calibri" w:cs="Calibri"/>
          <w:b/>
          <w:sz w:val="20"/>
          <w:szCs w:val="20"/>
        </w:rPr>
      </w:pPr>
    </w:p>
    <w:p w14:paraId="6B4FECC5" w14:textId="77777777" w:rsidR="0026799E" w:rsidRDefault="0029117A">
      <w:pPr>
        <w:jc w:val="center"/>
        <w:rPr>
          <w:rFonts w:ascii="Calibri" w:eastAsia="Calibri" w:hAnsi="Calibri" w:cs="Calibri"/>
          <w:b/>
          <w:color w:val="00B050"/>
          <w:sz w:val="22"/>
          <w:szCs w:val="22"/>
        </w:rPr>
      </w:pPr>
      <w:r>
        <w:rPr>
          <w:rFonts w:ascii="Calibri" w:eastAsia="Calibri" w:hAnsi="Calibri" w:cs="Calibri"/>
          <w:b/>
          <w:color w:val="00B050"/>
          <w:sz w:val="22"/>
          <w:szCs w:val="22"/>
        </w:rPr>
        <w:t>CONTROL DEL DOCUMENTO</w:t>
      </w:r>
    </w:p>
    <w:p w14:paraId="743B41C4" w14:textId="77777777" w:rsidR="0026799E" w:rsidRDefault="0026799E">
      <w:pPr>
        <w:jc w:val="center"/>
        <w:rPr>
          <w:rFonts w:ascii="Calibri" w:eastAsia="Calibri" w:hAnsi="Calibri" w:cs="Calibri"/>
          <w:b/>
          <w:sz w:val="20"/>
          <w:szCs w:val="20"/>
        </w:rPr>
      </w:pPr>
    </w:p>
    <w:tbl>
      <w:tblPr>
        <w:tblStyle w:val="af8"/>
        <w:tblW w:w="971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13"/>
        <w:gridCol w:w="2910"/>
        <w:gridCol w:w="2126"/>
        <w:gridCol w:w="1701"/>
        <w:gridCol w:w="1569"/>
      </w:tblGrid>
      <w:tr w:rsidR="0026799E" w14:paraId="216C9EC3" w14:textId="77777777">
        <w:tc>
          <w:tcPr>
            <w:tcW w:w="1413" w:type="dxa"/>
          </w:tcPr>
          <w:p w14:paraId="2056F451" w14:textId="77777777" w:rsidR="0026799E" w:rsidRDefault="0026799E">
            <w:pPr>
              <w:jc w:val="both"/>
              <w:rPr>
                <w:rFonts w:ascii="Calibri" w:eastAsia="Calibri" w:hAnsi="Calibri" w:cs="Calibri"/>
                <w:b/>
                <w:sz w:val="20"/>
                <w:szCs w:val="20"/>
              </w:rPr>
            </w:pPr>
          </w:p>
        </w:tc>
        <w:tc>
          <w:tcPr>
            <w:tcW w:w="2910" w:type="dxa"/>
          </w:tcPr>
          <w:p w14:paraId="42E7817F"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Nombre</w:t>
            </w:r>
          </w:p>
        </w:tc>
        <w:tc>
          <w:tcPr>
            <w:tcW w:w="2126" w:type="dxa"/>
          </w:tcPr>
          <w:p w14:paraId="465FB636"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Cargo</w:t>
            </w:r>
          </w:p>
        </w:tc>
        <w:tc>
          <w:tcPr>
            <w:tcW w:w="1701" w:type="dxa"/>
          </w:tcPr>
          <w:p w14:paraId="60DDFD9F"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Área</w:t>
            </w:r>
          </w:p>
        </w:tc>
        <w:tc>
          <w:tcPr>
            <w:tcW w:w="1569" w:type="dxa"/>
          </w:tcPr>
          <w:p w14:paraId="3F57ABF5" w14:textId="77777777" w:rsidR="0026799E" w:rsidRDefault="0029117A">
            <w:pPr>
              <w:jc w:val="center"/>
              <w:rPr>
                <w:rFonts w:ascii="Calibri" w:eastAsia="Calibri" w:hAnsi="Calibri" w:cs="Calibri"/>
                <w:b/>
                <w:sz w:val="20"/>
                <w:szCs w:val="20"/>
              </w:rPr>
            </w:pPr>
            <w:r>
              <w:rPr>
                <w:rFonts w:ascii="Calibri" w:eastAsia="Calibri" w:hAnsi="Calibri" w:cs="Calibri"/>
                <w:b/>
                <w:sz w:val="20"/>
                <w:szCs w:val="20"/>
              </w:rPr>
              <w:t>Fecha</w:t>
            </w:r>
          </w:p>
        </w:tc>
      </w:tr>
      <w:tr w:rsidR="0026799E" w14:paraId="1B0C9120" w14:textId="77777777">
        <w:tc>
          <w:tcPr>
            <w:tcW w:w="1413" w:type="dxa"/>
            <w:vMerge w:val="restart"/>
            <w:vAlign w:val="center"/>
          </w:tcPr>
          <w:p w14:paraId="5F1360A0" w14:textId="77777777" w:rsidR="0026799E" w:rsidRDefault="0029117A">
            <w:pPr>
              <w:rPr>
                <w:rFonts w:ascii="Calibri" w:eastAsia="Calibri" w:hAnsi="Calibri" w:cs="Calibri"/>
                <w:sz w:val="20"/>
                <w:szCs w:val="20"/>
              </w:rPr>
            </w:pPr>
            <w:r>
              <w:rPr>
                <w:rFonts w:ascii="Calibri" w:eastAsia="Calibri" w:hAnsi="Calibri" w:cs="Calibri"/>
                <w:b/>
                <w:sz w:val="20"/>
                <w:szCs w:val="20"/>
              </w:rPr>
              <w:t>Autores</w:t>
            </w:r>
          </w:p>
        </w:tc>
        <w:tc>
          <w:tcPr>
            <w:tcW w:w="2910" w:type="dxa"/>
            <w:vAlign w:val="center"/>
          </w:tcPr>
          <w:p w14:paraId="056EC666"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c>
          <w:tcPr>
            <w:tcW w:w="2126" w:type="dxa"/>
            <w:vAlign w:val="center"/>
          </w:tcPr>
          <w:p w14:paraId="05BDFC98" w14:textId="77777777" w:rsidR="0026799E" w:rsidRDefault="0029117A">
            <w:pPr>
              <w:rPr>
                <w:rFonts w:ascii="Calibri" w:eastAsia="Calibri" w:hAnsi="Calibri" w:cs="Calibri"/>
                <w:sz w:val="20"/>
                <w:szCs w:val="20"/>
              </w:rPr>
            </w:pPr>
            <w:r>
              <w:rPr>
                <w:rFonts w:ascii="Calibri" w:eastAsia="Calibri" w:hAnsi="Calibri" w:cs="Calibri"/>
                <w:sz w:val="20"/>
                <w:szCs w:val="20"/>
              </w:rPr>
              <w:t>Instructora</w:t>
            </w:r>
          </w:p>
        </w:tc>
        <w:tc>
          <w:tcPr>
            <w:tcW w:w="1701" w:type="dxa"/>
            <w:vAlign w:val="center"/>
          </w:tcPr>
          <w:p w14:paraId="648FF5E9"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restart"/>
            <w:vAlign w:val="center"/>
          </w:tcPr>
          <w:p w14:paraId="01D9C94F"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r w:rsidR="0026799E" w14:paraId="35C05DF0" w14:textId="77777777">
        <w:tc>
          <w:tcPr>
            <w:tcW w:w="1413" w:type="dxa"/>
            <w:vMerge/>
            <w:vAlign w:val="center"/>
          </w:tcPr>
          <w:p w14:paraId="4C283FA9"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3F1F085E" w14:textId="77777777" w:rsidR="0026799E" w:rsidRDefault="0029117A">
            <w:pPr>
              <w:rPr>
                <w:rFonts w:ascii="Calibri" w:eastAsia="Calibri" w:hAnsi="Calibri" w:cs="Calibri"/>
                <w:sz w:val="20"/>
                <w:szCs w:val="20"/>
              </w:rPr>
            </w:pPr>
            <w:r>
              <w:rPr>
                <w:rFonts w:ascii="Calibri" w:eastAsia="Calibri" w:hAnsi="Calibri" w:cs="Calibri"/>
                <w:sz w:val="20"/>
                <w:szCs w:val="20"/>
              </w:rPr>
              <w:t>Jhonnys Rodríguez Payares</w:t>
            </w:r>
          </w:p>
        </w:tc>
        <w:tc>
          <w:tcPr>
            <w:tcW w:w="2126" w:type="dxa"/>
            <w:vAlign w:val="center"/>
          </w:tcPr>
          <w:p w14:paraId="2490CD0D"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Instructor </w:t>
            </w:r>
          </w:p>
        </w:tc>
        <w:tc>
          <w:tcPr>
            <w:tcW w:w="1701" w:type="dxa"/>
            <w:vAlign w:val="center"/>
          </w:tcPr>
          <w:p w14:paraId="62172976"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2D9E877C"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170045B6" w14:textId="77777777">
        <w:tc>
          <w:tcPr>
            <w:tcW w:w="1413" w:type="dxa"/>
            <w:vMerge/>
            <w:vAlign w:val="center"/>
          </w:tcPr>
          <w:p w14:paraId="2FE09B60"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56B58DE3" w14:textId="77777777" w:rsidR="0026799E" w:rsidRDefault="0029117A">
            <w:pPr>
              <w:rPr>
                <w:rFonts w:ascii="Calibri" w:eastAsia="Calibri" w:hAnsi="Calibri" w:cs="Calibri"/>
                <w:sz w:val="20"/>
                <w:szCs w:val="20"/>
              </w:rPr>
            </w:pPr>
            <w:r>
              <w:rPr>
                <w:rFonts w:ascii="Calibri" w:eastAsia="Calibri" w:hAnsi="Calibri" w:cs="Calibri"/>
                <w:sz w:val="20"/>
                <w:szCs w:val="20"/>
              </w:rPr>
              <w:t>Jairo Israel Londoño Serrato</w:t>
            </w:r>
          </w:p>
        </w:tc>
        <w:tc>
          <w:tcPr>
            <w:tcW w:w="2126" w:type="dxa"/>
            <w:vAlign w:val="center"/>
          </w:tcPr>
          <w:p w14:paraId="0E111968" w14:textId="77777777" w:rsidR="0026799E" w:rsidRDefault="0029117A">
            <w:pPr>
              <w:rPr>
                <w:rFonts w:ascii="Calibri" w:eastAsia="Calibri" w:hAnsi="Calibri" w:cs="Calibri"/>
                <w:sz w:val="20"/>
                <w:szCs w:val="20"/>
              </w:rPr>
            </w:pPr>
            <w:r>
              <w:rPr>
                <w:rFonts w:ascii="Calibri" w:eastAsia="Calibri" w:hAnsi="Calibri" w:cs="Calibri"/>
                <w:sz w:val="20"/>
                <w:szCs w:val="20"/>
              </w:rPr>
              <w:t>Instructor</w:t>
            </w:r>
          </w:p>
        </w:tc>
        <w:tc>
          <w:tcPr>
            <w:tcW w:w="1701" w:type="dxa"/>
            <w:vAlign w:val="center"/>
          </w:tcPr>
          <w:p w14:paraId="41085963"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Pedagogía e</w:t>
            </w:r>
          </w:p>
          <w:p w14:paraId="785A040D"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Investigación</w:t>
            </w:r>
          </w:p>
        </w:tc>
        <w:tc>
          <w:tcPr>
            <w:tcW w:w="1569" w:type="dxa"/>
            <w:vMerge/>
            <w:vAlign w:val="center"/>
          </w:tcPr>
          <w:p w14:paraId="305A65CD"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5BEB1E2E" w14:textId="77777777">
        <w:tc>
          <w:tcPr>
            <w:tcW w:w="1413" w:type="dxa"/>
            <w:vMerge w:val="restart"/>
            <w:vAlign w:val="center"/>
          </w:tcPr>
          <w:p w14:paraId="007F219A" w14:textId="77777777" w:rsidR="0026799E" w:rsidRDefault="0029117A">
            <w:pPr>
              <w:rPr>
                <w:rFonts w:ascii="Calibri" w:eastAsia="Calibri" w:hAnsi="Calibri" w:cs="Calibri"/>
                <w:b/>
                <w:sz w:val="20"/>
                <w:szCs w:val="20"/>
              </w:rPr>
            </w:pPr>
            <w:r>
              <w:rPr>
                <w:rFonts w:ascii="Calibri" w:eastAsia="Calibri" w:hAnsi="Calibri" w:cs="Calibri"/>
                <w:b/>
                <w:sz w:val="20"/>
                <w:szCs w:val="20"/>
              </w:rPr>
              <w:t xml:space="preserve">Revisión </w:t>
            </w:r>
          </w:p>
        </w:tc>
        <w:tc>
          <w:tcPr>
            <w:tcW w:w="2910" w:type="dxa"/>
            <w:vAlign w:val="center"/>
          </w:tcPr>
          <w:p w14:paraId="2838B330"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Evis Licet Barrios  </w:t>
            </w:r>
          </w:p>
        </w:tc>
        <w:tc>
          <w:tcPr>
            <w:tcW w:w="2126" w:type="dxa"/>
            <w:vAlign w:val="center"/>
          </w:tcPr>
          <w:p w14:paraId="223F12A8" w14:textId="77777777" w:rsidR="0026799E" w:rsidRDefault="0029117A">
            <w:pPr>
              <w:rPr>
                <w:rFonts w:ascii="Calibri" w:eastAsia="Calibri" w:hAnsi="Calibri" w:cs="Calibri"/>
                <w:sz w:val="20"/>
                <w:szCs w:val="20"/>
              </w:rPr>
            </w:pPr>
            <w:r>
              <w:rPr>
                <w:rFonts w:ascii="Calibri" w:eastAsia="Calibri" w:hAnsi="Calibri" w:cs="Calibri"/>
                <w:sz w:val="20"/>
                <w:szCs w:val="20"/>
              </w:rPr>
              <w:t>Instructora</w:t>
            </w:r>
          </w:p>
        </w:tc>
        <w:tc>
          <w:tcPr>
            <w:tcW w:w="1701" w:type="dxa"/>
            <w:vAlign w:val="center"/>
          </w:tcPr>
          <w:p w14:paraId="68BB6A51"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restart"/>
            <w:vAlign w:val="center"/>
          </w:tcPr>
          <w:p w14:paraId="78EA9F38"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r w:rsidR="0026799E" w14:paraId="4CC4CFB8" w14:textId="77777777">
        <w:tc>
          <w:tcPr>
            <w:tcW w:w="1413" w:type="dxa"/>
            <w:vMerge/>
            <w:vAlign w:val="center"/>
          </w:tcPr>
          <w:p w14:paraId="65F1A7D8"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02C10135" w14:textId="77777777" w:rsidR="0026799E" w:rsidRDefault="0029117A">
            <w:pPr>
              <w:rPr>
                <w:rFonts w:ascii="Calibri" w:eastAsia="Calibri" w:hAnsi="Calibri" w:cs="Calibri"/>
                <w:sz w:val="20"/>
                <w:szCs w:val="20"/>
              </w:rPr>
            </w:pPr>
            <w:r>
              <w:rPr>
                <w:rFonts w:ascii="Calibri" w:eastAsia="Calibri" w:hAnsi="Calibri" w:cs="Calibri"/>
                <w:sz w:val="20"/>
                <w:szCs w:val="20"/>
              </w:rPr>
              <w:t>Juan David Ramírez Londoño</w:t>
            </w:r>
          </w:p>
        </w:tc>
        <w:tc>
          <w:tcPr>
            <w:tcW w:w="2126" w:type="dxa"/>
            <w:vAlign w:val="center"/>
          </w:tcPr>
          <w:p w14:paraId="41580BC5" w14:textId="77777777" w:rsidR="0026799E" w:rsidRDefault="0029117A">
            <w:pPr>
              <w:rPr>
                <w:rFonts w:ascii="Calibri" w:eastAsia="Calibri" w:hAnsi="Calibri" w:cs="Calibri"/>
                <w:sz w:val="20"/>
                <w:szCs w:val="20"/>
              </w:rPr>
            </w:pPr>
            <w:r>
              <w:rPr>
                <w:rFonts w:ascii="Calibri" w:eastAsia="Calibri" w:hAnsi="Calibri" w:cs="Calibri"/>
                <w:sz w:val="20"/>
                <w:szCs w:val="20"/>
              </w:rPr>
              <w:t>Instructor</w:t>
            </w:r>
          </w:p>
        </w:tc>
        <w:tc>
          <w:tcPr>
            <w:tcW w:w="1701" w:type="dxa"/>
            <w:vAlign w:val="center"/>
          </w:tcPr>
          <w:p w14:paraId="69C86347"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47957C0D"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7ECD6FDC" w14:textId="77777777">
        <w:tc>
          <w:tcPr>
            <w:tcW w:w="1413" w:type="dxa"/>
            <w:vMerge/>
            <w:vAlign w:val="center"/>
          </w:tcPr>
          <w:p w14:paraId="3561AD3F"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7F4016D6" w14:textId="77777777" w:rsidR="0026799E" w:rsidRDefault="0029117A">
            <w:pPr>
              <w:rPr>
                <w:rFonts w:ascii="Calibri" w:eastAsia="Calibri" w:hAnsi="Calibri" w:cs="Calibri"/>
                <w:sz w:val="20"/>
                <w:szCs w:val="20"/>
              </w:rPr>
            </w:pPr>
            <w:r>
              <w:rPr>
                <w:rFonts w:ascii="Calibri" w:eastAsia="Calibri" w:hAnsi="Calibri" w:cs="Calibri"/>
                <w:sz w:val="20"/>
                <w:szCs w:val="20"/>
              </w:rPr>
              <w:t>Liliana María Galeano Zea</w:t>
            </w:r>
          </w:p>
        </w:tc>
        <w:tc>
          <w:tcPr>
            <w:tcW w:w="2126" w:type="dxa"/>
            <w:vAlign w:val="center"/>
          </w:tcPr>
          <w:p w14:paraId="58B8FE7C" w14:textId="77777777" w:rsidR="0026799E" w:rsidRDefault="0029117A">
            <w:pPr>
              <w:rPr>
                <w:rFonts w:ascii="Calibri" w:eastAsia="Calibri" w:hAnsi="Calibri" w:cs="Calibri"/>
                <w:sz w:val="20"/>
                <w:szCs w:val="20"/>
              </w:rPr>
            </w:pPr>
            <w:r>
              <w:rPr>
                <w:rFonts w:ascii="Calibri" w:eastAsia="Calibri" w:hAnsi="Calibri" w:cs="Calibri"/>
                <w:sz w:val="20"/>
                <w:szCs w:val="20"/>
              </w:rPr>
              <w:t xml:space="preserve">Instructora </w:t>
            </w:r>
          </w:p>
        </w:tc>
        <w:tc>
          <w:tcPr>
            <w:tcW w:w="1701" w:type="dxa"/>
            <w:vAlign w:val="center"/>
          </w:tcPr>
          <w:p w14:paraId="4C07C6DE"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ADSI</w:t>
            </w:r>
          </w:p>
        </w:tc>
        <w:tc>
          <w:tcPr>
            <w:tcW w:w="1569" w:type="dxa"/>
            <w:vMerge/>
            <w:vAlign w:val="center"/>
          </w:tcPr>
          <w:p w14:paraId="61651B19" w14:textId="77777777" w:rsidR="0026799E" w:rsidRDefault="0026799E">
            <w:pPr>
              <w:widowControl w:val="0"/>
              <w:pBdr>
                <w:top w:val="nil"/>
                <w:left w:val="nil"/>
                <w:bottom w:val="nil"/>
                <w:right w:val="nil"/>
                <w:between w:val="nil"/>
              </w:pBdr>
              <w:spacing w:line="276" w:lineRule="auto"/>
              <w:rPr>
                <w:rFonts w:ascii="Calibri" w:eastAsia="Calibri" w:hAnsi="Calibri" w:cs="Calibri"/>
                <w:sz w:val="20"/>
                <w:szCs w:val="20"/>
              </w:rPr>
            </w:pPr>
          </w:p>
        </w:tc>
      </w:tr>
      <w:tr w:rsidR="0026799E" w14:paraId="76857EA9" w14:textId="77777777">
        <w:tc>
          <w:tcPr>
            <w:tcW w:w="1413" w:type="dxa"/>
            <w:vAlign w:val="center"/>
          </w:tcPr>
          <w:p w14:paraId="2A494CB3" w14:textId="77777777" w:rsidR="0026799E" w:rsidRDefault="0029117A">
            <w:pPr>
              <w:rPr>
                <w:rFonts w:ascii="Calibri" w:eastAsia="Calibri" w:hAnsi="Calibri" w:cs="Calibri"/>
                <w:b/>
                <w:sz w:val="20"/>
                <w:szCs w:val="20"/>
              </w:rPr>
            </w:pPr>
            <w:r>
              <w:rPr>
                <w:rFonts w:ascii="Calibri" w:eastAsia="Calibri" w:hAnsi="Calibri" w:cs="Calibri"/>
                <w:b/>
                <w:sz w:val="20"/>
                <w:szCs w:val="20"/>
              </w:rPr>
              <w:t>Aprobación</w:t>
            </w:r>
          </w:p>
        </w:tc>
        <w:tc>
          <w:tcPr>
            <w:tcW w:w="2910" w:type="dxa"/>
            <w:vAlign w:val="center"/>
          </w:tcPr>
          <w:p w14:paraId="59103994" w14:textId="77777777" w:rsidR="0026799E" w:rsidRDefault="0029117A">
            <w:pPr>
              <w:tabs>
                <w:tab w:val="left" w:pos="426"/>
              </w:tabs>
              <w:rPr>
                <w:rFonts w:ascii="Calibri" w:eastAsia="Calibri" w:hAnsi="Calibri" w:cs="Calibri"/>
                <w:sz w:val="20"/>
                <w:szCs w:val="20"/>
              </w:rPr>
            </w:pPr>
            <w:r>
              <w:rPr>
                <w:rFonts w:ascii="Calibri" w:eastAsia="Calibri" w:hAnsi="Calibri" w:cs="Calibri"/>
                <w:sz w:val="20"/>
                <w:szCs w:val="20"/>
              </w:rPr>
              <w:t xml:space="preserve">Claudia Marcela Porras Ortiz </w:t>
            </w:r>
          </w:p>
        </w:tc>
        <w:tc>
          <w:tcPr>
            <w:tcW w:w="2126" w:type="dxa"/>
            <w:vAlign w:val="center"/>
          </w:tcPr>
          <w:p w14:paraId="5E7DD8B4" w14:textId="77777777" w:rsidR="0026799E" w:rsidRDefault="0029117A">
            <w:pPr>
              <w:tabs>
                <w:tab w:val="left" w:pos="426"/>
              </w:tabs>
              <w:rPr>
                <w:rFonts w:ascii="Calibri" w:eastAsia="Calibri" w:hAnsi="Calibri" w:cs="Calibri"/>
                <w:sz w:val="20"/>
                <w:szCs w:val="20"/>
              </w:rPr>
            </w:pPr>
            <w:r>
              <w:rPr>
                <w:rFonts w:ascii="Calibri" w:eastAsia="Calibri" w:hAnsi="Calibri" w:cs="Calibri"/>
                <w:sz w:val="20"/>
                <w:szCs w:val="20"/>
              </w:rPr>
              <w:t>Coordinadora Académica</w:t>
            </w:r>
          </w:p>
        </w:tc>
        <w:tc>
          <w:tcPr>
            <w:tcW w:w="1701" w:type="dxa"/>
            <w:vAlign w:val="center"/>
          </w:tcPr>
          <w:p w14:paraId="1CEF477C" w14:textId="77777777" w:rsidR="0026799E" w:rsidRDefault="0029117A">
            <w:pPr>
              <w:tabs>
                <w:tab w:val="left" w:pos="426"/>
              </w:tabs>
              <w:jc w:val="center"/>
              <w:rPr>
                <w:rFonts w:ascii="Calibri" w:eastAsia="Calibri" w:hAnsi="Calibri" w:cs="Calibri"/>
                <w:sz w:val="20"/>
                <w:szCs w:val="20"/>
              </w:rPr>
            </w:pPr>
            <w:r>
              <w:rPr>
                <w:rFonts w:ascii="Calibri" w:eastAsia="Calibri" w:hAnsi="Calibri" w:cs="Calibri"/>
                <w:sz w:val="20"/>
                <w:szCs w:val="20"/>
              </w:rPr>
              <w:t>Teleinformática</w:t>
            </w:r>
          </w:p>
        </w:tc>
        <w:tc>
          <w:tcPr>
            <w:tcW w:w="1569" w:type="dxa"/>
            <w:vAlign w:val="center"/>
          </w:tcPr>
          <w:p w14:paraId="22962E93" w14:textId="77777777" w:rsidR="0026799E" w:rsidRDefault="0029117A">
            <w:pPr>
              <w:jc w:val="center"/>
              <w:rPr>
                <w:rFonts w:ascii="Calibri" w:eastAsia="Calibri" w:hAnsi="Calibri" w:cs="Calibri"/>
                <w:sz w:val="20"/>
                <w:szCs w:val="20"/>
              </w:rPr>
            </w:pPr>
            <w:r>
              <w:rPr>
                <w:rFonts w:ascii="Calibri" w:eastAsia="Calibri" w:hAnsi="Calibri" w:cs="Calibri"/>
                <w:sz w:val="20"/>
                <w:szCs w:val="20"/>
              </w:rPr>
              <w:t>Mayo de 2017</w:t>
            </w:r>
          </w:p>
        </w:tc>
      </w:tr>
    </w:tbl>
    <w:p w14:paraId="7A59219C" w14:textId="77777777" w:rsidR="0026799E" w:rsidRDefault="0026799E">
      <w:pPr>
        <w:jc w:val="both"/>
        <w:rPr>
          <w:rFonts w:ascii="Calibri" w:eastAsia="Calibri" w:hAnsi="Calibri" w:cs="Calibri"/>
          <w:sz w:val="20"/>
          <w:szCs w:val="20"/>
        </w:rPr>
      </w:pPr>
    </w:p>
    <w:p w14:paraId="486B6691" w14:textId="77777777" w:rsidR="0026799E" w:rsidRDefault="0026799E">
      <w:pPr>
        <w:jc w:val="both"/>
        <w:rPr>
          <w:rFonts w:ascii="Calibri" w:eastAsia="Calibri" w:hAnsi="Calibri" w:cs="Calibri"/>
          <w:sz w:val="20"/>
          <w:szCs w:val="20"/>
        </w:rPr>
      </w:pPr>
    </w:p>
    <w:p w14:paraId="6557955F" w14:textId="77777777" w:rsidR="005437BA" w:rsidRDefault="005437BA" w:rsidP="005437BA">
      <w:pPr>
        <w:jc w:val="center"/>
        <w:rPr>
          <w:rFonts w:ascii="Calibri" w:eastAsia="Calibri" w:hAnsi="Calibri" w:cs="Calibri"/>
          <w:b/>
          <w:color w:val="00B050"/>
          <w:sz w:val="22"/>
          <w:szCs w:val="22"/>
        </w:rPr>
      </w:pPr>
    </w:p>
    <w:p w14:paraId="5B4A9D1E" w14:textId="23C8B1BE" w:rsidR="0026799E" w:rsidRDefault="0029117A" w:rsidP="005437BA">
      <w:pPr>
        <w:jc w:val="center"/>
        <w:rPr>
          <w:rFonts w:ascii="Calibri" w:eastAsia="Calibri" w:hAnsi="Calibri" w:cs="Calibri"/>
          <w:b/>
          <w:color w:val="00B050"/>
          <w:sz w:val="22"/>
          <w:szCs w:val="22"/>
        </w:rPr>
      </w:pPr>
      <w:r>
        <w:rPr>
          <w:rFonts w:ascii="Calibri" w:eastAsia="Calibri" w:hAnsi="Calibri" w:cs="Calibri"/>
          <w:b/>
          <w:color w:val="00B050"/>
          <w:sz w:val="22"/>
          <w:szCs w:val="22"/>
        </w:rPr>
        <w:t>CONTROL DE CAMBIOS</w:t>
      </w:r>
    </w:p>
    <w:p w14:paraId="587A7CEF" w14:textId="77777777" w:rsidR="0026799E" w:rsidRDefault="0026799E">
      <w:pPr>
        <w:rPr>
          <w:rFonts w:ascii="Calibri" w:eastAsia="Calibri" w:hAnsi="Calibri" w:cs="Calibri"/>
          <w:sz w:val="20"/>
          <w:szCs w:val="20"/>
        </w:rPr>
      </w:pPr>
    </w:p>
    <w:tbl>
      <w:tblPr>
        <w:tblStyle w:val="af9"/>
        <w:tblW w:w="956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816"/>
        <w:gridCol w:w="2392"/>
      </w:tblGrid>
      <w:tr w:rsidR="0026799E" w14:paraId="3AE61C04" w14:textId="77777777">
        <w:tc>
          <w:tcPr>
            <w:tcW w:w="3026" w:type="dxa"/>
            <w:vAlign w:val="center"/>
          </w:tcPr>
          <w:p w14:paraId="6E17D262"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 xml:space="preserve">Descripción del cambio </w:t>
            </w:r>
          </w:p>
        </w:tc>
        <w:tc>
          <w:tcPr>
            <w:tcW w:w="2335" w:type="dxa"/>
            <w:vAlign w:val="center"/>
          </w:tcPr>
          <w:p w14:paraId="22EEF995" w14:textId="77777777" w:rsidR="0026799E" w:rsidRDefault="0029117A">
            <w:pPr>
              <w:ind w:left="-35" w:right="-70"/>
              <w:jc w:val="center"/>
              <w:rPr>
                <w:rFonts w:ascii="Calibri" w:eastAsia="Calibri" w:hAnsi="Calibri" w:cs="Calibri"/>
                <w:b/>
                <w:sz w:val="20"/>
                <w:szCs w:val="20"/>
              </w:rPr>
            </w:pPr>
            <w:r>
              <w:rPr>
                <w:rFonts w:ascii="Calibri" w:eastAsia="Calibri" w:hAnsi="Calibri" w:cs="Calibri"/>
                <w:b/>
                <w:sz w:val="20"/>
                <w:szCs w:val="20"/>
              </w:rPr>
              <w:t xml:space="preserve">Razón del cambio  </w:t>
            </w:r>
          </w:p>
        </w:tc>
        <w:tc>
          <w:tcPr>
            <w:tcW w:w="1816" w:type="dxa"/>
            <w:vAlign w:val="center"/>
          </w:tcPr>
          <w:p w14:paraId="44E985E5"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Fecha</w:t>
            </w:r>
          </w:p>
        </w:tc>
        <w:tc>
          <w:tcPr>
            <w:tcW w:w="2392" w:type="dxa"/>
            <w:vAlign w:val="center"/>
          </w:tcPr>
          <w:p w14:paraId="4DC287F2" w14:textId="77777777" w:rsidR="0026799E" w:rsidRDefault="0029117A">
            <w:pPr>
              <w:tabs>
                <w:tab w:val="left" w:pos="426"/>
              </w:tabs>
              <w:jc w:val="center"/>
              <w:rPr>
                <w:rFonts w:ascii="Calibri" w:eastAsia="Calibri" w:hAnsi="Calibri" w:cs="Calibri"/>
                <w:b/>
                <w:sz w:val="20"/>
                <w:szCs w:val="20"/>
              </w:rPr>
            </w:pPr>
            <w:r>
              <w:rPr>
                <w:rFonts w:ascii="Calibri" w:eastAsia="Calibri" w:hAnsi="Calibri" w:cs="Calibri"/>
                <w:b/>
                <w:sz w:val="20"/>
                <w:szCs w:val="20"/>
              </w:rPr>
              <w:t>Responsable (cargo)</w:t>
            </w:r>
          </w:p>
        </w:tc>
      </w:tr>
      <w:tr w:rsidR="00942508" w14:paraId="72655FCA" w14:textId="77777777">
        <w:tc>
          <w:tcPr>
            <w:tcW w:w="3026" w:type="dxa"/>
            <w:vAlign w:val="center"/>
          </w:tcPr>
          <w:p w14:paraId="14D26CD0" w14:textId="668AA471" w:rsidR="00942508" w:rsidRDefault="00942508" w:rsidP="00003E13">
            <w:pPr>
              <w:tabs>
                <w:tab w:val="left" w:pos="426"/>
              </w:tabs>
              <w:rPr>
                <w:rFonts w:ascii="Calibri" w:eastAsia="Calibri" w:hAnsi="Calibri" w:cs="Calibri"/>
                <w:bCs/>
                <w:sz w:val="20"/>
                <w:szCs w:val="20"/>
              </w:rPr>
            </w:pPr>
            <w:r>
              <w:rPr>
                <w:rFonts w:ascii="Calibri" w:eastAsia="Calibri" w:hAnsi="Calibri" w:cs="Calibri"/>
                <w:bCs/>
                <w:sz w:val="20"/>
                <w:szCs w:val="20"/>
              </w:rPr>
              <w:t>Se agrega tabla para controlar visto bueno por parte de los instructores técnicos y Comité de Proyectos, en cada fases del proyecto.</w:t>
            </w:r>
          </w:p>
        </w:tc>
        <w:tc>
          <w:tcPr>
            <w:tcW w:w="2335" w:type="dxa"/>
            <w:vAlign w:val="center"/>
          </w:tcPr>
          <w:p w14:paraId="67A525C0" w14:textId="60468C4B" w:rsidR="00942508" w:rsidRPr="00003E13" w:rsidRDefault="00942508">
            <w:pPr>
              <w:ind w:left="-35" w:right="-70"/>
              <w:jc w:val="center"/>
              <w:rPr>
                <w:rFonts w:ascii="Calibri" w:eastAsia="Calibri" w:hAnsi="Calibri" w:cs="Calibri"/>
                <w:bCs/>
                <w:sz w:val="20"/>
                <w:szCs w:val="20"/>
              </w:rPr>
            </w:pPr>
            <w:r>
              <w:rPr>
                <w:rFonts w:ascii="Calibri" w:eastAsia="Calibri" w:hAnsi="Calibri" w:cs="Calibri"/>
                <w:bCs/>
                <w:sz w:val="20"/>
                <w:szCs w:val="20"/>
              </w:rPr>
              <w:t>Controlar la aprobación de la ficha durante las fases del proyecto y evitar cambios de alcance, sin previa autorización del cliente.</w:t>
            </w:r>
          </w:p>
        </w:tc>
        <w:tc>
          <w:tcPr>
            <w:tcW w:w="1816" w:type="dxa"/>
            <w:vAlign w:val="center"/>
          </w:tcPr>
          <w:p w14:paraId="45A62DD0" w14:textId="381653D8" w:rsidR="00942508" w:rsidRDefault="00942508">
            <w:pPr>
              <w:tabs>
                <w:tab w:val="left" w:pos="426"/>
              </w:tabs>
              <w:jc w:val="center"/>
              <w:rPr>
                <w:rFonts w:ascii="Calibri" w:eastAsia="Calibri" w:hAnsi="Calibri" w:cs="Calibri"/>
                <w:bCs/>
                <w:sz w:val="20"/>
                <w:szCs w:val="20"/>
              </w:rPr>
            </w:pPr>
            <w:r>
              <w:rPr>
                <w:rFonts w:ascii="Calibri" w:eastAsia="Calibri" w:hAnsi="Calibri" w:cs="Calibri"/>
                <w:bCs/>
                <w:sz w:val="20"/>
                <w:szCs w:val="20"/>
              </w:rPr>
              <w:t>17 de febrero de 2026</w:t>
            </w:r>
          </w:p>
        </w:tc>
        <w:tc>
          <w:tcPr>
            <w:tcW w:w="2392" w:type="dxa"/>
            <w:vAlign w:val="center"/>
          </w:tcPr>
          <w:p w14:paraId="13385018" w14:textId="742160B3" w:rsidR="00942508" w:rsidRDefault="00942508" w:rsidP="00003E13">
            <w:pPr>
              <w:tabs>
                <w:tab w:val="left" w:pos="426"/>
              </w:tabs>
              <w:rPr>
                <w:rFonts w:ascii="Calibri" w:eastAsia="Calibri" w:hAnsi="Calibri" w:cs="Calibri"/>
                <w:sz w:val="20"/>
                <w:szCs w:val="20"/>
              </w:rPr>
            </w:pPr>
            <w:r>
              <w:rPr>
                <w:rFonts w:ascii="Calibri" w:eastAsia="Calibri" w:hAnsi="Calibri" w:cs="Calibri"/>
                <w:sz w:val="20"/>
                <w:szCs w:val="20"/>
              </w:rPr>
              <w:t>Liliana Galeano (Coordinadora)</w:t>
            </w:r>
          </w:p>
        </w:tc>
      </w:tr>
      <w:tr w:rsidR="00003E13" w14:paraId="59B8CCFF" w14:textId="77777777">
        <w:tc>
          <w:tcPr>
            <w:tcW w:w="3026" w:type="dxa"/>
            <w:vAlign w:val="center"/>
          </w:tcPr>
          <w:p w14:paraId="6C970C35" w14:textId="50FAFC2A" w:rsidR="00003E13" w:rsidRPr="00003E13" w:rsidRDefault="00003E13" w:rsidP="00003E13">
            <w:pPr>
              <w:tabs>
                <w:tab w:val="left" w:pos="426"/>
              </w:tabs>
              <w:rPr>
                <w:rFonts w:ascii="Calibri" w:eastAsia="Calibri" w:hAnsi="Calibri" w:cs="Calibri"/>
                <w:bCs/>
                <w:sz w:val="20"/>
                <w:szCs w:val="20"/>
              </w:rPr>
            </w:pPr>
            <w:r>
              <w:rPr>
                <w:rFonts w:ascii="Calibri" w:eastAsia="Calibri" w:hAnsi="Calibri" w:cs="Calibri"/>
                <w:bCs/>
                <w:sz w:val="20"/>
                <w:szCs w:val="20"/>
              </w:rPr>
              <w:t>Se agrega el ítem de Sector.</w:t>
            </w:r>
          </w:p>
        </w:tc>
        <w:tc>
          <w:tcPr>
            <w:tcW w:w="2335" w:type="dxa"/>
            <w:vAlign w:val="center"/>
          </w:tcPr>
          <w:p w14:paraId="79BC4C1B" w14:textId="7A9A0B8A" w:rsidR="00003E13" w:rsidRPr="00003E13" w:rsidRDefault="00003E13">
            <w:pPr>
              <w:ind w:left="-35" w:right="-70"/>
              <w:jc w:val="center"/>
              <w:rPr>
                <w:rFonts w:ascii="Calibri" w:eastAsia="Calibri" w:hAnsi="Calibri" w:cs="Calibri"/>
                <w:bCs/>
                <w:sz w:val="20"/>
                <w:szCs w:val="20"/>
              </w:rPr>
            </w:pPr>
            <w:r w:rsidRPr="00003E13">
              <w:rPr>
                <w:rFonts w:ascii="Calibri" w:eastAsia="Calibri" w:hAnsi="Calibri" w:cs="Calibri"/>
                <w:bCs/>
                <w:sz w:val="20"/>
                <w:szCs w:val="20"/>
              </w:rPr>
              <w:t>Lineamientos institucionales para los proyectos formativos.</w:t>
            </w:r>
          </w:p>
        </w:tc>
        <w:tc>
          <w:tcPr>
            <w:tcW w:w="1816" w:type="dxa"/>
            <w:vAlign w:val="center"/>
          </w:tcPr>
          <w:p w14:paraId="47C09594" w14:textId="782871AE" w:rsidR="00003E13" w:rsidRPr="00003E13" w:rsidRDefault="00003E13">
            <w:pPr>
              <w:tabs>
                <w:tab w:val="left" w:pos="426"/>
              </w:tabs>
              <w:jc w:val="center"/>
              <w:rPr>
                <w:rFonts w:ascii="Calibri" w:eastAsia="Calibri" w:hAnsi="Calibri" w:cs="Calibri"/>
                <w:bCs/>
                <w:sz w:val="20"/>
                <w:szCs w:val="20"/>
              </w:rPr>
            </w:pPr>
            <w:r>
              <w:rPr>
                <w:rFonts w:ascii="Calibri" w:eastAsia="Calibri" w:hAnsi="Calibri" w:cs="Calibri"/>
                <w:bCs/>
                <w:sz w:val="20"/>
                <w:szCs w:val="20"/>
              </w:rPr>
              <w:t>27 de febrero de 2025</w:t>
            </w:r>
          </w:p>
        </w:tc>
        <w:tc>
          <w:tcPr>
            <w:tcW w:w="2392" w:type="dxa"/>
            <w:vAlign w:val="center"/>
          </w:tcPr>
          <w:p w14:paraId="42372CA7" w14:textId="5E802206" w:rsidR="00003E13" w:rsidRPr="00003E13" w:rsidRDefault="00003E13" w:rsidP="00003E13">
            <w:pPr>
              <w:tabs>
                <w:tab w:val="left" w:pos="426"/>
              </w:tabs>
              <w:rPr>
                <w:rFonts w:ascii="Calibri" w:eastAsia="Calibri" w:hAnsi="Calibri" w:cs="Calibri"/>
                <w:bCs/>
                <w:sz w:val="20"/>
                <w:szCs w:val="20"/>
              </w:rPr>
            </w:pPr>
            <w:r>
              <w:rPr>
                <w:rFonts w:ascii="Calibri" w:eastAsia="Calibri" w:hAnsi="Calibri" w:cs="Calibri"/>
                <w:sz w:val="20"/>
                <w:szCs w:val="20"/>
              </w:rPr>
              <w:t>Liliana Galeano (Instructora)</w:t>
            </w:r>
          </w:p>
        </w:tc>
      </w:tr>
      <w:tr w:rsidR="0026799E" w14:paraId="0C6C5830" w14:textId="77777777">
        <w:tc>
          <w:tcPr>
            <w:tcW w:w="3026" w:type="dxa"/>
            <w:vAlign w:val="center"/>
          </w:tcPr>
          <w:p w14:paraId="28CD9BC6" w14:textId="77777777" w:rsidR="0026799E" w:rsidRDefault="0029117A">
            <w:pPr>
              <w:pStyle w:val="Ttulo5"/>
              <w:jc w:val="both"/>
              <w:rPr>
                <w:rFonts w:ascii="Calibri" w:eastAsia="Calibri" w:hAnsi="Calibri" w:cs="Calibri"/>
                <w:b w:val="0"/>
              </w:rPr>
            </w:pPr>
            <w:r>
              <w:rPr>
                <w:rFonts w:ascii="Calibri" w:eastAsia="Calibri" w:hAnsi="Calibri" w:cs="Calibri"/>
                <w:b w:val="0"/>
              </w:rPr>
              <w:t>Actualización de información del equipo de proyecto, en cuanto al correo electrónico.</w:t>
            </w:r>
          </w:p>
          <w:p w14:paraId="72DDB7FE" w14:textId="77777777" w:rsidR="0026799E" w:rsidRDefault="0026799E"/>
          <w:p w14:paraId="3EE88CE6"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Se incluye la entrega de manual técnico para cada fase del proyecto. Y se incluye manual de usuario en la fase de Implantación.</w:t>
            </w:r>
          </w:p>
          <w:p w14:paraId="7A7236AE" w14:textId="77777777" w:rsidR="0026799E" w:rsidRDefault="0026799E">
            <w:pPr>
              <w:jc w:val="both"/>
              <w:rPr>
                <w:rFonts w:ascii="Calibri" w:eastAsia="Calibri" w:hAnsi="Calibri" w:cs="Calibri"/>
                <w:color w:val="000000"/>
                <w:sz w:val="20"/>
                <w:szCs w:val="20"/>
              </w:rPr>
            </w:pPr>
          </w:p>
          <w:p w14:paraId="0AA8BD55"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Se aclara que en Requisitos se entrega matriz de historia de usuario de los procesos básicos y en Análisis, se hace la entrega completa de la matriz de historias de usuario.</w:t>
            </w:r>
          </w:p>
          <w:p w14:paraId="06740CC5" w14:textId="77777777" w:rsidR="0026799E" w:rsidRDefault="0026799E">
            <w:pPr>
              <w:jc w:val="both"/>
              <w:rPr>
                <w:rFonts w:ascii="Calibri" w:eastAsia="Calibri" w:hAnsi="Calibri" w:cs="Calibri"/>
                <w:color w:val="000000"/>
                <w:sz w:val="20"/>
                <w:szCs w:val="20"/>
              </w:rPr>
            </w:pPr>
          </w:p>
          <w:p w14:paraId="2D1A9F75"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En los resultados de esperados, ya no se hará la parte de funcionalidad, por lo tanto, se omite.</w:t>
            </w:r>
          </w:p>
          <w:p w14:paraId="716426B0" w14:textId="77777777" w:rsidR="0026799E" w:rsidRDefault="0026799E">
            <w:pPr>
              <w:jc w:val="both"/>
            </w:pPr>
          </w:p>
        </w:tc>
        <w:tc>
          <w:tcPr>
            <w:tcW w:w="2335" w:type="dxa"/>
            <w:vAlign w:val="center"/>
          </w:tcPr>
          <w:p w14:paraId="2A2D3050"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Ajuste de evidencias para el Programa Análisis y Desarrollo de Software - ADSO</w:t>
            </w:r>
          </w:p>
        </w:tc>
        <w:tc>
          <w:tcPr>
            <w:tcW w:w="1816" w:type="dxa"/>
            <w:vAlign w:val="center"/>
          </w:tcPr>
          <w:p w14:paraId="22A34900" w14:textId="77777777" w:rsidR="0026799E" w:rsidRDefault="0029117A">
            <w:pPr>
              <w:pStyle w:val="Ttulo5"/>
              <w:jc w:val="center"/>
              <w:rPr>
                <w:rFonts w:ascii="Calibri" w:eastAsia="Calibri" w:hAnsi="Calibri" w:cs="Calibri"/>
                <w:b w:val="0"/>
              </w:rPr>
            </w:pPr>
            <w:r>
              <w:rPr>
                <w:rFonts w:ascii="Calibri" w:eastAsia="Calibri" w:hAnsi="Calibri" w:cs="Calibri"/>
                <w:b w:val="0"/>
              </w:rPr>
              <w:t>11 de octubre de 2024</w:t>
            </w:r>
          </w:p>
        </w:tc>
        <w:tc>
          <w:tcPr>
            <w:tcW w:w="2392" w:type="dxa"/>
            <w:vAlign w:val="center"/>
          </w:tcPr>
          <w:p w14:paraId="6D3459F7"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bl>
    <w:p w14:paraId="79F89905" w14:textId="77777777" w:rsidR="00157E8E" w:rsidRDefault="00157E8E"/>
    <w:tbl>
      <w:tblPr>
        <w:tblStyle w:val="af9"/>
        <w:tblW w:w="956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816"/>
        <w:gridCol w:w="2392"/>
      </w:tblGrid>
      <w:tr w:rsidR="0026799E" w14:paraId="3322A3BC" w14:textId="77777777">
        <w:tc>
          <w:tcPr>
            <w:tcW w:w="3026" w:type="dxa"/>
            <w:vAlign w:val="center"/>
          </w:tcPr>
          <w:p w14:paraId="337FDBDE" w14:textId="77777777" w:rsidR="0026799E" w:rsidRDefault="0029117A">
            <w:pPr>
              <w:pStyle w:val="Ttulo5"/>
              <w:jc w:val="both"/>
              <w:rPr>
                <w:rFonts w:ascii="Calibri" w:eastAsia="Calibri" w:hAnsi="Calibri" w:cs="Calibri"/>
                <w:b w:val="0"/>
              </w:rPr>
            </w:pPr>
            <w:r>
              <w:rPr>
                <w:rFonts w:ascii="Calibri" w:eastAsia="Calibri" w:hAnsi="Calibri" w:cs="Calibri"/>
                <w:b w:val="0"/>
              </w:rPr>
              <w:lastRenderedPageBreak/>
              <w:t>Actualización logo SENA.</w:t>
            </w:r>
          </w:p>
          <w:p w14:paraId="4B22907D" w14:textId="77777777" w:rsidR="0026799E" w:rsidRDefault="0026799E">
            <w:pPr>
              <w:jc w:val="both"/>
            </w:pPr>
          </w:p>
          <w:p w14:paraId="080DF823"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Ajuste de evidencias en el Sprint 02 y 06</w:t>
            </w:r>
          </w:p>
          <w:p w14:paraId="1AF4F956" w14:textId="77777777" w:rsidR="0026799E" w:rsidRDefault="0026799E">
            <w:pPr>
              <w:rPr>
                <w:rFonts w:ascii="Calibri" w:eastAsia="Calibri" w:hAnsi="Calibri" w:cs="Calibri"/>
                <w:color w:val="000000"/>
                <w:sz w:val="20"/>
                <w:szCs w:val="20"/>
              </w:rPr>
            </w:pPr>
          </w:p>
          <w:p w14:paraId="430E0892" w14:textId="77777777" w:rsidR="0026799E" w:rsidRDefault="0029117A">
            <w:pPr>
              <w:jc w:val="both"/>
              <w:rPr>
                <w:rFonts w:ascii="Calibri" w:eastAsia="Calibri" w:hAnsi="Calibri" w:cs="Calibri"/>
                <w:color w:val="000000"/>
                <w:sz w:val="20"/>
                <w:szCs w:val="20"/>
              </w:rPr>
            </w:pPr>
            <w:r>
              <w:rPr>
                <w:rFonts w:ascii="Calibri" w:eastAsia="Calibri" w:hAnsi="Calibri" w:cs="Calibri"/>
                <w:color w:val="000000"/>
                <w:sz w:val="20"/>
                <w:szCs w:val="20"/>
              </w:rPr>
              <w:t>Ajuste formato (color en algunos subtítulos, para que los aprendices no pasen por alto diligenciar información de la ficha).</w:t>
            </w:r>
          </w:p>
          <w:p w14:paraId="0C6BA8F3" w14:textId="77777777" w:rsidR="0026799E" w:rsidRDefault="0026799E">
            <w:pPr>
              <w:rPr>
                <w:rFonts w:ascii="Calibri" w:eastAsia="Calibri" w:hAnsi="Calibri" w:cs="Calibri"/>
              </w:rPr>
            </w:pPr>
          </w:p>
        </w:tc>
        <w:tc>
          <w:tcPr>
            <w:tcW w:w="2335" w:type="dxa"/>
            <w:vAlign w:val="center"/>
          </w:tcPr>
          <w:p w14:paraId="193D38F0"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Conservar estructura documentos SENA (logo)</w:t>
            </w:r>
          </w:p>
          <w:p w14:paraId="5CBE0DAD" w14:textId="77777777" w:rsidR="0026799E" w:rsidRDefault="0026799E">
            <w:pPr>
              <w:rPr>
                <w:rFonts w:ascii="Calibri" w:eastAsia="Calibri" w:hAnsi="Calibri" w:cs="Calibri"/>
                <w:color w:val="000000"/>
                <w:sz w:val="20"/>
                <w:szCs w:val="20"/>
              </w:rPr>
            </w:pPr>
          </w:p>
          <w:p w14:paraId="021F926C" w14:textId="77777777" w:rsidR="0026799E" w:rsidRDefault="0029117A">
            <w:pPr>
              <w:jc w:val="center"/>
              <w:rPr>
                <w:rFonts w:ascii="Calibri" w:eastAsia="Calibri" w:hAnsi="Calibri" w:cs="Calibri"/>
                <w:color w:val="000000"/>
                <w:sz w:val="20"/>
                <w:szCs w:val="20"/>
              </w:rPr>
            </w:pPr>
            <w:r>
              <w:rPr>
                <w:rFonts w:ascii="Calibri" w:eastAsia="Calibri" w:hAnsi="Calibri" w:cs="Calibri"/>
                <w:color w:val="000000"/>
                <w:sz w:val="20"/>
                <w:szCs w:val="20"/>
              </w:rPr>
              <w:t>Ajuste de evidencias para el Programa Análisis y Desarrollo de Software - ADSO</w:t>
            </w:r>
          </w:p>
        </w:tc>
        <w:tc>
          <w:tcPr>
            <w:tcW w:w="1816" w:type="dxa"/>
            <w:vAlign w:val="center"/>
          </w:tcPr>
          <w:p w14:paraId="1040F448" w14:textId="77777777" w:rsidR="0026799E" w:rsidRDefault="0029117A">
            <w:pPr>
              <w:pStyle w:val="Ttulo5"/>
              <w:jc w:val="center"/>
              <w:rPr>
                <w:rFonts w:ascii="Calibri" w:eastAsia="Calibri" w:hAnsi="Calibri" w:cs="Calibri"/>
                <w:b w:val="0"/>
              </w:rPr>
            </w:pPr>
            <w:r>
              <w:rPr>
                <w:rFonts w:ascii="Calibri" w:eastAsia="Calibri" w:hAnsi="Calibri" w:cs="Calibri"/>
                <w:b w:val="0"/>
              </w:rPr>
              <w:t>3 de febrero de 2023</w:t>
            </w:r>
          </w:p>
        </w:tc>
        <w:tc>
          <w:tcPr>
            <w:tcW w:w="2392" w:type="dxa"/>
            <w:vAlign w:val="center"/>
          </w:tcPr>
          <w:p w14:paraId="26E826BB"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r w:rsidR="0026799E" w14:paraId="292137D9" w14:textId="77777777">
        <w:tc>
          <w:tcPr>
            <w:tcW w:w="3026" w:type="dxa"/>
          </w:tcPr>
          <w:p w14:paraId="52F027EE"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tcPr>
          <w:p w14:paraId="6238BDFC"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Ajuste de actividades para el Programa Análisis y Desarrollo de Software - ADSO</w:t>
            </w:r>
          </w:p>
        </w:tc>
        <w:tc>
          <w:tcPr>
            <w:tcW w:w="1816" w:type="dxa"/>
          </w:tcPr>
          <w:p w14:paraId="35DD554C" w14:textId="77777777" w:rsidR="0026799E" w:rsidRDefault="0029117A">
            <w:pPr>
              <w:pStyle w:val="Ttulo5"/>
              <w:jc w:val="center"/>
              <w:rPr>
                <w:rFonts w:ascii="Calibri" w:eastAsia="Calibri" w:hAnsi="Calibri" w:cs="Calibri"/>
                <w:b w:val="0"/>
              </w:rPr>
            </w:pPr>
            <w:r>
              <w:rPr>
                <w:rFonts w:ascii="Calibri" w:eastAsia="Calibri" w:hAnsi="Calibri" w:cs="Calibri"/>
                <w:b w:val="0"/>
              </w:rPr>
              <w:t>30 de enero de 2022</w:t>
            </w:r>
          </w:p>
        </w:tc>
        <w:tc>
          <w:tcPr>
            <w:tcW w:w="2392" w:type="dxa"/>
          </w:tcPr>
          <w:p w14:paraId="071E1BE8"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r>
      <w:tr w:rsidR="0026799E" w14:paraId="516871CF" w14:textId="77777777">
        <w:tc>
          <w:tcPr>
            <w:tcW w:w="3026" w:type="dxa"/>
            <w:vAlign w:val="center"/>
          </w:tcPr>
          <w:p w14:paraId="7A684BE2"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vAlign w:val="center"/>
          </w:tcPr>
          <w:p w14:paraId="0E3404F5"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Reestructuración al formato en estructura didáctica y metodológica</w:t>
            </w:r>
          </w:p>
        </w:tc>
        <w:tc>
          <w:tcPr>
            <w:tcW w:w="1816" w:type="dxa"/>
            <w:vAlign w:val="center"/>
          </w:tcPr>
          <w:p w14:paraId="7CAED52F" w14:textId="77777777" w:rsidR="0026799E" w:rsidRDefault="0029117A">
            <w:pPr>
              <w:pStyle w:val="Ttulo5"/>
              <w:jc w:val="center"/>
              <w:rPr>
                <w:rFonts w:ascii="Calibri" w:eastAsia="Calibri" w:hAnsi="Calibri" w:cs="Calibri"/>
                <w:b w:val="0"/>
              </w:rPr>
            </w:pPr>
            <w:r>
              <w:rPr>
                <w:rFonts w:ascii="Calibri" w:eastAsia="Calibri" w:hAnsi="Calibri" w:cs="Calibri"/>
                <w:b w:val="0"/>
              </w:rPr>
              <w:t>11 agosto de 2022</w:t>
            </w:r>
          </w:p>
        </w:tc>
        <w:tc>
          <w:tcPr>
            <w:tcW w:w="2392" w:type="dxa"/>
            <w:vAlign w:val="center"/>
          </w:tcPr>
          <w:p w14:paraId="5A357664" w14:textId="77777777" w:rsidR="0026799E" w:rsidRDefault="0029117A">
            <w:pPr>
              <w:rPr>
                <w:rFonts w:ascii="Calibri" w:eastAsia="Calibri" w:hAnsi="Calibri" w:cs="Calibri"/>
                <w:sz w:val="20"/>
                <w:szCs w:val="20"/>
              </w:rPr>
            </w:pPr>
            <w:r>
              <w:rPr>
                <w:rFonts w:ascii="Calibri" w:eastAsia="Calibri" w:hAnsi="Calibri" w:cs="Calibri"/>
                <w:sz w:val="20"/>
                <w:szCs w:val="20"/>
              </w:rPr>
              <w:t>Instructores:</w:t>
            </w:r>
          </w:p>
          <w:p w14:paraId="500BC028"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Zea</w:t>
            </w:r>
          </w:p>
          <w:p w14:paraId="6DD79299" w14:textId="77777777" w:rsidR="0026799E" w:rsidRDefault="0029117A">
            <w:pPr>
              <w:rPr>
                <w:rFonts w:ascii="Calibri" w:eastAsia="Calibri" w:hAnsi="Calibri" w:cs="Calibri"/>
                <w:sz w:val="20"/>
                <w:szCs w:val="20"/>
              </w:rPr>
            </w:pPr>
            <w:r>
              <w:rPr>
                <w:rFonts w:ascii="Calibri" w:eastAsia="Calibri" w:hAnsi="Calibri" w:cs="Calibri"/>
                <w:sz w:val="20"/>
                <w:szCs w:val="20"/>
              </w:rPr>
              <w:t>Jhonnys Arturo Rodríguez Payares</w:t>
            </w:r>
          </w:p>
          <w:p w14:paraId="021FF025" w14:textId="77777777" w:rsidR="0026799E" w:rsidRDefault="0029117A">
            <w:pPr>
              <w:rPr>
                <w:rFonts w:ascii="Calibri" w:eastAsia="Calibri" w:hAnsi="Calibri" w:cs="Calibri"/>
                <w:sz w:val="20"/>
                <w:szCs w:val="20"/>
              </w:rPr>
            </w:pPr>
            <w:r>
              <w:rPr>
                <w:rFonts w:ascii="Calibri" w:eastAsia="Calibri" w:hAnsi="Calibri" w:cs="Calibri"/>
                <w:sz w:val="20"/>
                <w:szCs w:val="20"/>
              </w:rPr>
              <w:t>Marta Gómez Adasme</w:t>
            </w:r>
          </w:p>
          <w:p w14:paraId="1E4C78F6" w14:textId="77777777" w:rsidR="0026799E" w:rsidRDefault="0029117A">
            <w:pPr>
              <w:rPr>
                <w:rFonts w:ascii="Calibri" w:eastAsia="Calibri" w:hAnsi="Calibri" w:cs="Calibri"/>
                <w:sz w:val="20"/>
                <w:szCs w:val="20"/>
              </w:rPr>
            </w:pPr>
            <w:r>
              <w:rPr>
                <w:rFonts w:ascii="Calibri" w:eastAsia="Calibri" w:hAnsi="Calibri" w:cs="Calibri"/>
                <w:sz w:val="20"/>
                <w:szCs w:val="20"/>
              </w:rPr>
              <w:t>Wilson Fredy López Gómez</w:t>
            </w:r>
          </w:p>
          <w:p w14:paraId="76C92DB6" w14:textId="77777777" w:rsidR="0026799E" w:rsidRDefault="0029117A">
            <w:pPr>
              <w:rPr>
                <w:rFonts w:ascii="Calibri" w:eastAsia="Calibri" w:hAnsi="Calibri" w:cs="Calibri"/>
                <w:sz w:val="20"/>
                <w:szCs w:val="20"/>
              </w:rPr>
            </w:pPr>
            <w:r>
              <w:rPr>
                <w:rFonts w:ascii="Calibri" w:eastAsia="Calibri" w:hAnsi="Calibri" w:cs="Calibri"/>
                <w:sz w:val="20"/>
                <w:szCs w:val="20"/>
              </w:rPr>
              <w:t>Luis Eduardo Cadavid Álvarez</w:t>
            </w:r>
          </w:p>
          <w:p w14:paraId="1EEBA6BD" w14:textId="77777777" w:rsidR="0026799E" w:rsidRDefault="0029117A">
            <w:pPr>
              <w:rPr>
                <w:rFonts w:ascii="Calibri" w:eastAsia="Calibri" w:hAnsi="Calibri" w:cs="Calibri"/>
                <w:sz w:val="20"/>
                <w:szCs w:val="20"/>
              </w:rPr>
            </w:pPr>
            <w:r>
              <w:rPr>
                <w:rFonts w:ascii="Calibri" w:eastAsia="Calibri" w:hAnsi="Calibri" w:cs="Calibri"/>
                <w:sz w:val="20"/>
                <w:szCs w:val="20"/>
              </w:rPr>
              <w:t>Doris Elena Monsalve Sossa</w:t>
            </w:r>
          </w:p>
        </w:tc>
      </w:tr>
      <w:tr w:rsidR="0026799E" w14:paraId="69B50C5B" w14:textId="77777777">
        <w:tc>
          <w:tcPr>
            <w:tcW w:w="3026" w:type="dxa"/>
            <w:vAlign w:val="center"/>
          </w:tcPr>
          <w:p w14:paraId="2EE2E12D" w14:textId="77777777" w:rsidR="0026799E" w:rsidRDefault="0029117A">
            <w:pPr>
              <w:pStyle w:val="Ttulo5"/>
              <w:jc w:val="both"/>
              <w:rPr>
                <w:rFonts w:ascii="Calibri" w:eastAsia="Calibri" w:hAnsi="Calibri" w:cs="Calibri"/>
                <w:b w:val="0"/>
              </w:rPr>
            </w:pPr>
            <w:r>
              <w:rPr>
                <w:rFonts w:ascii="Calibri" w:eastAsia="Calibri" w:hAnsi="Calibri" w:cs="Calibri"/>
                <w:b w:val="0"/>
              </w:rPr>
              <w:t>Ajuste del formato de ficha de proyecto.</w:t>
            </w:r>
          </w:p>
        </w:tc>
        <w:tc>
          <w:tcPr>
            <w:tcW w:w="2335" w:type="dxa"/>
            <w:vAlign w:val="center"/>
          </w:tcPr>
          <w:p w14:paraId="50E5400E" w14:textId="77777777" w:rsidR="0026799E" w:rsidRDefault="0029117A">
            <w:pPr>
              <w:pStyle w:val="Ttulo5"/>
              <w:ind w:right="-70"/>
              <w:jc w:val="center"/>
              <w:rPr>
                <w:rFonts w:ascii="Calibri" w:eastAsia="Calibri" w:hAnsi="Calibri" w:cs="Calibri"/>
                <w:b w:val="0"/>
              </w:rPr>
            </w:pPr>
            <w:r>
              <w:rPr>
                <w:rFonts w:ascii="Calibri" w:eastAsia="Calibri" w:hAnsi="Calibri" w:cs="Calibri"/>
                <w:b w:val="0"/>
              </w:rPr>
              <w:t>Conservar estructura de documentos según Compromiso.</w:t>
            </w:r>
          </w:p>
        </w:tc>
        <w:tc>
          <w:tcPr>
            <w:tcW w:w="1816" w:type="dxa"/>
            <w:vAlign w:val="center"/>
          </w:tcPr>
          <w:p w14:paraId="05D74895" w14:textId="77777777" w:rsidR="0026799E" w:rsidRDefault="0029117A">
            <w:pPr>
              <w:pStyle w:val="Ttulo5"/>
              <w:jc w:val="center"/>
              <w:rPr>
                <w:rFonts w:ascii="Calibri" w:eastAsia="Calibri" w:hAnsi="Calibri" w:cs="Calibri"/>
                <w:b w:val="0"/>
              </w:rPr>
            </w:pPr>
            <w:r>
              <w:rPr>
                <w:rFonts w:ascii="Calibri" w:eastAsia="Calibri" w:hAnsi="Calibri" w:cs="Calibri"/>
                <w:b w:val="0"/>
              </w:rPr>
              <w:t>11 de abril de 2023</w:t>
            </w:r>
          </w:p>
        </w:tc>
        <w:tc>
          <w:tcPr>
            <w:tcW w:w="2392" w:type="dxa"/>
            <w:vAlign w:val="center"/>
          </w:tcPr>
          <w:p w14:paraId="2F083A65" w14:textId="77777777" w:rsidR="0026799E" w:rsidRDefault="0029117A">
            <w:pPr>
              <w:rPr>
                <w:rFonts w:ascii="Calibri" w:eastAsia="Calibri" w:hAnsi="Calibri" w:cs="Calibri"/>
                <w:sz w:val="20"/>
                <w:szCs w:val="20"/>
              </w:rPr>
            </w:pPr>
            <w:r>
              <w:rPr>
                <w:rFonts w:ascii="Calibri" w:eastAsia="Calibri" w:hAnsi="Calibri" w:cs="Calibri"/>
                <w:sz w:val="20"/>
                <w:szCs w:val="20"/>
              </w:rPr>
              <w:t>Liliana Galeano (Instructora)</w:t>
            </w:r>
          </w:p>
        </w:tc>
      </w:tr>
    </w:tbl>
    <w:p w14:paraId="61A7ECD4" w14:textId="77777777" w:rsidR="0026799E" w:rsidRDefault="0026799E">
      <w:pPr>
        <w:jc w:val="both"/>
        <w:rPr>
          <w:rFonts w:ascii="Calibri" w:eastAsia="Calibri" w:hAnsi="Calibri" w:cs="Calibri"/>
          <w:sz w:val="20"/>
          <w:szCs w:val="20"/>
        </w:rPr>
      </w:pPr>
    </w:p>
    <w:p w14:paraId="02355ED4" w14:textId="77777777" w:rsidR="0026799E" w:rsidRDefault="0026799E">
      <w:pPr>
        <w:rPr>
          <w:rFonts w:ascii="Calibri" w:eastAsia="Calibri" w:hAnsi="Calibri" w:cs="Calibri"/>
          <w:sz w:val="20"/>
          <w:szCs w:val="20"/>
        </w:rPr>
      </w:pPr>
    </w:p>
    <w:sectPr w:rsidR="0026799E">
      <w:headerReference w:type="default" r:id="rId8"/>
      <w:footerReference w:type="even" r:id="rId9"/>
      <w:footerReference w:type="default" r:id="rId10"/>
      <w:headerReference w:type="first" r:id="rId11"/>
      <w:pgSz w:w="12242" w:h="15842"/>
      <w:pgMar w:top="1701" w:right="962"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C92D5" w14:textId="77777777" w:rsidR="00F700F9" w:rsidRDefault="00F700F9">
      <w:r>
        <w:separator/>
      </w:r>
    </w:p>
  </w:endnote>
  <w:endnote w:type="continuationSeparator" w:id="0">
    <w:p w14:paraId="2CA762A4" w14:textId="77777777" w:rsidR="00F700F9" w:rsidRDefault="00F70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D28A" w14:textId="77777777" w:rsidR="0026799E" w:rsidRDefault="0029117A">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0118B7E7" w14:textId="77777777" w:rsidR="0026799E" w:rsidRDefault="0026799E">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4C6E" w14:textId="77777777" w:rsidR="0026799E" w:rsidRDefault="0029117A">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151C9">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31E268" w14:textId="77777777" w:rsidR="0026799E" w:rsidRDefault="0026799E">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68B8" w14:textId="77777777" w:rsidR="00F700F9" w:rsidRDefault="00F700F9">
      <w:r>
        <w:separator/>
      </w:r>
    </w:p>
  </w:footnote>
  <w:footnote w:type="continuationSeparator" w:id="0">
    <w:p w14:paraId="64D36251" w14:textId="77777777" w:rsidR="00F700F9" w:rsidRDefault="00F70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AF31" w14:textId="77777777" w:rsidR="0026799E" w:rsidRDefault="0026799E">
    <w:pPr>
      <w:widowControl w:val="0"/>
      <w:pBdr>
        <w:top w:val="nil"/>
        <w:left w:val="nil"/>
        <w:bottom w:val="nil"/>
        <w:right w:val="nil"/>
        <w:between w:val="nil"/>
      </w:pBdr>
      <w:spacing w:line="276" w:lineRule="auto"/>
      <w:rPr>
        <w:color w:val="000000"/>
        <w:sz w:val="20"/>
        <w:szCs w:val="20"/>
      </w:rPr>
    </w:pPr>
  </w:p>
  <w:tbl>
    <w:tblPr>
      <w:tblStyle w:val="afa"/>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6799E" w14:paraId="6283F1E7" w14:textId="77777777">
      <w:trPr>
        <w:trHeight w:val="1100"/>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14:paraId="6326C6BC" w14:textId="77777777" w:rsidR="0026799E" w:rsidRDefault="0029117A">
          <w:pPr>
            <w:jc w:val="center"/>
            <w:rPr>
              <w:rFonts w:ascii="Calibri" w:eastAsia="Calibri" w:hAnsi="Calibri" w:cs="Calibri"/>
              <w:b/>
              <w:sz w:val="16"/>
              <w:szCs w:val="16"/>
            </w:rPr>
          </w:pPr>
          <w:r>
            <w:rPr>
              <w:rFonts w:ascii="Calibri" w:eastAsia="Calibri" w:hAnsi="Calibri" w:cs="Calibri"/>
              <w:b/>
              <w:noProof/>
              <w:sz w:val="16"/>
              <w:szCs w:val="16"/>
            </w:rPr>
            <w:drawing>
              <wp:inline distT="0" distB="0" distL="0" distR="0" wp14:anchorId="1233B645" wp14:editId="64E42DEF">
                <wp:extent cx="746760" cy="784860"/>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5420" t="7880" r="17417" b="21529"/>
                        <a:stretch>
                          <a:fillRect/>
                        </a:stretch>
                      </pic:blipFill>
                      <pic:spPr>
                        <a:xfrm>
                          <a:off x="0" y="0"/>
                          <a:ext cx="746760" cy="784860"/>
                        </a:xfrm>
                        <a:prstGeom prst="rect">
                          <a:avLst/>
                        </a:prstGeom>
                        <a:ln/>
                      </pic:spPr>
                    </pic:pic>
                  </a:graphicData>
                </a:graphic>
              </wp:inline>
            </w:drawing>
          </w:r>
        </w:p>
        <w:p w14:paraId="61A315A1"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48819A94"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FICHA TÉCNICA DE PROYECTO FORMATIVO</w:t>
          </w:r>
        </w:p>
        <w:p w14:paraId="2F13F87B"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TECNÓLOGO EN ANÁLISIS Y DESARROLLO DE SOFTWARE</w:t>
          </w:r>
          <w:r>
            <w:rPr>
              <w:rFonts w:ascii="Calibri" w:eastAsia="Calibri" w:hAnsi="Calibri" w:cs="Calibri"/>
              <w:b/>
              <w:sz w:val="16"/>
              <w:szCs w:val="16"/>
            </w:rPr>
            <w:br/>
            <w:t>Red de Informática, Diseño y Desarrollo de Software</w:t>
          </w:r>
        </w:p>
        <w:p w14:paraId="2C3062EC" w14:textId="77777777" w:rsidR="0026799E" w:rsidRDefault="0026799E">
          <w:pPr>
            <w:jc w:val="center"/>
            <w:rPr>
              <w:rFonts w:ascii="Calibri" w:eastAsia="Calibri" w:hAnsi="Calibri" w:cs="Calibri"/>
              <w:b/>
              <w:sz w:val="16"/>
              <w:szCs w:val="16"/>
            </w:rPr>
          </w:pPr>
        </w:p>
        <w:p w14:paraId="574FC236"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CENTRO DE SERVICIOS Y GESTIÓN EMPRESARIAL</w:t>
          </w:r>
        </w:p>
        <w:p w14:paraId="29DA8096" w14:textId="77777777" w:rsidR="0026799E" w:rsidRDefault="0026799E">
          <w:pPr>
            <w:jc w:val="center"/>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3E83D4B5" w14:textId="42EEB94B" w:rsidR="0026799E" w:rsidRDefault="0029117A">
          <w:pPr>
            <w:jc w:val="center"/>
            <w:rPr>
              <w:rFonts w:ascii="Calibri" w:eastAsia="Calibri" w:hAnsi="Calibri" w:cs="Calibri"/>
              <w:b/>
              <w:sz w:val="16"/>
              <w:szCs w:val="16"/>
            </w:rPr>
          </w:pPr>
          <w:r>
            <w:rPr>
              <w:rFonts w:ascii="Calibri" w:eastAsia="Calibri" w:hAnsi="Calibri" w:cs="Calibri"/>
              <w:b/>
              <w:sz w:val="16"/>
              <w:szCs w:val="16"/>
            </w:rPr>
            <w:br/>
          </w:r>
          <w:r w:rsidR="005437BA">
            <w:rPr>
              <w:rFonts w:ascii="Calibri" w:eastAsia="Calibri" w:hAnsi="Calibri" w:cs="Calibri"/>
              <w:b/>
              <w:sz w:val="16"/>
              <w:szCs w:val="16"/>
            </w:rPr>
            <w:t>20</w:t>
          </w:r>
          <w:r w:rsidR="001D566A">
            <w:rPr>
              <w:rFonts w:ascii="Calibri" w:eastAsia="Calibri" w:hAnsi="Calibri" w:cs="Calibri"/>
              <w:b/>
              <w:sz w:val="16"/>
              <w:szCs w:val="16"/>
            </w:rPr>
            <w:t xml:space="preserve"> de </w:t>
          </w:r>
          <w:r w:rsidR="005437BA">
            <w:rPr>
              <w:rFonts w:ascii="Calibri" w:eastAsia="Calibri" w:hAnsi="Calibri" w:cs="Calibri"/>
              <w:b/>
              <w:sz w:val="16"/>
              <w:szCs w:val="16"/>
            </w:rPr>
            <w:t>noviembre</w:t>
          </w:r>
          <w:r w:rsidR="001D566A">
            <w:rPr>
              <w:rFonts w:ascii="Calibri" w:eastAsia="Calibri" w:hAnsi="Calibri" w:cs="Calibri"/>
              <w:b/>
              <w:sz w:val="16"/>
              <w:szCs w:val="16"/>
            </w:rPr>
            <w:t xml:space="preserve"> de 2025</w:t>
          </w:r>
        </w:p>
      </w:tc>
    </w:tr>
    <w:tr w:rsidR="0026799E" w14:paraId="5E1E2219" w14:textId="77777777">
      <w:trPr>
        <w:trHeight w:val="560"/>
      </w:trPr>
      <w:tc>
        <w:tcPr>
          <w:tcW w:w="1891" w:type="dxa"/>
          <w:vMerge/>
          <w:tcBorders>
            <w:top w:val="single" w:sz="4" w:space="0" w:color="000000"/>
            <w:left w:val="single" w:sz="4" w:space="0" w:color="000000"/>
            <w:bottom w:val="single" w:sz="4" w:space="0" w:color="000000"/>
            <w:right w:val="single" w:sz="4" w:space="0" w:color="000000"/>
          </w:tcBorders>
          <w:vAlign w:val="center"/>
        </w:tcPr>
        <w:p w14:paraId="7AE41610"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1B2F5A47"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02A71004" w14:textId="3284CB4F" w:rsidR="0026799E" w:rsidRDefault="0029117A">
          <w:pPr>
            <w:jc w:val="center"/>
            <w:rPr>
              <w:rFonts w:ascii="Calibri" w:eastAsia="Calibri" w:hAnsi="Calibri" w:cs="Calibri"/>
              <w:b/>
              <w:sz w:val="16"/>
              <w:szCs w:val="16"/>
            </w:rPr>
          </w:pPr>
          <w:r>
            <w:rPr>
              <w:rFonts w:ascii="Calibri" w:eastAsia="Calibri" w:hAnsi="Calibri" w:cs="Calibri"/>
              <w:b/>
              <w:sz w:val="16"/>
              <w:szCs w:val="16"/>
            </w:rPr>
            <w:t xml:space="preserve">Versión:  </w:t>
          </w:r>
          <w:r w:rsidR="005437BA">
            <w:rPr>
              <w:rFonts w:ascii="Calibri" w:eastAsia="Calibri" w:hAnsi="Calibri" w:cs="Calibri"/>
              <w:b/>
              <w:sz w:val="16"/>
              <w:szCs w:val="16"/>
            </w:rPr>
            <w:t>3.0</w:t>
          </w:r>
        </w:p>
      </w:tc>
    </w:tr>
  </w:tbl>
  <w:p w14:paraId="450EFF36" w14:textId="77777777" w:rsidR="0026799E" w:rsidRDefault="0026799E">
    <w:pPr>
      <w:pBdr>
        <w:top w:val="nil"/>
        <w:left w:val="nil"/>
        <w:bottom w:val="nil"/>
        <w:right w:val="nil"/>
        <w:between w:val="nil"/>
      </w:pBdr>
      <w:tabs>
        <w:tab w:val="center" w:pos="4252"/>
        <w:tab w:val="right" w:pos="8504"/>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BF4D" w14:textId="77777777" w:rsidR="0026799E" w:rsidRDefault="0026799E">
    <w:pPr>
      <w:widowControl w:val="0"/>
      <w:pBdr>
        <w:top w:val="nil"/>
        <w:left w:val="nil"/>
        <w:bottom w:val="nil"/>
        <w:right w:val="nil"/>
        <w:between w:val="nil"/>
      </w:pBdr>
      <w:spacing w:line="276" w:lineRule="auto"/>
      <w:rPr>
        <w:rFonts w:ascii="Cambria" w:eastAsia="Cambria" w:hAnsi="Cambria" w:cs="Cambria"/>
        <w:sz w:val="22"/>
        <w:szCs w:val="22"/>
      </w:rPr>
    </w:pPr>
  </w:p>
  <w:tbl>
    <w:tblPr>
      <w:tblStyle w:val="afb"/>
      <w:tblW w:w="9569"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6799E" w14:paraId="2C073AC9" w14:textId="77777777">
      <w:trPr>
        <w:trHeight w:val="1100"/>
      </w:trPr>
      <w:tc>
        <w:tcPr>
          <w:tcW w:w="1891" w:type="dxa"/>
          <w:vMerge w:val="restart"/>
          <w:tcBorders>
            <w:top w:val="single" w:sz="4" w:space="0" w:color="000000"/>
            <w:left w:val="single" w:sz="4" w:space="0" w:color="000000"/>
            <w:bottom w:val="single" w:sz="4" w:space="0" w:color="000000"/>
            <w:right w:val="single" w:sz="4" w:space="0" w:color="000000"/>
          </w:tcBorders>
          <w:vAlign w:val="center"/>
        </w:tcPr>
        <w:p w14:paraId="5E43C94D" w14:textId="77777777" w:rsidR="0026799E" w:rsidRDefault="0029117A">
          <w:pPr>
            <w:jc w:val="center"/>
            <w:rPr>
              <w:rFonts w:ascii="Calibri" w:eastAsia="Calibri" w:hAnsi="Calibri" w:cs="Calibri"/>
              <w:b/>
              <w:sz w:val="16"/>
              <w:szCs w:val="16"/>
            </w:rPr>
          </w:pPr>
          <w:r>
            <w:rPr>
              <w:rFonts w:ascii="Calibri" w:eastAsia="Calibri" w:hAnsi="Calibri" w:cs="Calibri"/>
              <w:sz w:val="16"/>
              <w:szCs w:val="16"/>
            </w:rPr>
            <w:object w:dxaOrig="945" w:dyaOrig="810" w14:anchorId="20C32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54pt">
                <v:imagedata r:id="rId1" o:title=""/>
              </v:shape>
              <o:OLEObject Type="Embed" ProgID="PBrush" ShapeID="_x0000_i1025" DrawAspect="Content" ObjectID="_1837246719" r:id="rId2"/>
            </w:object>
          </w:r>
        </w:p>
        <w:p w14:paraId="698E7EEA"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1AA7BF16"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FICHA TÉCNICA DE PROYECTO FORMATIVO</w:t>
          </w:r>
        </w:p>
        <w:p w14:paraId="305A6DEF" w14:textId="77777777" w:rsidR="0026799E" w:rsidRDefault="0029117A">
          <w:pPr>
            <w:jc w:val="center"/>
            <w:rPr>
              <w:rFonts w:ascii="Calibri" w:eastAsia="Calibri" w:hAnsi="Calibri" w:cs="Calibri"/>
              <w:b/>
              <w:sz w:val="16"/>
              <w:szCs w:val="16"/>
            </w:rPr>
          </w:pPr>
          <w:proofErr w:type="gramStart"/>
          <w:r>
            <w:rPr>
              <w:rFonts w:ascii="Calibri" w:eastAsia="Calibri" w:hAnsi="Calibri" w:cs="Calibri"/>
              <w:b/>
              <w:sz w:val="16"/>
              <w:szCs w:val="16"/>
            </w:rPr>
            <w:t>TG .</w:t>
          </w:r>
          <w:proofErr w:type="gramEnd"/>
          <w:r>
            <w:rPr>
              <w:rFonts w:ascii="Calibri" w:eastAsia="Calibri" w:hAnsi="Calibri" w:cs="Calibri"/>
              <w:b/>
              <w:sz w:val="16"/>
              <w:szCs w:val="16"/>
            </w:rPr>
            <w:t xml:space="preserve"> EN ANÁLISIS Y DESARROLLO DE SISTEMAS DE INFORMACIÓN</w:t>
          </w:r>
          <w:r>
            <w:rPr>
              <w:rFonts w:ascii="Calibri" w:eastAsia="Calibri" w:hAnsi="Calibri" w:cs="Calibri"/>
              <w:b/>
              <w:sz w:val="16"/>
              <w:szCs w:val="16"/>
            </w:rPr>
            <w:br/>
          </w:r>
          <w:r>
            <w:rPr>
              <w:rFonts w:ascii="Calibri" w:eastAsia="Calibri" w:hAnsi="Calibri" w:cs="Calibri"/>
              <w:b/>
              <w:sz w:val="16"/>
              <w:szCs w:val="16"/>
            </w:rPr>
            <w:br/>
            <w:t>ÁREA DE TELEINFORMÁTICA, CONTENIDOS DIGITALES Y COMUNICACIÓN GRÁFICA</w:t>
          </w:r>
        </w:p>
        <w:p w14:paraId="1838337B" w14:textId="77777777" w:rsidR="0026799E" w:rsidRDefault="0026799E">
          <w:pPr>
            <w:jc w:val="center"/>
            <w:rPr>
              <w:rFonts w:ascii="Calibri" w:eastAsia="Calibri" w:hAnsi="Calibri" w:cs="Calibri"/>
              <w:b/>
              <w:sz w:val="16"/>
              <w:szCs w:val="16"/>
            </w:rPr>
          </w:pPr>
        </w:p>
        <w:p w14:paraId="3F1BBE5D"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t>CENTRO DE SERVICIOS Y GESTIÓN EMPRESARIAL</w:t>
          </w:r>
        </w:p>
        <w:p w14:paraId="2662D6F8" w14:textId="77777777" w:rsidR="0026799E" w:rsidRDefault="0026799E">
          <w:pPr>
            <w:jc w:val="center"/>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38DDB220" w14:textId="77777777" w:rsidR="0026799E" w:rsidRDefault="0029117A">
          <w:pPr>
            <w:jc w:val="center"/>
            <w:rPr>
              <w:rFonts w:ascii="Calibri" w:eastAsia="Calibri" w:hAnsi="Calibri" w:cs="Calibri"/>
              <w:b/>
              <w:sz w:val="16"/>
              <w:szCs w:val="16"/>
            </w:rPr>
          </w:pPr>
          <w:r>
            <w:rPr>
              <w:rFonts w:ascii="Calibri" w:eastAsia="Calibri" w:hAnsi="Calibri" w:cs="Calibri"/>
              <w:b/>
              <w:sz w:val="16"/>
              <w:szCs w:val="16"/>
            </w:rPr>
            <w:br/>
            <w:t>27 de noviembre de 2019</w:t>
          </w:r>
        </w:p>
      </w:tc>
    </w:tr>
    <w:tr w:rsidR="0026799E" w14:paraId="303CDE02" w14:textId="77777777">
      <w:trPr>
        <w:trHeight w:val="560"/>
      </w:trPr>
      <w:tc>
        <w:tcPr>
          <w:tcW w:w="1891" w:type="dxa"/>
          <w:vMerge/>
          <w:tcBorders>
            <w:top w:val="single" w:sz="4" w:space="0" w:color="000000"/>
            <w:left w:val="single" w:sz="4" w:space="0" w:color="000000"/>
            <w:bottom w:val="single" w:sz="4" w:space="0" w:color="000000"/>
            <w:right w:val="single" w:sz="4" w:space="0" w:color="000000"/>
          </w:tcBorders>
          <w:vAlign w:val="center"/>
        </w:tcPr>
        <w:p w14:paraId="2C66FD99"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061BA27D" w14:textId="77777777" w:rsidR="0026799E" w:rsidRDefault="0026799E">
          <w:pPr>
            <w:widowControl w:val="0"/>
            <w:pBdr>
              <w:top w:val="nil"/>
              <w:left w:val="nil"/>
              <w:bottom w:val="nil"/>
              <w:right w:val="nil"/>
              <w:between w:val="nil"/>
            </w:pBdr>
            <w:spacing w:line="276" w:lineRule="auto"/>
            <w:rPr>
              <w:rFonts w:ascii="Calibri" w:eastAsia="Calibri" w:hAnsi="Calibri" w:cs="Calibri"/>
              <w:b/>
              <w:sz w:val="16"/>
              <w:szCs w:val="16"/>
            </w:rPr>
          </w:pPr>
        </w:p>
      </w:tc>
      <w:tc>
        <w:tcPr>
          <w:tcW w:w="2004" w:type="dxa"/>
          <w:tcBorders>
            <w:top w:val="single" w:sz="4" w:space="0" w:color="000000"/>
            <w:left w:val="single" w:sz="4" w:space="0" w:color="000000"/>
            <w:bottom w:val="single" w:sz="4" w:space="0" w:color="000000"/>
            <w:right w:val="single" w:sz="4" w:space="0" w:color="000000"/>
          </w:tcBorders>
          <w:vAlign w:val="center"/>
        </w:tcPr>
        <w:p w14:paraId="6D3548F5" w14:textId="77777777" w:rsidR="0026799E" w:rsidRDefault="0029117A">
          <w:pPr>
            <w:rPr>
              <w:rFonts w:ascii="Calibri" w:eastAsia="Calibri" w:hAnsi="Calibri" w:cs="Calibri"/>
              <w:b/>
              <w:sz w:val="16"/>
              <w:szCs w:val="16"/>
            </w:rPr>
          </w:pPr>
          <w:r>
            <w:rPr>
              <w:rFonts w:ascii="Calibri" w:eastAsia="Calibri" w:hAnsi="Calibri" w:cs="Calibri"/>
              <w:b/>
              <w:sz w:val="16"/>
              <w:szCs w:val="16"/>
            </w:rPr>
            <w:t>Versión:  1.6</w:t>
          </w:r>
        </w:p>
      </w:tc>
    </w:tr>
  </w:tbl>
  <w:p w14:paraId="2A1DC812" w14:textId="77777777" w:rsidR="0026799E" w:rsidRDefault="0026799E">
    <w:pPr>
      <w:pBdr>
        <w:top w:val="nil"/>
        <w:left w:val="nil"/>
        <w:bottom w:val="nil"/>
        <w:right w:val="nil"/>
        <w:between w:val="nil"/>
      </w:pBdr>
      <w:tabs>
        <w:tab w:val="center" w:pos="4252"/>
        <w:tab w:val="right" w:pos="8504"/>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E0D"/>
    <w:multiLevelType w:val="multilevel"/>
    <w:tmpl w:val="CCCEA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33A9E"/>
    <w:multiLevelType w:val="multilevel"/>
    <w:tmpl w:val="E682974E"/>
    <w:lvl w:ilvl="0">
      <w:start w:val="1"/>
      <w:numFmt w:val="bullet"/>
      <w:lvlText w:val="●"/>
      <w:lvlJc w:val="left"/>
      <w:pPr>
        <w:ind w:left="720" w:hanging="360"/>
      </w:pPr>
      <w:rPr>
        <w:rFonts w:ascii="Arial" w:eastAsia="Arial" w:hAnsi="Arial" w:cs="Arial"/>
        <w:color w:val="4B55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25E66"/>
    <w:multiLevelType w:val="multilevel"/>
    <w:tmpl w:val="75CA6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A04868"/>
    <w:multiLevelType w:val="hybridMultilevel"/>
    <w:tmpl w:val="62BC20AA"/>
    <w:lvl w:ilvl="0" w:tplc="7E8AD99A">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D14DA5"/>
    <w:multiLevelType w:val="multilevel"/>
    <w:tmpl w:val="10B2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400EB5"/>
    <w:multiLevelType w:val="multilevel"/>
    <w:tmpl w:val="D1E4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1658D1"/>
    <w:multiLevelType w:val="multilevel"/>
    <w:tmpl w:val="397CBBE0"/>
    <w:lvl w:ilvl="0">
      <w:start w:val="1"/>
      <w:numFmt w:val="bullet"/>
      <w:lvlText w:val="●"/>
      <w:lvlJc w:val="left"/>
      <w:pPr>
        <w:ind w:left="720" w:hanging="360"/>
      </w:pPr>
      <w:rPr>
        <w:rFonts w:ascii="Arial" w:eastAsia="Arial" w:hAnsi="Arial" w:cs="Arial"/>
        <w:color w:val="4B55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9F2EC4"/>
    <w:multiLevelType w:val="multilevel"/>
    <w:tmpl w:val="AB2E7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4F715F"/>
    <w:multiLevelType w:val="multilevel"/>
    <w:tmpl w:val="25F6D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D1563F"/>
    <w:multiLevelType w:val="multilevel"/>
    <w:tmpl w:val="E8686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62842"/>
    <w:multiLevelType w:val="multilevel"/>
    <w:tmpl w:val="2702C5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FAE7ADE"/>
    <w:multiLevelType w:val="hybridMultilevel"/>
    <w:tmpl w:val="D5FE2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0AE5F30"/>
    <w:multiLevelType w:val="hybridMultilevel"/>
    <w:tmpl w:val="F01C0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E85E43"/>
    <w:multiLevelType w:val="multilevel"/>
    <w:tmpl w:val="DBEC8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FB0F85"/>
    <w:multiLevelType w:val="multilevel"/>
    <w:tmpl w:val="0C928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C1727A"/>
    <w:multiLevelType w:val="multilevel"/>
    <w:tmpl w:val="173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F7D48"/>
    <w:multiLevelType w:val="multilevel"/>
    <w:tmpl w:val="0278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6914075">
    <w:abstractNumId w:val="9"/>
  </w:num>
  <w:num w:numId="2" w16cid:durableId="1338311351">
    <w:abstractNumId w:val="16"/>
  </w:num>
  <w:num w:numId="3" w16cid:durableId="1475633545">
    <w:abstractNumId w:val="5"/>
  </w:num>
  <w:num w:numId="4" w16cid:durableId="1422332657">
    <w:abstractNumId w:val="0"/>
  </w:num>
  <w:num w:numId="5" w16cid:durableId="809326466">
    <w:abstractNumId w:val="6"/>
  </w:num>
  <w:num w:numId="6" w16cid:durableId="1895236733">
    <w:abstractNumId w:val="10"/>
  </w:num>
  <w:num w:numId="7" w16cid:durableId="2045860835">
    <w:abstractNumId w:val="2"/>
  </w:num>
  <w:num w:numId="8" w16cid:durableId="1218468556">
    <w:abstractNumId w:val="4"/>
  </w:num>
  <w:num w:numId="9" w16cid:durableId="1143355597">
    <w:abstractNumId w:val="1"/>
  </w:num>
  <w:num w:numId="10" w16cid:durableId="438650134">
    <w:abstractNumId w:val="14"/>
  </w:num>
  <w:num w:numId="11" w16cid:durableId="729112078">
    <w:abstractNumId w:val="7"/>
  </w:num>
  <w:num w:numId="12" w16cid:durableId="1258169684">
    <w:abstractNumId w:val="13"/>
  </w:num>
  <w:num w:numId="13" w16cid:durableId="262609729">
    <w:abstractNumId w:val="8"/>
  </w:num>
  <w:num w:numId="14" w16cid:durableId="668489140">
    <w:abstractNumId w:val="12"/>
  </w:num>
  <w:num w:numId="15" w16cid:durableId="1451974808">
    <w:abstractNumId w:val="11"/>
  </w:num>
  <w:num w:numId="16" w16cid:durableId="436288924">
    <w:abstractNumId w:val="15"/>
  </w:num>
  <w:num w:numId="17" w16cid:durableId="1448574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99E"/>
    <w:rsid w:val="00003E13"/>
    <w:rsid w:val="00021D9E"/>
    <w:rsid w:val="00024220"/>
    <w:rsid w:val="00043EAA"/>
    <w:rsid w:val="00045A99"/>
    <w:rsid w:val="000B6CF1"/>
    <w:rsid w:val="000C2A34"/>
    <w:rsid w:val="000C4BE1"/>
    <w:rsid w:val="000D2C74"/>
    <w:rsid w:val="001111BB"/>
    <w:rsid w:val="00114D6C"/>
    <w:rsid w:val="001160D2"/>
    <w:rsid w:val="0012311D"/>
    <w:rsid w:val="00135721"/>
    <w:rsid w:val="001442CA"/>
    <w:rsid w:val="00157E8E"/>
    <w:rsid w:val="001A7450"/>
    <w:rsid w:val="001D566A"/>
    <w:rsid w:val="001F17FC"/>
    <w:rsid w:val="0021789D"/>
    <w:rsid w:val="0022104E"/>
    <w:rsid w:val="00225F52"/>
    <w:rsid w:val="002301E0"/>
    <w:rsid w:val="00260B5B"/>
    <w:rsid w:val="00264356"/>
    <w:rsid w:val="002647EB"/>
    <w:rsid w:val="002667AF"/>
    <w:rsid w:val="0026799E"/>
    <w:rsid w:val="00271C7F"/>
    <w:rsid w:val="00273B31"/>
    <w:rsid w:val="002874EC"/>
    <w:rsid w:val="0029117A"/>
    <w:rsid w:val="003177AE"/>
    <w:rsid w:val="00322B3B"/>
    <w:rsid w:val="00351A80"/>
    <w:rsid w:val="003804DF"/>
    <w:rsid w:val="003A0A45"/>
    <w:rsid w:val="003A1A9D"/>
    <w:rsid w:val="003A577F"/>
    <w:rsid w:val="003B0314"/>
    <w:rsid w:val="003B6318"/>
    <w:rsid w:val="003D101E"/>
    <w:rsid w:val="003F1B23"/>
    <w:rsid w:val="003F5AAE"/>
    <w:rsid w:val="003F6E01"/>
    <w:rsid w:val="00444067"/>
    <w:rsid w:val="0049694C"/>
    <w:rsid w:val="004A4DC1"/>
    <w:rsid w:val="004A566D"/>
    <w:rsid w:val="004C3193"/>
    <w:rsid w:val="004C6FD1"/>
    <w:rsid w:val="004F610E"/>
    <w:rsid w:val="00516F05"/>
    <w:rsid w:val="00525BD3"/>
    <w:rsid w:val="00541A80"/>
    <w:rsid w:val="005437BA"/>
    <w:rsid w:val="005472B2"/>
    <w:rsid w:val="005557C5"/>
    <w:rsid w:val="00565129"/>
    <w:rsid w:val="005A532D"/>
    <w:rsid w:val="005D0BD8"/>
    <w:rsid w:val="005D36AA"/>
    <w:rsid w:val="00620380"/>
    <w:rsid w:val="00635C39"/>
    <w:rsid w:val="006677CA"/>
    <w:rsid w:val="00670D9B"/>
    <w:rsid w:val="006C63F0"/>
    <w:rsid w:val="00757289"/>
    <w:rsid w:val="007709AB"/>
    <w:rsid w:val="00786FDA"/>
    <w:rsid w:val="00796299"/>
    <w:rsid w:val="007A2CD4"/>
    <w:rsid w:val="007B725B"/>
    <w:rsid w:val="007F7639"/>
    <w:rsid w:val="00801371"/>
    <w:rsid w:val="00816518"/>
    <w:rsid w:val="00817251"/>
    <w:rsid w:val="00884F57"/>
    <w:rsid w:val="00887DEF"/>
    <w:rsid w:val="008A57CA"/>
    <w:rsid w:val="008B78CD"/>
    <w:rsid w:val="009151C9"/>
    <w:rsid w:val="0091668E"/>
    <w:rsid w:val="00931DE6"/>
    <w:rsid w:val="00934EDA"/>
    <w:rsid w:val="00942508"/>
    <w:rsid w:val="009504AC"/>
    <w:rsid w:val="00955F6F"/>
    <w:rsid w:val="00982949"/>
    <w:rsid w:val="00987F00"/>
    <w:rsid w:val="009A3962"/>
    <w:rsid w:val="009B79DA"/>
    <w:rsid w:val="00A01218"/>
    <w:rsid w:val="00A64258"/>
    <w:rsid w:val="00A64F64"/>
    <w:rsid w:val="00AC2121"/>
    <w:rsid w:val="00AF0C95"/>
    <w:rsid w:val="00AF1F8C"/>
    <w:rsid w:val="00B13FAD"/>
    <w:rsid w:val="00B56343"/>
    <w:rsid w:val="00B97865"/>
    <w:rsid w:val="00BD06D9"/>
    <w:rsid w:val="00BD1410"/>
    <w:rsid w:val="00C33B82"/>
    <w:rsid w:val="00C94D36"/>
    <w:rsid w:val="00CB3484"/>
    <w:rsid w:val="00CE476B"/>
    <w:rsid w:val="00CF53EB"/>
    <w:rsid w:val="00D24BB9"/>
    <w:rsid w:val="00D631A5"/>
    <w:rsid w:val="00D827A2"/>
    <w:rsid w:val="00D90F4C"/>
    <w:rsid w:val="00DB2B0B"/>
    <w:rsid w:val="00DB4C87"/>
    <w:rsid w:val="00DF7A59"/>
    <w:rsid w:val="00E923B1"/>
    <w:rsid w:val="00EA1E1C"/>
    <w:rsid w:val="00EB708A"/>
    <w:rsid w:val="00EE6F11"/>
    <w:rsid w:val="00F02DCC"/>
    <w:rsid w:val="00F3534F"/>
    <w:rsid w:val="00F45CD7"/>
    <w:rsid w:val="00F562FF"/>
    <w:rsid w:val="00F700F9"/>
    <w:rsid w:val="00F905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1225"/>
  <w15:docId w15:val="{CB714A12-AC02-4EE5-9E15-270C78B0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s-MX"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CD7"/>
  </w:style>
  <w:style w:type="paragraph" w:styleId="Ttulo1">
    <w:name w:val="heading 1"/>
    <w:basedOn w:val="Normal"/>
    <w:next w:val="Normal"/>
    <w:uiPriority w:val="9"/>
    <w:qFormat/>
    <w:pPr>
      <w:keepNext/>
      <w:spacing w:before="240" w:after="60"/>
      <w:outlineLvl w:val="0"/>
    </w:pPr>
    <w:rPr>
      <w:b/>
      <w:color w:val="000000"/>
      <w:sz w:val="28"/>
      <w:szCs w:val="28"/>
    </w:rPr>
  </w:style>
  <w:style w:type="paragraph" w:styleId="Ttulo2">
    <w:name w:val="heading 2"/>
    <w:basedOn w:val="Normal"/>
    <w:next w:val="Normal"/>
    <w:uiPriority w:val="9"/>
    <w:unhideWhenUsed/>
    <w:qFormat/>
    <w:pPr>
      <w:keepNext/>
      <w:keepLines/>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rPr>
  </w:style>
  <w:style w:type="paragraph" w:styleId="Ttulo5">
    <w:name w:val="heading 5"/>
    <w:basedOn w:val="Normal"/>
    <w:next w:val="Normal"/>
    <w:link w:val="Ttulo5Car"/>
    <w:uiPriority w:val="9"/>
    <w:unhideWhenUsed/>
    <w:qFormat/>
    <w:pPr>
      <w:keepNext/>
      <w:outlineLvl w:val="4"/>
    </w:pPr>
    <w:rPr>
      <w:rFonts w:ascii="Arial" w:eastAsia="Arial" w:hAnsi="Arial" w:cs="Arial"/>
      <w:b/>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left w:w="70" w:type="dxa"/>
        <w:right w:w="70"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70" w:type="dxa"/>
        <w:right w:w="70" w:type="dxa"/>
      </w:tblCellMar>
    </w:tblPr>
  </w:style>
  <w:style w:type="table" w:customStyle="1" w:styleId="a3">
    <w:basedOn w:val="TableNormal2"/>
    <w:tblPr>
      <w:tblStyleRowBandSize w:val="1"/>
      <w:tblStyleColBandSize w:val="1"/>
      <w:tblCellMar>
        <w:left w:w="70" w:type="dxa"/>
        <w:right w:w="70" w:type="dxa"/>
      </w:tblCellMar>
    </w:tblPr>
  </w:style>
  <w:style w:type="character" w:styleId="Hipervnculo">
    <w:name w:val="Hyperlink"/>
    <w:basedOn w:val="Fuentedeprrafopredeter"/>
    <w:uiPriority w:val="99"/>
    <w:unhideWhenUsed/>
    <w:rsid w:val="00F227DB"/>
    <w:rPr>
      <w:color w:val="0000FF"/>
      <w:u w:val="single"/>
    </w:rPr>
  </w:style>
  <w:style w:type="paragraph" w:styleId="Bibliografa">
    <w:name w:val="Bibliography"/>
    <w:basedOn w:val="Normal"/>
    <w:next w:val="Normal"/>
    <w:uiPriority w:val="37"/>
    <w:unhideWhenUsed/>
    <w:rsid w:val="00A42223"/>
  </w:style>
  <w:style w:type="paragraph" w:styleId="Prrafodelista">
    <w:name w:val="List Paragraph"/>
    <w:basedOn w:val="Normal"/>
    <w:uiPriority w:val="34"/>
    <w:qFormat/>
    <w:rsid w:val="006F03C8"/>
    <w:pPr>
      <w:ind w:left="720"/>
      <w:contextualSpacing/>
    </w:pPr>
  </w:style>
  <w:style w:type="paragraph" w:styleId="Encabezado">
    <w:name w:val="header"/>
    <w:basedOn w:val="Normal"/>
    <w:link w:val="EncabezadoCar"/>
    <w:uiPriority w:val="99"/>
    <w:unhideWhenUsed/>
    <w:rsid w:val="00B8594D"/>
    <w:pPr>
      <w:tabs>
        <w:tab w:val="center" w:pos="4419"/>
        <w:tab w:val="right" w:pos="8838"/>
      </w:tabs>
    </w:pPr>
  </w:style>
  <w:style w:type="character" w:customStyle="1" w:styleId="EncabezadoCar">
    <w:name w:val="Encabezado Car"/>
    <w:basedOn w:val="Fuentedeprrafopredeter"/>
    <w:link w:val="Encabezado"/>
    <w:uiPriority w:val="99"/>
    <w:rsid w:val="00B8594D"/>
  </w:style>
  <w:style w:type="paragraph" w:styleId="Piedepgina">
    <w:name w:val="footer"/>
    <w:basedOn w:val="Normal"/>
    <w:link w:val="PiedepginaCar"/>
    <w:uiPriority w:val="99"/>
    <w:unhideWhenUsed/>
    <w:rsid w:val="00B8594D"/>
    <w:pPr>
      <w:tabs>
        <w:tab w:val="center" w:pos="4419"/>
        <w:tab w:val="right" w:pos="8838"/>
      </w:tabs>
    </w:pPr>
  </w:style>
  <w:style w:type="character" w:customStyle="1" w:styleId="PiedepginaCar">
    <w:name w:val="Pie de página Car"/>
    <w:basedOn w:val="Fuentedeprrafopredeter"/>
    <w:link w:val="Piedepgina"/>
    <w:uiPriority w:val="99"/>
    <w:rsid w:val="00B8594D"/>
  </w:style>
  <w:style w:type="paragraph" w:customStyle="1" w:styleId="TableParagraph">
    <w:name w:val="Table Paragraph"/>
    <w:basedOn w:val="Normal"/>
    <w:uiPriority w:val="1"/>
    <w:qFormat/>
    <w:rsid w:val="008A740E"/>
    <w:pPr>
      <w:widowControl w:val="0"/>
      <w:autoSpaceDE w:val="0"/>
      <w:autoSpaceDN w:val="0"/>
      <w:ind w:left="69"/>
    </w:pPr>
    <w:rPr>
      <w:rFonts w:ascii="Calibri" w:eastAsia="Calibri" w:hAnsi="Calibri" w:cs="Calibri"/>
      <w:sz w:val="22"/>
      <w:szCs w:val="22"/>
      <w:lang w:val="es-CO" w:eastAsia="en-US"/>
    </w:rPr>
  </w:style>
  <w:style w:type="character" w:customStyle="1" w:styleId="Ttulo5Car">
    <w:name w:val="Título 5 Car"/>
    <w:basedOn w:val="Fuentedeprrafopredeter"/>
    <w:link w:val="Ttulo5"/>
    <w:uiPriority w:val="9"/>
    <w:rsid w:val="006B0657"/>
    <w:rPr>
      <w:rFonts w:ascii="Arial" w:eastAsia="Arial" w:hAnsi="Arial" w:cs="Arial"/>
      <w:b/>
      <w:color w:val="000000"/>
      <w:sz w:val="20"/>
      <w:szCs w:val="20"/>
    </w:rPr>
  </w:style>
  <w:style w:type="paragraph" w:styleId="NormalWeb">
    <w:name w:val="Normal (Web)"/>
    <w:basedOn w:val="Normal"/>
    <w:uiPriority w:val="99"/>
    <w:semiHidden/>
    <w:unhideWhenUsed/>
    <w:rsid w:val="0051280C"/>
    <w:pPr>
      <w:spacing w:before="100" w:beforeAutospacing="1" w:after="100" w:afterAutospacing="1"/>
    </w:pPr>
    <w:rPr>
      <w:rFonts w:ascii="Times New Roman" w:eastAsia="Times New Roman" w:hAnsi="Times New Roman" w:cs="Times New Roman"/>
      <w:lang w:val="es-CO"/>
    </w:rPr>
  </w:style>
  <w:style w:type="paragraph" w:customStyle="1" w:styleId="Default">
    <w:name w:val="Default"/>
    <w:rsid w:val="004F688C"/>
    <w:pPr>
      <w:autoSpaceDE w:val="0"/>
      <w:autoSpaceDN w:val="0"/>
      <w:adjustRightInd w:val="0"/>
    </w:pPr>
    <w:rPr>
      <w:rFonts w:ascii="Times New Roman" w:hAnsi="Times New Roman" w:cs="Times New Roman"/>
      <w:color w:val="000000"/>
      <w:lang w:val="es-CO"/>
    </w:rPr>
  </w:style>
  <w:style w:type="character" w:customStyle="1" w:styleId="il">
    <w:name w:val="il"/>
    <w:basedOn w:val="Fuentedeprrafopredeter"/>
    <w:rsid w:val="005B3A0C"/>
  </w:style>
  <w:style w:type="character" w:styleId="Mencinsinresolver">
    <w:name w:val="Unresolved Mention"/>
    <w:basedOn w:val="Fuentedeprrafopredeter"/>
    <w:uiPriority w:val="99"/>
    <w:semiHidden/>
    <w:unhideWhenUsed/>
    <w:rsid w:val="003B52F7"/>
    <w:rPr>
      <w:color w:val="605E5C"/>
      <w:shd w:val="clear" w:color="auto" w:fill="E1DFDD"/>
    </w:rPr>
  </w:style>
  <w:style w:type="character" w:styleId="Fuerte">
    <w:name w:val="Strong"/>
    <w:basedOn w:val="Fuentedeprrafopredeter"/>
    <w:uiPriority w:val="22"/>
    <w:qFormat/>
    <w:rsid w:val="0036544F"/>
    <w:rPr>
      <w:b/>
      <w:bCs/>
    </w:rPr>
  </w:style>
  <w:style w:type="table" w:customStyle="1" w:styleId="a4">
    <w:basedOn w:val="TableNormal2"/>
    <w:tblPr>
      <w:tblStyleRowBandSize w:val="1"/>
      <w:tblStyleColBandSize w:val="1"/>
      <w:tblCellMar>
        <w:left w:w="70" w:type="dxa"/>
        <w:right w:w="70" w:type="dxa"/>
      </w:tblCellMar>
    </w:tblPr>
  </w:style>
  <w:style w:type="table" w:customStyle="1" w:styleId="a5">
    <w:basedOn w:val="TableNormal2"/>
    <w:tblPr>
      <w:tblStyleRowBandSize w:val="1"/>
      <w:tblStyleColBandSize w:val="1"/>
      <w:tblCellMar>
        <w:left w:w="70" w:type="dxa"/>
        <w:right w:w="70" w:type="dxa"/>
      </w:tblCellMar>
    </w:tbl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left w:w="70" w:type="dxa"/>
        <w:right w:w="70" w:type="dxa"/>
      </w:tblCellMar>
    </w:tblPr>
  </w:style>
  <w:style w:type="table" w:customStyle="1" w:styleId="a8">
    <w:basedOn w:val="TableNormal2"/>
    <w:tblPr>
      <w:tblStyleRowBandSize w:val="1"/>
      <w:tblStyleColBandSize w:val="1"/>
      <w:tblCellMar>
        <w:left w:w="70" w:type="dxa"/>
        <w:right w:w="70" w:type="dxa"/>
      </w:tblCellMar>
    </w:tblPr>
  </w:style>
  <w:style w:type="table" w:customStyle="1" w:styleId="a9">
    <w:basedOn w:val="TableNormal2"/>
    <w:tblPr>
      <w:tblStyleRowBandSize w:val="1"/>
      <w:tblStyleColBandSize w:val="1"/>
      <w:tblCellMar>
        <w:left w:w="70" w:type="dxa"/>
        <w:right w:w="70" w:type="dxa"/>
      </w:tblCellMar>
    </w:tblPr>
  </w:style>
  <w:style w:type="table" w:customStyle="1" w:styleId="aa">
    <w:basedOn w:val="TableNormal2"/>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6424">
      <w:bodyDiv w:val="1"/>
      <w:marLeft w:val="0"/>
      <w:marRight w:val="0"/>
      <w:marTop w:val="0"/>
      <w:marBottom w:val="0"/>
      <w:divBdr>
        <w:top w:val="none" w:sz="0" w:space="0" w:color="auto"/>
        <w:left w:val="none" w:sz="0" w:space="0" w:color="auto"/>
        <w:bottom w:val="none" w:sz="0" w:space="0" w:color="auto"/>
        <w:right w:val="none" w:sz="0" w:space="0" w:color="auto"/>
      </w:divBdr>
    </w:div>
    <w:div w:id="741098999">
      <w:bodyDiv w:val="1"/>
      <w:marLeft w:val="0"/>
      <w:marRight w:val="0"/>
      <w:marTop w:val="0"/>
      <w:marBottom w:val="0"/>
      <w:divBdr>
        <w:top w:val="none" w:sz="0" w:space="0" w:color="auto"/>
        <w:left w:val="none" w:sz="0" w:space="0" w:color="auto"/>
        <w:bottom w:val="none" w:sz="0" w:space="0" w:color="auto"/>
        <w:right w:val="none" w:sz="0" w:space="0" w:color="auto"/>
      </w:divBdr>
    </w:div>
    <w:div w:id="872764924">
      <w:bodyDiv w:val="1"/>
      <w:marLeft w:val="0"/>
      <w:marRight w:val="0"/>
      <w:marTop w:val="0"/>
      <w:marBottom w:val="0"/>
      <w:divBdr>
        <w:top w:val="none" w:sz="0" w:space="0" w:color="auto"/>
        <w:left w:val="none" w:sz="0" w:space="0" w:color="auto"/>
        <w:bottom w:val="none" w:sz="0" w:space="0" w:color="auto"/>
        <w:right w:val="none" w:sz="0" w:space="0" w:color="auto"/>
      </w:divBdr>
    </w:div>
    <w:div w:id="910777852">
      <w:bodyDiv w:val="1"/>
      <w:marLeft w:val="0"/>
      <w:marRight w:val="0"/>
      <w:marTop w:val="0"/>
      <w:marBottom w:val="0"/>
      <w:divBdr>
        <w:top w:val="none" w:sz="0" w:space="0" w:color="auto"/>
        <w:left w:val="none" w:sz="0" w:space="0" w:color="auto"/>
        <w:bottom w:val="none" w:sz="0" w:space="0" w:color="auto"/>
        <w:right w:val="none" w:sz="0" w:space="0" w:color="auto"/>
      </w:divBdr>
    </w:div>
    <w:div w:id="979501338">
      <w:bodyDiv w:val="1"/>
      <w:marLeft w:val="0"/>
      <w:marRight w:val="0"/>
      <w:marTop w:val="0"/>
      <w:marBottom w:val="0"/>
      <w:divBdr>
        <w:top w:val="none" w:sz="0" w:space="0" w:color="auto"/>
        <w:left w:val="none" w:sz="0" w:space="0" w:color="auto"/>
        <w:bottom w:val="none" w:sz="0" w:space="0" w:color="auto"/>
        <w:right w:val="none" w:sz="0" w:space="0" w:color="auto"/>
      </w:divBdr>
    </w:div>
    <w:div w:id="1049306316">
      <w:bodyDiv w:val="1"/>
      <w:marLeft w:val="0"/>
      <w:marRight w:val="0"/>
      <w:marTop w:val="0"/>
      <w:marBottom w:val="0"/>
      <w:divBdr>
        <w:top w:val="none" w:sz="0" w:space="0" w:color="auto"/>
        <w:left w:val="none" w:sz="0" w:space="0" w:color="auto"/>
        <w:bottom w:val="none" w:sz="0" w:space="0" w:color="auto"/>
        <w:right w:val="none" w:sz="0" w:space="0" w:color="auto"/>
      </w:divBdr>
    </w:div>
    <w:div w:id="1124153172">
      <w:bodyDiv w:val="1"/>
      <w:marLeft w:val="0"/>
      <w:marRight w:val="0"/>
      <w:marTop w:val="0"/>
      <w:marBottom w:val="0"/>
      <w:divBdr>
        <w:top w:val="none" w:sz="0" w:space="0" w:color="auto"/>
        <w:left w:val="none" w:sz="0" w:space="0" w:color="auto"/>
        <w:bottom w:val="none" w:sz="0" w:space="0" w:color="auto"/>
        <w:right w:val="none" w:sz="0" w:space="0" w:color="auto"/>
      </w:divBdr>
    </w:div>
    <w:div w:id="1126317959">
      <w:bodyDiv w:val="1"/>
      <w:marLeft w:val="0"/>
      <w:marRight w:val="0"/>
      <w:marTop w:val="0"/>
      <w:marBottom w:val="0"/>
      <w:divBdr>
        <w:top w:val="none" w:sz="0" w:space="0" w:color="auto"/>
        <w:left w:val="none" w:sz="0" w:space="0" w:color="auto"/>
        <w:bottom w:val="none" w:sz="0" w:space="0" w:color="auto"/>
        <w:right w:val="none" w:sz="0" w:space="0" w:color="auto"/>
      </w:divBdr>
    </w:div>
    <w:div w:id="1348143866">
      <w:bodyDiv w:val="1"/>
      <w:marLeft w:val="0"/>
      <w:marRight w:val="0"/>
      <w:marTop w:val="0"/>
      <w:marBottom w:val="0"/>
      <w:divBdr>
        <w:top w:val="none" w:sz="0" w:space="0" w:color="auto"/>
        <w:left w:val="none" w:sz="0" w:space="0" w:color="auto"/>
        <w:bottom w:val="none" w:sz="0" w:space="0" w:color="auto"/>
        <w:right w:val="none" w:sz="0" w:space="0" w:color="auto"/>
      </w:divBdr>
    </w:div>
    <w:div w:id="1851139974">
      <w:bodyDiv w:val="1"/>
      <w:marLeft w:val="0"/>
      <w:marRight w:val="0"/>
      <w:marTop w:val="0"/>
      <w:marBottom w:val="0"/>
      <w:divBdr>
        <w:top w:val="none" w:sz="0" w:space="0" w:color="auto"/>
        <w:left w:val="none" w:sz="0" w:space="0" w:color="auto"/>
        <w:bottom w:val="none" w:sz="0" w:space="0" w:color="auto"/>
        <w:right w:val="none" w:sz="0" w:space="0" w:color="auto"/>
      </w:divBdr>
    </w:div>
    <w:div w:id="2010866778">
      <w:bodyDiv w:val="1"/>
      <w:marLeft w:val="0"/>
      <w:marRight w:val="0"/>
      <w:marTop w:val="0"/>
      <w:marBottom w:val="0"/>
      <w:divBdr>
        <w:top w:val="none" w:sz="0" w:space="0" w:color="auto"/>
        <w:left w:val="none" w:sz="0" w:space="0" w:color="auto"/>
        <w:bottom w:val="none" w:sz="0" w:space="0" w:color="auto"/>
        <w:right w:val="none" w:sz="0" w:space="0" w:color="auto"/>
      </w:divBdr>
    </w:div>
    <w:div w:id="2068529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4EUocnHdnhjjKV3j9aV/Am/Fg==">CgMxLjAyCGguZ2pkZ3hzOAByITE3bnJtSGRhX0JRWUEyMUtWd2J4UklZc1hRTll2SWZENQ==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3780</Words>
  <Characters>20792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LILIANA</dc:creator>
  <cp:lastModifiedBy>Bryan Cordoba</cp:lastModifiedBy>
  <cp:revision>85</cp:revision>
  <dcterms:created xsi:type="dcterms:W3CDTF">2026-03-30T00:41:00Z</dcterms:created>
  <dcterms:modified xsi:type="dcterms:W3CDTF">2026-04-09T18:32:00Z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2024-12-09T22:53:23Z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48085d64-bd8f-4dd5-b30e-51f1e267f012</vt:lpwstr>
  </property>
  <property fmtid="{D5CDD505-2E9C-101B-9397-08002B2CF9AE}" pid="8" name="MSIP_Label_fc111285-cafa-4fc9-8a9a-bd902089b24f_ContentBits">
    <vt:lpwstr>0</vt:lpwstr>
  </property>
</Properties>
</file>