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 Cabrera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3/29/2024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2.3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ERD: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NoSQL Data Structure: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"user_id": "123",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"roles": ["admin", "editor"],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"birthdate": "1990-01-01",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"dependents":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"name": "Dependent1",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"relationship": "child",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"birthdate": "2010-05-15"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"name": "Dependent2",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"relationship": "spouse",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"birthdate": "1990-08-20"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