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Bryan Cabrera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1.3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6/1/2024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https://github.com/Bryan-Cabrera/CSD340.git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Screenshots: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-With error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138911" cy="4649437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911" cy="464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-Without error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079592" cy="4700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9592" cy="470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-Final check: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760323" cy="42243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0323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-Final Result: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52963" cy="267694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676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Bryan-Cabrera/CSD34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