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D7081" w14:textId="77777777" w:rsidR="00494CC1" w:rsidRDefault="00494CC1">
      <w:pPr>
        <w:spacing w:after="120"/>
      </w:pPr>
    </w:p>
    <w:p w14:paraId="36F1F93A" w14:textId="77777777" w:rsidR="00494CC1" w:rsidRPr="002B579C" w:rsidRDefault="00000000">
      <w:pPr>
        <w:spacing w:after="140" w:line="340" w:lineRule="auto"/>
        <w:jc w:val="center"/>
        <w:rPr>
          <w:lang w:val="es-EC"/>
        </w:rPr>
      </w:pPr>
      <w:r w:rsidRPr="002B579C">
        <w:rPr>
          <w:b/>
          <w:bCs/>
          <w:color w:val="000000"/>
          <w:sz w:val="24"/>
          <w:szCs w:val="24"/>
          <w:lang w:val="es-EC"/>
        </w:rPr>
        <w:t>UNIVERSIDAD DE LAS FUERZAS ARMADAS ESPE</w:t>
      </w:r>
    </w:p>
    <w:p w14:paraId="7BF30347" w14:textId="77777777" w:rsidR="00494CC1" w:rsidRPr="002B579C" w:rsidRDefault="00000000">
      <w:pPr>
        <w:spacing w:after="40" w:line="340" w:lineRule="auto"/>
        <w:jc w:val="center"/>
        <w:rPr>
          <w:lang w:val="es-EC"/>
        </w:rPr>
      </w:pPr>
      <w:r w:rsidRPr="002B579C">
        <w:rPr>
          <w:color w:val="666666"/>
          <w:lang w:val="es-EC"/>
        </w:rPr>
        <w:t>Departamento de Ciencias de la Computación</w:t>
      </w:r>
    </w:p>
    <w:p w14:paraId="34D1B97F" w14:textId="77777777" w:rsidR="00494CC1" w:rsidRPr="002B579C" w:rsidRDefault="00494CC1">
      <w:pPr>
        <w:spacing w:after="60"/>
        <w:rPr>
          <w:lang w:val="es-EC"/>
        </w:rPr>
      </w:pPr>
    </w:p>
    <w:p w14:paraId="6CC61CF8" w14:textId="77777777" w:rsidR="00494CC1" w:rsidRPr="002B579C" w:rsidRDefault="00494CC1">
      <w:pPr>
        <w:pBdr>
          <w:bottom w:val="single" w:sz="12" w:space="1" w:color="000000"/>
        </w:pBdr>
        <w:spacing w:after="200"/>
        <w:rPr>
          <w:lang w:val="es-EC"/>
        </w:rPr>
      </w:pPr>
    </w:p>
    <w:p w14:paraId="07523C26" w14:textId="76760A32" w:rsidR="00494CC1" w:rsidRPr="002B579C" w:rsidRDefault="002B579C" w:rsidP="002B579C">
      <w:pPr>
        <w:spacing w:after="12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6FBB6113" wp14:editId="70E75A09">
            <wp:extent cx="4480560" cy="4046220"/>
            <wp:effectExtent l="0" t="0" r="0" b="0"/>
            <wp:docPr id="254741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BCE72" w14:textId="77777777" w:rsidR="00494CC1" w:rsidRPr="002B579C" w:rsidRDefault="00494CC1">
      <w:pPr>
        <w:spacing w:after="60"/>
        <w:rPr>
          <w:lang w:val="es-EC"/>
        </w:rPr>
      </w:pPr>
    </w:p>
    <w:p w14:paraId="5C5BC840" w14:textId="77777777" w:rsidR="00494CC1" w:rsidRPr="002B579C" w:rsidRDefault="00000000">
      <w:pPr>
        <w:spacing w:line="340" w:lineRule="auto"/>
        <w:jc w:val="center"/>
        <w:rPr>
          <w:lang w:val="es-EC"/>
        </w:rPr>
      </w:pPr>
      <w:r w:rsidRPr="002B579C">
        <w:rPr>
          <w:b/>
          <w:bCs/>
          <w:color w:val="000000"/>
          <w:sz w:val="36"/>
          <w:szCs w:val="36"/>
          <w:lang w:val="es-EC"/>
        </w:rPr>
        <w:t>Estimación de Proyectos de Software utilizando Story Points</w:t>
      </w:r>
    </w:p>
    <w:p w14:paraId="481E1B1D" w14:textId="77777777" w:rsidR="00494CC1" w:rsidRPr="002B579C" w:rsidRDefault="00494CC1">
      <w:pPr>
        <w:spacing w:after="240"/>
        <w:rPr>
          <w:lang w:val="es-EC"/>
        </w:rPr>
      </w:pP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</w:tblGrid>
      <w:tr w:rsidR="00494CC1" w14:paraId="5D5F26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602F589" w14:textId="77777777" w:rsidR="00494CC1" w:rsidRDefault="00000000">
            <w:pPr>
              <w:spacing w:after="60" w:line="340" w:lineRule="auto"/>
              <w:jc w:val="both"/>
            </w:pPr>
            <w:r>
              <w:rPr>
                <w:b/>
                <w:bCs/>
                <w:color w:val="666666"/>
                <w:sz w:val="20"/>
                <w:szCs w:val="20"/>
              </w:rPr>
              <w:t>Estudiante: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9265FA" w14:textId="77777777" w:rsidR="00494CC1" w:rsidRDefault="00000000">
            <w:pPr>
              <w:spacing w:after="60" w:line="340" w:lineRule="auto"/>
              <w:jc w:val="both"/>
            </w:pPr>
            <w:r>
              <w:rPr>
                <w:color w:val="000000"/>
                <w:sz w:val="20"/>
                <w:szCs w:val="20"/>
              </w:rPr>
              <w:t>Bryan Quispe</w:t>
            </w:r>
          </w:p>
        </w:tc>
      </w:tr>
      <w:tr w:rsidR="00494CC1" w:rsidRPr="002B579C" w14:paraId="718FD9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655C284" w14:textId="77777777" w:rsidR="00494CC1" w:rsidRDefault="00000000">
            <w:pPr>
              <w:spacing w:after="60" w:line="340" w:lineRule="auto"/>
              <w:jc w:val="both"/>
            </w:pPr>
            <w:r>
              <w:rPr>
                <w:b/>
                <w:bCs/>
                <w:color w:val="666666"/>
                <w:sz w:val="20"/>
                <w:szCs w:val="20"/>
              </w:rPr>
              <w:t>Docente: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1401A4" w14:textId="77777777" w:rsidR="00494CC1" w:rsidRPr="002B579C" w:rsidRDefault="00000000">
            <w:pPr>
              <w:spacing w:after="60" w:line="340" w:lineRule="auto"/>
              <w:jc w:val="both"/>
              <w:rPr>
                <w:lang w:val="es-EC"/>
              </w:rPr>
            </w:pPr>
            <w:r w:rsidRPr="002B579C">
              <w:rPr>
                <w:color w:val="000000"/>
                <w:sz w:val="20"/>
                <w:szCs w:val="20"/>
                <w:lang w:val="es-EC"/>
              </w:rPr>
              <w:t>Ing. Angel Marcelo Rea Guaman</w:t>
            </w:r>
          </w:p>
        </w:tc>
      </w:tr>
      <w:tr w:rsidR="00494CC1" w:rsidRPr="002B579C" w14:paraId="588810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3699E26C" w14:textId="77777777" w:rsidR="00494CC1" w:rsidRDefault="00000000">
            <w:pPr>
              <w:spacing w:after="60" w:line="340" w:lineRule="auto"/>
              <w:jc w:val="both"/>
            </w:pPr>
            <w:r>
              <w:rPr>
                <w:b/>
                <w:bCs/>
                <w:color w:val="666666"/>
                <w:sz w:val="20"/>
                <w:szCs w:val="20"/>
              </w:rPr>
              <w:t>Materia: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89007CD" w14:textId="77777777" w:rsidR="00494CC1" w:rsidRPr="002B579C" w:rsidRDefault="00000000">
            <w:pPr>
              <w:spacing w:after="60" w:line="340" w:lineRule="auto"/>
              <w:jc w:val="both"/>
              <w:rPr>
                <w:lang w:val="es-EC"/>
              </w:rPr>
            </w:pPr>
            <w:r w:rsidRPr="002B579C">
              <w:rPr>
                <w:color w:val="000000"/>
                <w:sz w:val="20"/>
                <w:szCs w:val="20"/>
                <w:lang w:val="es-EC"/>
              </w:rPr>
              <w:t>Construccion y Evolucion de Software</w:t>
            </w:r>
          </w:p>
        </w:tc>
      </w:tr>
      <w:tr w:rsidR="00494CC1" w14:paraId="234B5B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6F38D96" w14:textId="77777777" w:rsidR="00494CC1" w:rsidRDefault="00000000">
            <w:pPr>
              <w:spacing w:after="60" w:line="340" w:lineRule="auto"/>
              <w:jc w:val="both"/>
            </w:pPr>
            <w:r>
              <w:rPr>
                <w:b/>
                <w:bCs/>
                <w:color w:val="666666"/>
                <w:sz w:val="20"/>
                <w:szCs w:val="20"/>
              </w:rPr>
              <w:t>Fecha: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8BB929" w14:textId="77777777" w:rsidR="00494CC1" w:rsidRDefault="00000000">
            <w:pPr>
              <w:spacing w:after="60" w:line="340" w:lineRule="auto"/>
              <w:jc w:val="both"/>
            </w:pPr>
            <w:r>
              <w:rPr>
                <w:color w:val="000000"/>
                <w:sz w:val="20"/>
                <w:szCs w:val="20"/>
              </w:rPr>
              <w:t>Mayo 2026</w:t>
            </w:r>
          </w:p>
        </w:tc>
      </w:tr>
    </w:tbl>
    <w:p w14:paraId="1D113FBA" w14:textId="77777777" w:rsidR="00494CC1" w:rsidRDefault="00494CC1">
      <w:pPr>
        <w:pageBreakBefore/>
      </w:pPr>
    </w:p>
    <w:p w14:paraId="39C68CC0" w14:textId="77777777" w:rsidR="00494CC1" w:rsidRDefault="00000000">
      <w:pPr>
        <w:pBdr>
          <w:bottom w:val="single" w:sz="6" w:space="3" w:color="000000"/>
        </w:pBdr>
        <w:spacing w:before="280" w:after="100"/>
      </w:pPr>
      <w:r>
        <w:rPr>
          <w:b/>
          <w:bCs/>
          <w:color w:val="000000"/>
          <w:sz w:val="24"/>
          <w:szCs w:val="24"/>
        </w:rPr>
        <w:t>1.  Descripcion, Caracteristicas y Uso</w:t>
      </w:r>
    </w:p>
    <w:p w14:paraId="111274D9" w14:textId="77777777" w:rsidR="00494CC1" w:rsidRDefault="00494CC1"/>
    <w:p w14:paraId="0C196D2C" w14:textId="77777777" w:rsidR="00494CC1" w:rsidRPr="002B579C" w:rsidRDefault="00000000">
      <w:pPr>
        <w:spacing w:after="140" w:line="340" w:lineRule="auto"/>
        <w:jc w:val="both"/>
        <w:rPr>
          <w:lang w:val="es-EC"/>
        </w:rPr>
      </w:pPr>
      <w:r w:rsidRPr="002B579C">
        <w:rPr>
          <w:color w:val="1A1A1A"/>
          <w:lang w:val="es-EC"/>
        </w:rPr>
        <w:t>Los Story Points son una unidad de medida relativa utilizada en metodologias agiles (Scrum, XP, Kanban) para estimar el esfuerzo, la complejidad y la incertidumbre de las historias de usuario. No representan horas de trabajo; son una escala abstracta que permite al equipo comparar tareas entre si, enfocandose en cuanto esfuerzo demanda una historia en relacion con otra.</w:t>
      </w:r>
    </w:p>
    <w:p w14:paraId="467DD746" w14:textId="77777777" w:rsidR="00494CC1" w:rsidRPr="002B579C" w:rsidRDefault="00494CC1">
      <w:pPr>
        <w:spacing w:after="60"/>
        <w:rPr>
          <w:lang w:val="es-EC"/>
        </w:rPr>
      </w:pPr>
    </w:p>
    <w:p w14:paraId="64B86B4C" w14:textId="77777777" w:rsidR="00494CC1" w:rsidRDefault="00000000">
      <w:pPr>
        <w:spacing w:before="160" w:after="80"/>
      </w:pPr>
      <w:r>
        <w:rPr>
          <w:b/>
          <w:bCs/>
          <w:color w:val="1A1A1A"/>
        </w:rPr>
        <w:t>1.1  Caracteristicas principales</w:t>
      </w:r>
    </w:p>
    <w:p w14:paraId="11F93EC5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t>Estimacion relativa: una historia de 8 pts requiere aproximadamente el doble de esfuerzo que una de 4 pts.</w:t>
      </w:r>
    </w:p>
    <w:p w14:paraId="21E9BE38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t>Consenso del equipo: todos los miembros participan, lo que reduce sesgos individuales.</w:t>
      </w:r>
    </w:p>
    <w:p w14:paraId="1F333C18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t>Velocidad medible: la suma de puntos completados por sprint determina la velocidad del equipo.</w:t>
      </w:r>
    </w:p>
    <w:p w14:paraId="0B951EB7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t>Independiente de personas: el valor no cambia si lo implementa un desarrollador senior o junior.</w:t>
      </w:r>
    </w:p>
    <w:p w14:paraId="72C81C95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t>Mejora continua: la precision aumenta sprint a sprint conforme el equipo calibra su escala.</w:t>
      </w:r>
    </w:p>
    <w:p w14:paraId="01FD72A0" w14:textId="77777777" w:rsidR="00494CC1" w:rsidRPr="002B579C" w:rsidRDefault="00494CC1">
      <w:pPr>
        <w:spacing w:after="60"/>
        <w:rPr>
          <w:lang w:val="es-EC"/>
        </w:rPr>
      </w:pPr>
    </w:p>
    <w:p w14:paraId="73230637" w14:textId="77777777" w:rsidR="00494CC1" w:rsidRPr="002B579C" w:rsidRDefault="00000000">
      <w:pPr>
        <w:spacing w:before="160" w:after="80"/>
        <w:rPr>
          <w:lang w:val="es-EC"/>
        </w:rPr>
      </w:pPr>
      <w:r w:rsidRPr="002B579C">
        <w:rPr>
          <w:b/>
          <w:bCs/>
          <w:color w:val="1A1A1A"/>
          <w:lang w:val="es-EC"/>
        </w:rPr>
        <w:t>1.2  Escala de Fibonacci</w:t>
      </w:r>
    </w:p>
    <w:p w14:paraId="21B25EA0" w14:textId="77777777" w:rsidR="00494CC1" w:rsidRPr="002B579C" w:rsidRDefault="00000000">
      <w:pPr>
        <w:spacing w:after="140" w:line="340" w:lineRule="auto"/>
        <w:jc w:val="both"/>
        <w:rPr>
          <w:lang w:val="es-EC"/>
        </w:rPr>
      </w:pPr>
      <w:r w:rsidRPr="002B579C">
        <w:rPr>
          <w:color w:val="1A1A1A"/>
          <w:lang w:val="es-EC"/>
        </w:rPr>
        <w:t>Se utiliza la secuencia de Fibonacci (1, 2, 3, 5, 8, 13, 21) porque sus incrementos crecientes reflejan la incertidumbre natural: a mayor complejidad, menor precision posible. El simbolo '?' se asigna cuando el equipo carece de informacion suficiente.</w:t>
      </w:r>
    </w:p>
    <w:p w14:paraId="52E4E73B" w14:textId="77777777" w:rsidR="00494CC1" w:rsidRPr="002B579C" w:rsidRDefault="00494CC1">
      <w:pPr>
        <w:spacing w:after="60"/>
        <w:rPr>
          <w:lang w:val="es-E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94CC1" w14:paraId="39FDC2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7AABC" w14:textId="77777777" w:rsidR="00494C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Puntos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DC225" w14:textId="77777777" w:rsidR="00494CC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494CC1" w:rsidRPr="002B579C" w14:paraId="4E577A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701A" w14:textId="77777777" w:rsidR="00494CC1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 – 2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6C10" w14:textId="77777777" w:rsidR="00494CC1" w:rsidRPr="002B579C" w:rsidRDefault="00000000">
            <w:pPr>
              <w:rPr>
                <w:lang w:val="es-EC"/>
              </w:rPr>
            </w:pPr>
            <w:r w:rsidRPr="002B579C">
              <w:rPr>
                <w:color w:val="1A1A1A"/>
                <w:sz w:val="20"/>
                <w:szCs w:val="20"/>
                <w:lang w:val="es-EC"/>
              </w:rPr>
              <w:t>Tarea sencilla, totalmente conocida, sin dependencias relevantes.</w:t>
            </w:r>
          </w:p>
        </w:tc>
      </w:tr>
      <w:tr w:rsidR="00494CC1" w:rsidRPr="002B579C" w14:paraId="4D8E5B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D08E5" w14:textId="77777777" w:rsidR="00494CC1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3 – 5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AF74F" w14:textId="77777777" w:rsidR="00494CC1" w:rsidRPr="002B579C" w:rsidRDefault="00000000">
            <w:pPr>
              <w:rPr>
                <w:lang w:val="es-EC"/>
              </w:rPr>
            </w:pPr>
            <w:r w:rsidRPr="002B579C">
              <w:rPr>
                <w:color w:val="1A1A1A"/>
                <w:sz w:val="20"/>
                <w:szCs w:val="20"/>
                <w:lang w:val="es-EC"/>
              </w:rPr>
              <w:t>Esfuerzo moderado; patrón conocido con alguna incertidumbre.</w:t>
            </w:r>
          </w:p>
        </w:tc>
      </w:tr>
      <w:tr w:rsidR="00494CC1" w:rsidRPr="002B579C" w14:paraId="739FC9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65A9C" w14:textId="77777777" w:rsidR="00494CC1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EEFBC" w14:textId="77777777" w:rsidR="00494CC1" w:rsidRPr="002B579C" w:rsidRDefault="00000000">
            <w:pPr>
              <w:rPr>
                <w:lang w:val="es-EC"/>
              </w:rPr>
            </w:pPr>
            <w:r w:rsidRPr="002B579C">
              <w:rPr>
                <w:color w:val="1A1A1A"/>
                <w:sz w:val="20"/>
                <w:szCs w:val="20"/>
                <w:lang w:val="es-EC"/>
              </w:rPr>
              <w:t>Compleja: varias capas afectadas, integración externa o requisito poco definido.</w:t>
            </w:r>
          </w:p>
        </w:tc>
      </w:tr>
      <w:tr w:rsidR="00494CC1" w:rsidRPr="002B579C" w14:paraId="6E6047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9C007" w14:textId="77777777" w:rsidR="00494CC1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13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8AAE1" w14:textId="77777777" w:rsidR="00494CC1" w:rsidRPr="002B579C" w:rsidRDefault="00000000">
            <w:pPr>
              <w:rPr>
                <w:lang w:val="es-EC"/>
              </w:rPr>
            </w:pPr>
            <w:r w:rsidRPr="002B579C">
              <w:rPr>
                <w:color w:val="1A1A1A"/>
                <w:sz w:val="20"/>
                <w:szCs w:val="20"/>
                <w:lang w:val="es-EC"/>
              </w:rPr>
              <w:t>Muy compleja; alta incertidumbre. Se recomienda subdividir.</w:t>
            </w:r>
          </w:p>
        </w:tc>
      </w:tr>
      <w:tr w:rsidR="00494CC1" w:rsidRPr="002B579C" w14:paraId="7F5AECC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45B41" w14:textId="77777777" w:rsidR="00494CC1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21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DD7C2" w14:textId="77777777" w:rsidR="00494CC1" w:rsidRPr="002B579C" w:rsidRDefault="00000000">
            <w:pPr>
              <w:rPr>
                <w:lang w:val="es-EC"/>
              </w:rPr>
            </w:pPr>
            <w:r w:rsidRPr="002B579C">
              <w:rPr>
                <w:color w:val="1A1A1A"/>
                <w:sz w:val="20"/>
                <w:szCs w:val="20"/>
                <w:lang w:val="es-EC"/>
              </w:rPr>
              <w:t>Épica: debe descomponerse en historias más pequeñas antes de estimarse.</w:t>
            </w:r>
          </w:p>
        </w:tc>
      </w:tr>
      <w:tr w:rsidR="00494CC1" w:rsidRPr="002B579C" w14:paraId="385D18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AEDE1" w14:textId="77777777" w:rsidR="00494CC1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?</w:t>
            </w:r>
          </w:p>
        </w:tc>
        <w:tc>
          <w:tcPr>
            <w:tcW w:w="7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C242" w14:textId="77777777" w:rsidR="00494CC1" w:rsidRPr="002B579C" w:rsidRDefault="00000000">
            <w:pPr>
              <w:rPr>
                <w:lang w:val="es-EC"/>
              </w:rPr>
            </w:pPr>
            <w:r w:rsidRPr="002B579C">
              <w:rPr>
                <w:color w:val="1A1A1A"/>
                <w:sz w:val="20"/>
                <w:szCs w:val="20"/>
                <w:lang w:val="es-EC"/>
              </w:rPr>
              <w:t>Sin información suficiente para estimar; requiere análisis previo.</w:t>
            </w:r>
          </w:p>
        </w:tc>
      </w:tr>
    </w:tbl>
    <w:p w14:paraId="66847486" w14:textId="77777777" w:rsidR="00494CC1" w:rsidRPr="002B579C" w:rsidRDefault="00494CC1">
      <w:pPr>
        <w:spacing w:after="60"/>
        <w:rPr>
          <w:lang w:val="es-EC"/>
        </w:rPr>
      </w:pPr>
    </w:p>
    <w:p w14:paraId="02773092" w14:textId="77777777" w:rsidR="00494CC1" w:rsidRDefault="00000000">
      <w:pPr>
        <w:spacing w:before="160" w:after="80"/>
      </w:pPr>
      <w:r>
        <w:rPr>
          <w:b/>
          <w:bCs/>
          <w:color w:val="1A1A1A"/>
        </w:rPr>
        <w:t>1.3  Cuando se aplica</w:t>
      </w:r>
    </w:p>
    <w:p w14:paraId="318EF621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t>Sprint Planning: para seleccionar y comprometer historias segun la velocidad del equipo.</w:t>
      </w:r>
    </w:p>
    <w:p w14:paraId="54852675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t>Backlog Refinement: para priorizar y descomponer epicas antes de planificar.</w:t>
      </w:r>
    </w:p>
    <w:p w14:paraId="13213883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t>Release Planning: para proyectar cuantos sprints se necesitan para completar el producto.</w:t>
      </w:r>
    </w:p>
    <w:p w14:paraId="7C81C38A" w14:textId="77777777" w:rsidR="00494CC1" w:rsidRPr="002B579C" w:rsidRDefault="00494CC1">
      <w:pPr>
        <w:spacing w:after="120"/>
        <w:rPr>
          <w:lang w:val="es-EC"/>
        </w:rPr>
      </w:pPr>
    </w:p>
    <w:p w14:paraId="1937900D" w14:textId="77777777" w:rsidR="00494CC1" w:rsidRPr="002B579C" w:rsidRDefault="00000000">
      <w:pPr>
        <w:pBdr>
          <w:bottom w:val="single" w:sz="6" w:space="3" w:color="000000"/>
        </w:pBdr>
        <w:spacing w:before="280" w:after="100"/>
        <w:rPr>
          <w:lang w:val="es-EC"/>
        </w:rPr>
      </w:pPr>
      <w:r w:rsidRPr="002B579C">
        <w:rPr>
          <w:b/>
          <w:bCs/>
          <w:color w:val="000000"/>
          <w:sz w:val="24"/>
          <w:szCs w:val="24"/>
          <w:lang w:val="es-EC"/>
        </w:rPr>
        <w:t>2.  Factores de Estimacion</w:t>
      </w:r>
    </w:p>
    <w:p w14:paraId="039E1393" w14:textId="77777777" w:rsidR="00494CC1" w:rsidRPr="002B579C" w:rsidRDefault="00494CC1">
      <w:pPr>
        <w:rPr>
          <w:lang w:val="es-EC"/>
        </w:rPr>
      </w:pPr>
    </w:p>
    <w:p w14:paraId="6261A180" w14:textId="77777777" w:rsidR="00494CC1" w:rsidRPr="002B579C" w:rsidRDefault="00000000">
      <w:pPr>
        <w:spacing w:after="140" w:line="340" w:lineRule="auto"/>
        <w:jc w:val="both"/>
        <w:rPr>
          <w:lang w:val="es-EC"/>
        </w:rPr>
      </w:pPr>
      <w:r w:rsidRPr="002B579C">
        <w:rPr>
          <w:color w:val="1A1A1A"/>
          <w:lang w:val="es-EC"/>
        </w:rPr>
        <w:t>Al asignar Story Points el equipo evalua tres dimensiones de forma simultanea. El punto final refleja la combinacion de las tres, no una sola variable de forma aislada.</w:t>
      </w:r>
    </w:p>
    <w:p w14:paraId="567DA70E" w14:textId="77777777" w:rsidR="00494CC1" w:rsidRPr="002B579C" w:rsidRDefault="00494CC1">
      <w:pPr>
        <w:spacing w:after="60"/>
        <w:rPr>
          <w:lang w:val="es-E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560"/>
        <w:gridCol w:w="2600"/>
      </w:tblGrid>
      <w:tr w:rsidR="00494CC1" w14:paraId="628EBF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EB215" w14:textId="77777777" w:rsidR="00494C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29BFA" w14:textId="77777777" w:rsidR="00494C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Pregunta clave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6C98B" w14:textId="77777777" w:rsidR="00494C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Efecto</w:t>
            </w:r>
          </w:p>
        </w:tc>
      </w:tr>
      <w:tr w:rsidR="00494CC1" w14:paraId="0049A7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5A631" w14:textId="77777777" w:rsidR="00494CC1" w:rsidRDefault="00000000">
            <w:r>
              <w:rPr>
                <w:color w:val="1A1A1A"/>
                <w:sz w:val="20"/>
                <w:szCs w:val="20"/>
              </w:rPr>
              <w:t>Complejidad técnica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55707" w14:textId="77777777" w:rsidR="00494CC1" w:rsidRPr="002B579C" w:rsidRDefault="00000000">
            <w:pPr>
              <w:rPr>
                <w:lang w:val="es-EC"/>
              </w:rPr>
            </w:pPr>
            <w:r w:rsidRPr="002B579C">
              <w:rPr>
                <w:color w:val="1A1A1A"/>
                <w:sz w:val="20"/>
                <w:szCs w:val="20"/>
                <w:lang w:val="es-EC"/>
              </w:rPr>
              <w:t>¿Cuántas capas y sistemas involucra?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88E58" w14:textId="77777777" w:rsidR="00494CC1" w:rsidRDefault="00000000">
            <w:r>
              <w:rPr>
                <w:color w:val="1A1A1A"/>
                <w:sz w:val="20"/>
                <w:szCs w:val="20"/>
              </w:rPr>
              <w:t>↑ puntos</w:t>
            </w:r>
          </w:p>
        </w:tc>
      </w:tr>
      <w:tr w:rsidR="00494CC1" w14:paraId="131ED2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B0BE8" w14:textId="77777777" w:rsidR="00494CC1" w:rsidRDefault="00000000">
            <w:r>
              <w:rPr>
                <w:color w:val="1A1A1A"/>
                <w:sz w:val="20"/>
                <w:szCs w:val="20"/>
              </w:rPr>
              <w:t>Volumen de trabajo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48598" w14:textId="77777777" w:rsidR="00494CC1" w:rsidRDefault="00000000">
            <w:r>
              <w:rPr>
                <w:color w:val="1A1A1A"/>
                <w:sz w:val="20"/>
                <w:szCs w:val="20"/>
              </w:rPr>
              <w:t>¿Cuántas tareas concretas implica?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5F6EE" w14:textId="77777777" w:rsidR="00494CC1" w:rsidRDefault="00000000">
            <w:r>
              <w:rPr>
                <w:color w:val="1A1A1A"/>
                <w:sz w:val="20"/>
                <w:szCs w:val="20"/>
              </w:rPr>
              <w:t>Directo</w:t>
            </w:r>
          </w:p>
        </w:tc>
      </w:tr>
      <w:tr w:rsidR="00494CC1" w14:paraId="6F090D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6908C" w14:textId="77777777" w:rsidR="00494CC1" w:rsidRDefault="00000000">
            <w:r>
              <w:rPr>
                <w:color w:val="1A1A1A"/>
                <w:sz w:val="20"/>
                <w:szCs w:val="20"/>
              </w:rPr>
              <w:t>Incertidumbre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40B12" w14:textId="77777777" w:rsidR="00494CC1" w:rsidRPr="002B579C" w:rsidRDefault="00000000">
            <w:pPr>
              <w:rPr>
                <w:lang w:val="es-EC"/>
              </w:rPr>
            </w:pPr>
            <w:r w:rsidRPr="002B579C">
              <w:rPr>
                <w:color w:val="1A1A1A"/>
                <w:sz w:val="20"/>
                <w:szCs w:val="20"/>
                <w:lang w:val="es-EC"/>
              </w:rPr>
              <w:t>¿Qué tan claro es el requisito?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9A4EE" w14:textId="77777777" w:rsidR="00494CC1" w:rsidRDefault="00000000">
            <w:r>
              <w:rPr>
                <w:color w:val="1A1A1A"/>
                <w:sz w:val="20"/>
                <w:szCs w:val="20"/>
              </w:rPr>
              <w:t>↑ puntos</w:t>
            </w:r>
          </w:p>
        </w:tc>
      </w:tr>
      <w:tr w:rsidR="00494CC1" w14:paraId="143F2C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3A5C0" w14:textId="77777777" w:rsidR="00494CC1" w:rsidRDefault="00000000">
            <w:r>
              <w:rPr>
                <w:color w:val="1A1A1A"/>
                <w:sz w:val="20"/>
                <w:szCs w:val="20"/>
              </w:rPr>
              <w:t>Repetibilidad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A91CB" w14:textId="77777777" w:rsidR="00494CC1" w:rsidRPr="002B579C" w:rsidRDefault="00000000">
            <w:pPr>
              <w:rPr>
                <w:lang w:val="es-EC"/>
              </w:rPr>
            </w:pPr>
            <w:r w:rsidRPr="002B579C">
              <w:rPr>
                <w:color w:val="1A1A1A"/>
                <w:sz w:val="20"/>
                <w:szCs w:val="20"/>
                <w:lang w:val="es-EC"/>
              </w:rPr>
              <w:t>¿El equipo ya resolvió algo similar?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7C075" w14:textId="77777777" w:rsidR="00494CC1" w:rsidRDefault="00000000">
            <w:r>
              <w:rPr>
                <w:color w:val="1A1A1A"/>
                <w:sz w:val="20"/>
                <w:szCs w:val="20"/>
              </w:rPr>
              <w:t>↓ puntos</w:t>
            </w:r>
          </w:p>
        </w:tc>
      </w:tr>
    </w:tbl>
    <w:p w14:paraId="56A209DE" w14:textId="77777777" w:rsidR="00494CC1" w:rsidRDefault="00494CC1">
      <w:pPr>
        <w:spacing w:after="60"/>
      </w:pPr>
    </w:p>
    <w:p w14:paraId="216170C1" w14:textId="77777777" w:rsidR="00494CC1" w:rsidRDefault="00000000">
      <w:pPr>
        <w:spacing w:before="160" w:after="80"/>
      </w:pPr>
      <w:r>
        <w:rPr>
          <w:b/>
          <w:bCs/>
          <w:color w:val="1A1A1A"/>
        </w:rPr>
        <w:t>2.1  Historia ancora</w:t>
      </w:r>
    </w:p>
    <w:p w14:paraId="322F4D31" w14:textId="77777777" w:rsidR="00494CC1" w:rsidRPr="002B579C" w:rsidRDefault="00000000">
      <w:pPr>
        <w:spacing w:after="140" w:line="340" w:lineRule="auto"/>
        <w:jc w:val="both"/>
        <w:rPr>
          <w:lang w:val="es-EC"/>
        </w:rPr>
      </w:pPr>
      <w:r w:rsidRPr="002B579C">
        <w:rPr>
          <w:color w:val="1A1A1A"/>
          <w:lang w:val="es-EC"/>
        </w:rPr>
        <w:t>Es recomendable definir una historia de referencia al inicio del proyecto: una tarea de complejidad conocida a la que se le asignan, por consenso, 3 o 5 puntos. Todas las demas historias se estiman en relacion a esta referencia, garantizando consistencia a lo largo del tiempo.</w:t>
      </w:r>
    </w:p>
    <w:p w14:paraId="5BB129AA" w14:textId="77777777" w:rsidR="00494CC1" w:rsidRPr="002B579C" w:rsidRDefault="00494CC1">
      <w:pPr>
        <w:spacing w:after="120"/>
        <w:rPr>
          <w:lang w:val="es-EC"/>
        </w:rPr>
      </w:pPr>
    </w:p>
    <w:p w14:paraId="369848EF" w14:textId="77777777" w:rsidR="00494CC1" w:rsidRPr="002B579C" w:rsidRDefault="00000000">
      <w:pPr>
        <w:pBdr>
          <w:bottom w:val="single" w:sz="6" w:space="3" w:color="000000"/>
        </w:pBdr>
        <w:spacing w:before="280" w:after="100"/>
        <w:rPr>
          <w:lang w:val="es-EC"/>
        </w:rPr>
      </w:pPr>
      <w:r w:rsidRPr="002B579C">
        <w:rPr>
          <w:b/>
          <w:bCs/>
          <w:color w:val="000000"/>
          <w:sz w:val="24"/>
          <w:szCs w:val="24"/>
          <w:lang w:val="es-EC"/>
        </w:rPr>
        <w:t>3.  Estimacion de Equipo — Planning Poker</w:t>
      </w:r>
    </w:p>
    <w:p w14:paraId="0B32BB10" w14:textId="77777777" w:rsidR="00494CC1" w:rsidRPr="002B579C" w:rsidRDefault="00494CC1">
      <w:pPr>
        <w:rPr>
          <w:lang w:val="es-EC"/>
        </w:rPr>
      </w:pPr>
    </w:p>
    <w:p w14:paraId="343F1E2B" w14:textId="77777777" w:rsidR="00494CC1" w:rsidRPr="002B579C" w:rsidRDefault="00000000">
      <w:pPr>
        <w:spacing w:after="140" w:line="340" w:lineRule="auto"/>
        <w:jc w:val="both"/>
        <w:rPr>
          <w:lang w:val="es-EC"/>
        </w:rPr>
      </w:pPr>
      <w:r w:rsidRPr="002B579C">
        <w:rPr>
          <w:color w:val="1A1A1A"/>
          <w:lang w:val="es-EC"/>
        </w:rPr>
        <w:t>La tecnica estandar para estimar en equipo es Planning Poker. Su objetivo es aprovechar el conocimiento colectivo, evitar el anclaje cognitivo (en el que un miembro influye al resto) y generar conversaciones que mejoran la comprension compartida del problema.</w:t>
      </w:r>
    </w:p>
    <w:p w14:paraId="74752ACA" w14:textId="77777777" w:rsidR="00494CC1" w:rsidRPr="002B579C" w:rsidRDefault="00494CC1">
      <w:pPr>
        <w:spacing w:after="60"/>
        <w:rPr>
          <w:lang w:val="es-EC"/>
        </w:rPr>
      </w:pPr>
    </w:p>
    <w:p w14:paraId="4DF7790C" w14:textId="77777777" w:rsidR="00494CC1" w:rsidRDefault="00000000">
      <w:pPr>
        <w:spacing w:before="160" w:after="80"/>
      </w:pPr>
      <w:r>
        <w:rPr>
          <w:b/>
          <w:bCs/>
          <w:color w:val="1A1A1A"/>
        </w:rPr>
        <w:t>3.1  Proceso</w:t>
      </w:r>
    </w:p>
    <w:p w14:paraId="29EBB054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t>El Product Owner presenta una historia de usuario al equipo.</w:t>
      </w:r>
    </w:p>
    <w:p w14:paraId="51D860BB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t>Cada miembro elige en secreto una carta con su estimacion (escala Fibonacci).</w:t>
      </w:r>
    </w:p>
    <w:p w14:paraId="7503B415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t>Todos revelan sus cartas de forma simultanea.</w:t>
      </w:r>
    </w:p>
    <w:p w14:paraId="2A2074C7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t>Si hay consenso, se registra el valor. Si hay discrepancia, los extremos exponen su razonamiento.</w:t>
      </w:r>
    </w:p>
    <w:p w14:paraId="3A2CC68B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t>Se vota de nuevo hasta alcanzar acuerdo; normalmente en dos o tres rondas.</w:t>
      </w:r>
    </w:p>
    <w:p w14:paraId="62C98A93" w14:textId="77777777" w:rsidR="00494CC1" w:rsidRPr="002B579C" w:rsidRDefault="00494CC1">
      <w:pPr>
        <w:spacing w:after="60"/>
        <w:rPr>
          <w:lang w:val="es-EC"/>
        </w:rPr>
      </w:pPr>
    </w:p>
    <w:p w14:paraId="68D61F90" w14:textId="77777777" w:rsidR="00494CC1" w:rsidRPr="002B579C" w:rsidRDefault="00000000">
      <w:pPr>
        <w:spacing w:before="160" w:after="80"/>
        <w:rPr>
          <w:lang w:val="es-EC"/>
        </w:rPr>
      </w:pPr>
      <w:r w:rsidRPr="002B579C">
        <w:rPr>
          <w:b/>
          <w:bCs/>
          <w:color w:val="1A1A1A"/>
          <w:lang w:val="es-EC"/>
        </w:rPr>
        <w:t>3.2  Gestion de la velocidad</w:t>
      </w:r>
    </w:p>
    <w:p w14:paraId="7985C24F" w14:textId="77777777" w:rsidR="00494CC1" w:rsidRPr="002B579C" w:rsidRDefault="00000000">
      <w:pPr>
        <w:spacing w:after="140" w:line="340" w:lineRule="auto"/>
        <w:jc w:val="both"/>
        <w:rPr>
          <w:lang w:val="es-EC"/>
        </w:rPr>
      </w:pPr>
      <w:r w:rsidRPr="002B579C">
        <w:rPr>
          <w:color w:val="1A1A1A"/>
          <w:lang w:val="es-EC"/>
        </w:rPr>
        <w:t>La velocidad es la cantidad promedio de Story Points completados por sprint. Se calcula como el promedio de los ultimos tres a cinco sprints y permite:</w:t>
      </w:r>
    </w:p>
    <w:p w14:paraId="1B7C393A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lastRenderedPageBreak/>
        <w:t>Planificar releases con fechas realistas.</w:t>
      </w:r>
    </w:p>
    <w:p w14:paraId="07AC2889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t>Detectar impedimentos cuando la velocidad cae de forma sostenida.</w:t>
      </w:r>
    </w:p>
    <w:p w14:paraId="729BC7AA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t>Ajustar el tamano del sprint si la capacidad del equipo cambia.</w:t>
      </w:r>
    </w:p>
    <w:p w14:paraId="5D47B1ED" w14:textId="77777777" w:rsidR="00494CC1" w:rsidRPr="002B579C" w:rsidRDefault="00494CC1">
      <w:pPr>
        <w:spacing w:after="60"/>
        <w:rPr>
          <w:lang w:val="es-EC"/>
        </w:rPr>
      </w:pPr>
    </w:p>
    <w:p w14:paraId="2281C3F7" w14:textId="77777777" w:rsidR="00494CC1" w:rsidRPr="002B579C" w:rsidRDefault="00000000">
      <w:pPr>
        <w:spacing w:after="140" w:line="340" w:lineRule="auto"/>
        <w:jc w:val="both"/>
        <w:rPr>
          <w:lang w:val="es-EC"/>
        </w:rPr>
      </w:pPr>
      <w:r w:rsidRPr="002B579C">
        <w:rPr>
          <w:i/>
          <w:iCs/>
          <w:color w:val="1A1A1A"/>
          <w:lang w:val="es-EC"/>
        </w:rPr>
        <w:t>Nota importante: los Story Points no deben convertirse publicamente a horas. En el momento en que el equipo equipara puntos con tiempo, pierde el valor relativo de la estimacion y comienza a comprometerse con fechas en lugar de esfuerzo.</w:t>
      </w:r>
    </w:p>
    <w:p w14:paraId="67479FAA" w14:textId="77777777" w:rsidR="00494CC1" w:rsidRPr="002B579C" w:rsidRDefault="00494CC1">
      <w:pPr>
        <w:spacing w:after="60"/>
        <w:rPr>
          <w:lang w:val="es-EC"/>
        </w:rPr>
      </w:pPr>
    </w:p>
    <w:p w14:paraId="41C51ACB" w14:textId="77777777" w:rsidR="00494CC1" w:rsidRDefault="00000000">
      <w:pPr>
        <w:spacing w:before="160" w:after="80"/>
      </w:pPr>
      <w:r>
        <w:rPr>
          <w:b/>
          <w:bCs/>
          <w:color w:val="1A1A1A"/>
        </w:rPr>
        <w:t>3.3  Buenas practicas</w:t>
      </w:r>
    </w:p>
    <w:p w14:paraId="41A1B603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t>Mantener las sesiones de estimacion acotadas a un maximo de 90 minutos.</w:t>
      </w:r>
    </w:p>
    <w:p w14:paraId="73D069E1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t>Descomponer historias con mas de 8 puntos antes de estimarlas.</w:t>
      </w:r>
    </w:p>
    <w:p w14:paraId="1D7ABFF2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t>Revisar estimaciones pasadas en la retrospectiva para calibrar la escala.</w:t>
      </w:r>
    </w:p>
    <w:p w14:paraId="09226D47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t>No modificar los puntos de una historia ya comprometida dentro del sprint.</w:t>
      </w:r>
    </w:p>
    <w:p w14:paraId="08C6DF6A" w14:textId="77777777" w:rsidR="00494CC1" w:rsidRPr="002B579C" w:rsidRDefault="00494CC1">
      <w:pPr>
        <w:spacing w:after="120"/>
        <w:rPr>
          <w:lang w:val="es-EC"/>
        </w:rPr>
      </w:pPr>
    </w:p>
    <w:p w14:paraId="507595D6" w14:textId="77777777" w:rsidR="00494CC1" w:rsidRPr="002B579C" w:rsidRDefault="00000000">
      <w:pPr>
        <w:pBdr>
          <w:bottom w:val="single" w:sz="6" w:space="3" w:color="000000"/>
        </w:pBdr>
        <w:spacing w:before="280" w:after="100"/>
        <w:rPr>
          <w:lang w:val="es-EC"/>
        </w:rPr>
      </w:pPr>
      <w:r w:rsidRPr="002B579C">
        <w:rPr>
          <w:b/>
          <w:bCs/>
          <w:color w:val="000000"/>
          <w:sz w:val="24"/>
          <w:szCs w:val="24"/>
          <w:lang w:val="es-EC"/>
        </w:rPr>
        <w:t>4.  Ejemplo Practico — Sprint de Modulo de Checkout</w:t>
      </w:r>
    </w:p>
    <w:p w14:paraId="4A0212A6" w14:textId="77777777" w:rsidR="00494CC1" w:rsidRPr="002B579C" w:rsidRDefault="00494CC1">
      <w:pPr>
        <w:rPr>
          <w:lang w:val="es-EC"/>
        </w:rPr>
      </w:pPr>
    </w:p>
    <w:p w14:paraId="4C925753" w14:textId="77777777" w:rsidR="00494CC1" w:rsidRPr="002B579C" w:rsidRDefault="00000000">
      <w:pPr>
        <w:spacing w:after="140" w:line="340" w:lineRule="auto"/>
        <w:jc w:val="both"/>
        <w:rPr>
          <w:lang w:val="es-EC"/>
        </w:rPr>
      </w:pPr>
      <w:r w:rsidRPr="002B579C">
        <w:rPr>
          <w:color w:val="1A1A1A"/>
          <w:lang w:val="es-EC"/>
        </w:rPr>
        <w:t>Se presenta la planificacion de un sprint para el desarrollo de un modulo de pago en una aplicacion de e-commerce. El equipo esta compuesto por cuatro desarrolladores con una velocidad historica estabilizada de 36 puntos por sprint.</w:t>
      </w:r>
    </w:p>
    <w:p w14:paraId="252CF002" w14:textId="77777777" w:rsidR="00494CC1" w:rsidRPr="002B579C" w:rsidRDefault="00494CC1">
      <w:pPr>
        <w:spacing w:after="60"/>
        <w:rPr>
          <w:lang w:val="es-E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1200"/>
        <w:gridCol w:w="2400"/>
      </w:tblGrid>
      <w:tr w:rsidR="00494CC1" w14:paraId="47391F4F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042EF" w14:textId="77777777" w:rsidR="00494CC1" w:rsidRDefault="00000000">
            <w:r>
              <w:rPr>
                <w:b/>
                <w:bCs/>
                <w:color w:val="FFFFFF"/>
                <w:sz w:val="20"/>
                <w:szCs w:val="20"/>
              </w:rPr>
              <w:t>Historia de usuario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4AC3B" w14:textId="77777777" w:rsidR="00494C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Pts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0325F" w14:textId="77777777" w:rsidR="00494CC1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494CC1" w14:paraId="0C230C73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E766" w14:textId="77777777" w:rsidR="00494CC1" w:rsidRDefault="00000000">
            <w:r>
              <w:rPr>
                <w:color w:val="1A1A1A"/>
                <w:sz w:val="20"/>
                <w:szCs w:val="20"/>
              </w:rPr>
              <w:t>Agregar productos al carrito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41BC1" w14:textId="77777777" w:rsidR="00494CC1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9A3F1" w14:textId="77777777" w:rsidR="00494CC1" w:rsidRDefault="00000000">
            <w:r>
              <w:rPr>
                <w:color w:val="1A1A1A"/>
                <w:sz w:val="20"/>
                <w:szCs w:val="20"/>
              </w:rPr>
              <w:t>Completado</w:t>
            </w:r>
          </w:p>
        </w:tc>
      </w:tr>
      <w:tr w:rsidR="00494CC1" w14:paraId="549A502F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15E96" w14:textId="77777777" w:rsidR="00494CC1" w:rsidRDefault="00000000">
            <w:r>
              <w:rPr>
                <w:color w:val="1A1A1A"/>
                <w:sz w:val="20"/>
                <w:szCs w:val="20"/>
              </w:rPr>
              <w:t>Ver resumen del pedido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66CEB" w14:textId="77777777" w:rsidR="00494CC1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D57B4" w14:textId="77777777" w:rsidR="00494CC1" w:rsidRDefault="00000000">
            <w:r>
              <w:rPr>
                <w:color w:val="1A1A1A"/>
                <w:sz w:val="20"/>
                <w:szCs w:val="20"/>
              </w:rPr>
              <w:t>Completado</w:t>
            </w:r>
          </w:p>
        </w:tc>
      </w:tr>
      <w:tr w:rsidR="00494CC1" w14:paraId="5FB0AEF9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2F2F7" w14:textId="77777777" w:rsidR="00494CC1" w:rsidRDefault="00000000">
            <w:r>
              <w:rPr>
                <w:color w:val="1A1A1A"/>
                <w:sz w:val="20"/>
                <w:szCs w:val="20"/>
              </w:rPr>
              <w:t>Pago con tarjeta (Stripe)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FCA0A" w14:textId="77777777" w:rsidR="00494CC1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6D972" w14:textId="77777777" w:rsidR="00494CC1" w:rsidRDefault="00000000">
            <w:r>
              <w:rPr>
                <w:color w:val="1A1A1A"/>
                <w:sz w:val="20"/>
                <w:szCs w:val="20"/>
              </w:rPr>
              <w:t>En progreso</w:t>
            </w:r>
          </w:p>
        </w:tc>
      </w:tr>
      <w:tr w:rsidR="00494CC1" w14:paraId="44CBC1F8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56804" w14:textId="77777777" w:rsidR="00494CC1" w:rsidRPr="002B579C" w:rsidRDefault="00000000">
            <w:pPr>
              <w:rPr>
                <w:lang w:val="es-EC"/>
              </w:rPr>
            </w:pPr>
            <w:r w:rsidRPr="002B579C">
              <w:rPr>
                <w:color w:val="1A1A1A"/>
                <w:sz w:val="20"/>
                <w:szCs w:val="20"/>
                <w:lang w:val="es-EC"/>
              </w:rPr>
              <w:t>Email de confirmación de orden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427F6" w14:textId="77777777" w:rsidR="00494CC1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DDF48" w14:textId="77777777" w:rsidR="00494CC1" w:rsidRDefault="00000000">
            <w:r>
              <w:rPr>
                <w:color w:val="1A1A1A"/>
                <w:sz w:val="20"/>
                <w:szCs w:val="20"/>
              </w:rPr>
              <w:t>En progreso</w:t>
            </w:r>
          </w:p>
        </w:tc>
      </w:tr>
      <w:tr w:rsidR="00494CC1" w14:paraId="57A36AEC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D27D3" w14:textId="77777777" w:rsidR="00494CC1" w:rsidRPr="002B579C" w:rsidRDefault="00000000">
            <w:pPr>
              <w:rPr>
                <w:lang w:val="es-EC"/>
              </w:rPr>
            </w:pPr>
            <w:r w:rsidRPr="002B579C">
              <w:rPr>
                <w:color w:val="1A1A1A"/>
                <w:sz w:val="20"/>
                <w:szCs w:val="20"/>
                <w:lang w:val="es-EC"/>
              </w:rPr>
              <w:t>Dashboard de órdenes en tiempo real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DB699" w14:textId="77777777" w:rsidR="00494CC1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2E977" w14:textId="77777777" w:rsidR="00494CC1" w:rsidRDefault="00000000">
            <w:r>
              <w:rPr>
                <w:color w:val="1A1A1A"/>
                <w:sz w:val="20"/>
                <w:szCs w:val="20"/>
              </w:rPr>
              <w:t>Siguiente sprint</w:t>
            </w:r>
          </w:p>
        </w:tc>
      </w:tr>
      <w:tr w:rsidR="00494CC1" w14:paraId="045FC6F1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9C0C5" w14:textId="77777777" w:rsidR="00494CC1" w:rsidRDefault="00000000">
            <w:r>
              <w:rPr>
                <w:color w:val="1A1A1A"/>
                <w:sz w:val="20"/>
                <w:szCs w:val="20"/>
              </w:rPr>
              <w:t>Aplicar cupones de descuento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501A9" w14:textId="77777777" w:rsidR="00494CC1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D7DCC" w14:textId="77777777" w:rsidR="00494CC1" w:rsidRDefault="00000000">
            <w:r>
              <w:rPr>
                <w:color w:val="1A1A1A"/>
                <w:sz w:val="20"/>
                <w:szCs w:val="20"/>
              </w:rPr>
              <w:t>Backlog</w:t>
            </w:r>
          </w:p>
        </w:tc>
      </w:tr>
      <w:tr w:rsidR="00494CC1" w14:paraId="49A19C15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FB822" w14:textId="77777777" w:rsidR="00494CC1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7CD1E" w14:textId="77777777" w:rsidR="00494CC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36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222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A66E" w14:textId="77777777" w:rsidR="00494CC1" w:rsidRDefault="00000000">
            <w:r>
              <w:rPr>
                <w:b/>
                <w:bCs/>
                <w:color w:val="FFFFFF"/>
                <w:sz w:val="20"/>
                <w:szCs w:val="20"/>
              </w:rPr>
              <w:t>Capacidad: 36 pts</w:t>
            </w:r>
          </w:p>
        </w:tc>
      </w:tr>
    </w:tbl>
    <w:p w14:paraId="57EDAE77" w14:textId="77777777" w:rsidR="00494CC1" w:rsidRDefault="00494CC1">
      <w:pPr>
        <w:spacing w:after="60"/>
      </w:pPr>
    </w:p>
    <w:p w14:paraId="544AE717" w14:textId="77777777" w:rsidR="00494CC1" w:rsidRDefault="00000000">
      <w:pPr>
        <w:spacing w:before="160" w:after="80"/>
      </w:pPr>
      <w:r>
        <w:rPr>
          <w:b/>
          <w:bCs/>
          <w:color w:val="1A1A1A"/>
        </w:rPr>
        <w:t>4.1  Analisis de las decisiones</w:t>
      </w:r>
    </w:p>
    <w:p w14:paraId="589051B8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t>El pago con Stripe recibe 8 puntos por su alta complejidad: integracion con API externa, manejo de webhooks y requisitos de seguridad PCI.</w:t>
      </w:r>
    </w:p>
    <w:p w14:paraId="339BDD0E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t>El dashboard de ordenes (13 pts) supera la capacidad disponible y se traslada al siguiente sprint.</w:t>
      </w:r>
    </w:p>
    <w:p w14:paraId="7D7C3A6C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lastRenderedPageBreak/>
        <w:t>Las historias de carrito y resumen reciben 3 y 2 puntos respectivamente: funcionalidades conocidas sin integracion externa.</w:t>
      </w:r>
    </w:p>
    <w:p w14:paraId="21DA475C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t>Al cierre del sprint: 5 pts completados, 13 pts en progreso, 18 pts postergados. El equipo identifica un bloqueo en la integracion Stripe y planifica un spike tecnico.</w:t>
      </w:r>
    </w:p>
    <w:p w14:paraId="4DF04D4B" w14:textId="77777777" w:rsidR="00494CC1" w:rsidRPr="002B579C" w:rsidRDefault="00494CC1">
      <w:pPr>
        <w:spacing w:after="120"/>
        <w:rPr>
          <w:lang w:val="es-EC"/>
        </w:rPr>
      </w:pPr>
    </w:p>
    <w:p w14:paraId="16D20AEB" w14:textId="77777777" w:rsidR="00494CC1" w:rsidRDefault="00000000">
      <w:pPr>
        <w:pBdr>
          <w:bottom w:val="single" w:sz="6" w:space="3" w:color="000000"/>
        </w:pBdr>
        <w:spacing w:before="280" w:after="100"/>
      </w:pPr>
      <w:r>
        <w:rPr>
          <w:b/>
          <w:bCs/>
          <w:color w:val="000000"/>
          <w:sz w:val="24"/>
          <w:szCs w:val="24"/>
        </w:rPr>
        <w:t>•.  Conclusiones</w:t>
      </w:r>
    </w:p>
    <w:p w14:paraId="12F99697" w14:textId="77777777" w:rsidR="00494CC1" w:rsidRDefault="00494CC1"/>
    <w:p w14:paraId="0C12E1B2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t>Los Story Points ofrecen una estimacion mas honesta que las horas porque reconocen la incertidumbre inherente al desarrollo de software.</w:t>
      </w:r>
    </w:p>
    <w:p w14:paraId="4B691E0A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t>Planning Poker es la tecnica mas efectiva para alcanzar consenso y transferir conocimiento dentro del equipo.</w:t>
      </w:r>
    </w:p>
    <w:p w14:paraId="1AB23E33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t>La velocidad historica es la unica base confiable para comprometer trabajo en un sprint.</w:t>
      </w:r>
    </w:p>
    <w:p w14:paraId="4308F8D4" w14:textId="77777777" w:rsidR="00494CC1" w:rsidRPr="002B579C" w:rsidRDefault="00000000">
      <w:pPr>
        <w:pStyle w:val="Prrafodelista"/>
        <w:numPr>
          <w:ilvl w:val="0"/>
          <w:numId w:val="2"/>
        </w:numPr>
        <w:spacing w:after="80" w:line="320" w:lineRule="auto"/>
        <w:rPr>
          <w:lang w:val="es-EC"/>
        </w:rPr>
      </w:pPr>
      <w:r w:rsidRPr="002B579C">
        <w:rPr>
          <w:color w:val="1A1A1A"/>
          <w:lang w:val="es-EC"/>
        </w:rPr>
        <w:t>La descomposicion de historias mayores a 8 puntos es indispensable para mantener la calidad de las estimaciones.</w:t>
      </w:r>
    </w:p>
    <w:p w14:paraId="4A3EAFBC" w14:textId="77777777" w:rsidR="00494CC1" w:rsidRPr="002B579C" w:rsidRDefault="00494CC1">
      <w:pPr>
        <w:spacing w:after="120"/>
        <w:rPr>
          <w:lang w:val="es-EC"/>
        </w:rPr>
      </w:pPr>
    </w:p>
    <w:p w14:paraId="61E8AD84" w14:textId="77777777" w:rsidR="00494CC1" w:rsidRDefault="00000000">
      <w:pPr>
        <w:pBdr>
          <w:bottom w:val="single" w:sz="6" w:space="3" w:color="000000"/>
        </w:pBdr>
        <w:spacing w:before="280" w:after="100"/>
      </w:pPr>
      <w:r>
        <w:rPr>
          <w:b/>
          <w:bCs/>
          <w:color w:val="000000"/>
          <w:sz w:val="24"/>
          <w:szCs w:val="24"/>
        </w:rPr>
        <w:t>•.  Referencias</w:t>
      </w:r>
    </w:p>
    <w:p w14:paraId="36558236" w14:textId="77777777" w:rsidR="00494CC1" w:rsidRDefault="00494CC1"/>
    <w:p w14:paraId="0971229E" w14:textId="77777777" w:rsidR="00494CC1" w:rsidRDefault="00000000">
      <w:pPr>
        <w:spacing w:after="140" w:line="340" w:lineRule="auto"/>
        <w:jc w:val="both"/>
      </w:pPr>
      <w:r>
        <w:rPr>
          <w:i/>
          <w:iCs/>
          <w:color w:val="1A1A1A"/>
        </w:rPr>
        <w:t>Cohn, M. (2005). Agile Estimating and Planning. Prentice Hall.</w:t>
      </w:r>
    </w:p>
    <w:p w14:paraId="5449C86F" w14:textId="77777777" w:rsidR="00494CC1" w:rsidRDefault="00000000">
      <w:pPr>
        <w:spacing w:after="140" w:line="340" w:lineRule="auto"/>
        <w:jc w:val="both"/>
      </w:pPr>
      <w:r>
        <w:rPr>
          <w:i/>
          <w:iCs/>
          <w:color w:val="1A1A1A"/>
        </w:rPr>
        <w:t>Rubin, K. S. (2012). Essential Scrum: A Practical Guide to the Most Popular Agile Process. Addison-Wesley.</w:t>
      </w:r>
    </w:p>
    <w:p w14:paraId="2D9B3DA4" w14:textId="77777777" w:rsidR="00494CC1" w:rsidRDefault="00000000">
      <w:pPr>
        <w:spacing w:after="140" w:line="340" w:lineRule="auto"/>
        <w:jc w:val="both"/>
      </w:pPr>
      <w:r>
        <w:rPr>
          <w:i/>
          <w:iCs/>
          <w:color w:val="1A1A1A"/>
        </w:rPr>
        <w:t>Schwaber, K., &amp; Sutherland, J. (2020). The Scrum Guide. Scrum.org.</w:t>
      </w:r>
    </w:p>
    <w:sectPr w:rsidR="00494CC1">
      <w:pgSz w:w="11906" w:h="16838"/>
      <w:pgMar w:top="1701" w:right="1134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B7BEE" w14:textId="77777777" w:rsidR="00330FF6" w:rsidRDefault="00330FF6">
      <w:r>
        <w:separator/>
      </w:r>
    </w:p>
  </w:endnote>
  <w:endnote w:type="continuationSeparator" w:id="0">
    <w:p w14:paraId="63D0ED2C" w14:textId="77777777" w:rsidR="00330FF6" w:rsidRDefault="00330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79ABF" w14:textId="77777777" w:rsidR="00330FF6" w:rsidRDefault="00330FF6">
      <w:r>
        <w:separator/>
      </w:r>
    </w:p>
  </w:footnote>
  <w:footnote w:type="continuationSeparator" w:id="0">
    <w:p w14:paraId="23B21B77" w14:textId="77777777" w:rsidR="00330FF6" w:rsidRDefault="00330F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F1831"/>
    <w:multiLevelType w:val="hybridMultilevel"/>
    <w:tmpl w:val="45FE8DA4"/>
    <w:lvl w:ilvl="0" w:tplc="78561730">
      <w:start w:val="1"/>
      <w:numFmt w:val="bullet"/>
      <w:lvlText w:val="●"/>
      <w:lvlJc w:val="left"/>
      <w:pPr>
        <w:ind w:left="720" w:hanging="360"/>
      </w:pPr>
    </w:lvl>
    <w:lvl w:ilvl="1" w:tplc="1592E1F2">
      <w:start w:val="1"/>
      <w:numFmt w:val="bullet"/>
      <w:lvlText w:val="○"/>
      <w:lvlJc w:val="left"/>
      <w:pPr>
        <w:ind w:left="1440" w:hanging="360"/>
      </w:pPr>
    </w:lvl>
    <w:lvl w:ilvl="2" w:tplc="C0A63D42">
      <w:start w:val="1"/>
      <w:numFmt w:val="bullet"/>
      <w:lvlText w:val="■"/>
      <w:lvlJc w:val="left"/>
      <w:pPr>
        <w:ind w:left="2160" w:hanging="360"/>
      </w:pPr>
    </w:lvl>
    <w:lvl w:ilvl="3" w:tplc="9E5CB874">
      <w:start w:val="1"/>
      <w:numFmt w:val="bullet"/>
      <w:lvlText w:val="●"/>
      <w:lvlJc w:val="left"/>
      <w:pPr>
        <w:ind w:left="2880" w:hanging="360"/>
      </w:pPr>
    </w:lvl>
    <w:lvl w:ilvl="4" w:tplc="C41618C8">
      <w:start w:val="1"/>
      <w:numFmt w:val="bullet"/>
      <w:lvlText w:val="○"/>
      <w:lvlJc w:val="left"/>
      <w:pPr>
        <w:ind w:left="3600" w:hanging="360"/>
      </w:pPr>
    </w:lvl>
    <w:lvl w:ilvl="5" w:tplc="178EFE72">
      <w:start w:val="1"/>
      <w:numFmt w:val="bullet"/>
      <w:lvlText w:val="■"/>
      <w:lvlJc w:val="left"/>
      <w:pPr>
        <w:ind w:left="4320" w:hanging="360"/>
      </w:pPr>
    </w:lvl>
    <w:lvl w:ilvl="6" w:tplc="0A16571E">
      <w:start w:val="1"/>
      <w:numFmt w:val="bullet"/>
      <w:lvlText w:val="●"/>
      <w:lvlJc w:val="left"/>
      <w:pPr>
        <w:ind w:left="5040" w:hanging="360"/>
      </w:pPr>
    </w:lvl>
    <w:lvl w:ilvl="7" w:tplc="B41AC37A">
      <w:start w:val="1"/>
      <w:numFmt w:val="bullet"/>
      <w:lvlText w:val="●"/>
      <w:lvlJc w:val="left"/>
      <w:pPr>
        <w:ind w:left="5760" w:hanging="360"/>
      </w:pPr>
    </w:lvl>
    <w:lvl w:ilvl="8" w:tplc="CAEC51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290C71"/>
    <w:multiLevelType w:val="hybridMultilevel"/>
    <w:tmpl w:val="0B4847D2"/>
    <w:lvl w:ilvl="0" w:tplc="B652035C">
      <w:start w:val="1"/>
      <w:numFmt w:val="bullet"/>
      <w:lvlText w:val="•"/>
      <w:lvlJc w:val="left"/>
      <w:pPr>
        <w:ind w:left="560" w:hanging="280"/>
      </w:pPr>
    </w:lvl>
    <w:lvl w:ilvl="1" w:tplc="402ADA34">
      <w:numFmt w:val="decimal"/>
      <w:lvlText w:val=""/>
      <w:lvlJc w:val="left"/>
    </w:lvl>
    <w:lvl w:ilvl="2" w:tplc="A5FAF074">
      <w:numFmt w:val="decimal"/>
      <w:lvlText w:val=""/>
      <w:lvlJc w:val="left"/>
    </w:lvl>
    <w:lvl w:ilvl="3" w:tplc="5C78B99C">
      <w:numFmt w:val="decimal"/>
      <w:lvlText w:val=""/>
      <w:lvlJc w:val="left"/>
    </w:lvl>
    <w:lvl w:ilvl="4" w:tplc="0940256C">
      <w:numFmt w:val="decimal"/>
      <w:lvlText w:val=""/>
      <w:lvlJc w:val="left"/>
    </w:lvl>
    <w:lvl w:ilvl="5" w:tplc="1F58D47A">
      <w:numFmt w:val="decimal"/>
      <w:lvlText w:val=""/>
      <w:lvlJc w:val="left"/>
    </w:lvl>
    <w:lvl w:ilvl="6" w:tplc="FC04E19C">
      <w:numFmt w:val="decimal"/>
      <w:lvlText w:val=""/>
      <w:lvlJc w:val="left"/>
    </w:lvl>
    <w:lvl w:ilvl="7" w:tplc="B9E2A636">
      <w:numFmt w:val="decimal"/>
      <w:lvlText w:val=""/>
      <w:lvlJc w:val="left"/>
    </w:lvl>
    <w:lvl w:ilvl="8" w:tplc="0FB8515C">
      <w:numFmt w:val="decimal"/>
      <w:lvlText w:val=""/>
      <w:lvlJc w:val="left"/>
    </w:lvl>
  </w:abstractNum>
  <w:num w:numId="1" w16cid:durableId="1001663381">
    <w:abstractNumId w:val="0"/>
    <w:lvlOverride w:ilvl="0">
      <w:startOverride w:val="1"/>
    </w:lvlOverride>
  </w:num>
  <w:num w:numId="2" w16cid:durableId="8158812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CC1"/>
    <w:rsid w:val="000933E8"/>
    <w:rsid w:val="002B579C"/>
    <w:rsid w:val="00330FF6"/>
    <w:rsid w:val="00494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4B9C9"/>
  <w15:docId w15:val="{42D128A6-62B0-4FED-A218-F966974F4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B579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579C"/>
  </w:style>
  <w:style w:type="paragraph" w:styleId="Piedepgina">
    <w:name w:val="footer"/>
    <w:basedOn w:val="Normal"/>
    <w:link w:val="PiedepginaCar"/>
    <w:uiPriority w:val="99"/>
    <w:unhideWhenUsed/>
    <w:rsid w:val="002B579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57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965</Words>
  <Characters>5505</Characters>
  <Application>Microsoft Office Word</Application>
  <DocSecurity>0</DocSecurity>
  <Lines>45</Lines>
  <Paragraphs>12</Paragraphs>
  <ScaleCrop>false</ScaleCrop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Quispe</cp:lastModifiedBy>
  <cp:revision>2</cp:revision>
  <dcterms:created xsi:type="dcterms:W3CDTF">2026-05-07T01:28:00Z</dcterms:created>
  <dcterms:modified xsi:type="dcterms:W3CDTF">2026-05-07T02:23:00Z</dcterms:modified>
</cp:coreProperties>
</file>