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576B" w14:textId="77777777" w:rsidR="00372902" w:rsidRDefault="00372902"/>
    <w:p w14:paraId="11875C4C" w14:textId="77777777" w:rsidR="00372902" w:rsidRDefault="00372902"/>
    <w:p w14:paraId="10EC7A79" w14:textId="05CF5DD1" w:rsidR="00372902" w:rsidRDefault="00CC1BD1">
      <w:r>
        <w:rPr>
          <w:noProof/>
        </w:rPr>
        <w:drawing>
          <wp:anchor distT="0" distB="0" distL="114300" distR="114300" simplePos="0" relativeHeight="251659264" behindDoc="0" locked="0" layoutInCell="1" allowOverlap="1" wp14:anchorId="382AE902" wp14:editId="551182B3">
            <wp:simplePos x="0" y="0"/>
            <wp:positionH relativeFrom="column">
              <wp:posOffset>563880</wp:posOffset>
            </wp:positionH>
            <wp:positionV relativeFrom="paragraph">
              <wp:posOffset>5080</wp:posOffset>
            </wp:positionV>
            <wp:extent cx="4480560" cy="4046220"/>
            <wp:effectExtent l="0" t="0" r="0" b="0"/>
            <wp:wrapSquare wrapText="bothSides"/>
            <wp:docPr id="11324192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32389" w14:textId="61D6BAF6" w:rsidR="00372902" w:rsidRPr="00CC1BD1" w:rsidRDefault="00CC1BD1">
      <w:pPr>
        <w:spacing w:before="480" w:after="80"/>
        <w:jc w:val="center"/>
        <w:rPr>
          <w:lang w:val="es-EC"/>
        </w:rPr>
      </w:pPr>
      <w:r>
        <w:rPr>
          <w:b/>
          <w:bCs/>
          <w:sz w:val="32"/>
          <w:szCs w:val="32"/>
          <w:lang w:val="es-EC"/>
        </w:rPr>
        <w:t>Universidad de las Fuerzas Armadas</w:t>
      </w:r>
    </w:p>
    <w:p w14:paraId="6E1725B8" w14:textId="77594B4A" w:rsidR="00372902" w:rsidRPr="00CC1BD1" w:rsidRDefault="00CC1BD1">
      <w:pPr>
        <w:spacing w:before="60" w:after="60"/>
        <w:jc w:val="center"/>
        <w:rPr>
          <w:lang w:val="es-EC"/>
        </w:rPr>
      </w:pPr>
      <w:r>
        <w:rPr>
          <w:i/>
          <w:iCs/>
          <w:color w:val="555555"/>
          <w:sz w:val="24"/>
          <w:szCs w:val="24"/>
          <w:lang w:val="es-EC"/>
        </w:rPr>
        <w:t>ESPE</w:t>
      </w:r>
    </w:p>
    <w:p w14:paraId="1DA86E4D" w14:textId="77777777" w:rsidR="00372902" w:rsidRPr="00CC1BD1" w:rsidRDefault="00372902">
      <w:pPr>
        <w:rPr>
          <w:lang w:val="es-EC"/>
        </w:rPr>
      </w:pPr>
    </w:p>
    <w:p w14:paraId="619C4A00" w14:textId="77777777" w:rsidR="00372902" w:rsidRPr="00CC1BD1" w:rsidRDefault="00000000">
      <w:pPr>
        <w:pBdr>
          <w:bottom w:val="single" w:sz="8" w:space="1" w:color="2E75B6"/>
        </w:pBdr>
        <w:spacing w:before="200" w:after="100"/>
        <w:jc w:val="center"/>
        <w:rPr>
          <w:lang w:val="es-EC"/>
        </w:rPr>
      </w:pPr>
      <w:r w:rsidRPr="00CC1BD1">
        <w:rPr>
          <w:b/>
          <w:bCs/>
          <w:color w:val="2E75B6"/>
          <w:sz w:val="44"/>
          <w:szCs w:val="44"/>
          <w:lang w:val="es-EC"/>
        </w:rPr>
        <w:t>Documento de Arquitectura de Referencia</w:t>
      </w:r>
    </w:p>
    <w:p w14:paraId="43CFCD86" w14:textId="77777777" w:rsidR="00372902" w:rsidRPr="00CC1BD1" w:rsidRDefault="00000000">
      <w:pPr>
        <w:spacing w:before="120" w:after="80"/>
        <w:jc w:val="center"/>
        <w:rPr>
          <w:lang w:val="es-EC"/>
        </w:rPr>
      </w:pPr>
      <w:r w:rsidRPr="00CC1BD1">
        <w:rPr>
          <w:b/>
          <w:bCs/>
          <w:color w:val="44546A"/>
          <w:sz w:val="32"/>
          <w:szCs w:val="32"/>
          <w:lang w:val="es-EC"/>
        </w:rPr>
        <w:t>Sistema de Gestión Académica</w:t>
      </w:r>
    </w:p>
    <w:p w14:paraId="160C5A42" w14:textId="6859FB83" w:rsidR="00372902" w:rsidRPr="00CC1BD1" w:rsidRDefault="00000000">
      <w:pPr>
        <w:spacing w:before="40" w:after="480"/>
        <w:jc w:val="center"/>
        <w:rPr>
          <w:lang w:val="es-EC"/>
        </w:rPr>
      </w:pPr>
      <w:r w:rsidRPr="00CC1BD1">
        <w:rPr>
          <w:i/>
          <w:iCs/>
          <w:color w:val="666666"/>
          <w:sz w:val="28"/>
          <w:szCs w:val="28"/>
          <w:lang w:val="es-EC"/>
        </w:rPr>
        <w:t>Proyecto</w:t>
      </w:r>
      <w:r w:rsidR="00CC1BD1">
        <w:rPr>
          <w:i/>
          <w:iCs/>
          <w:color w:val="666666"/>
          <w:sz w:val="28"/>
          <w:szCs w:val="28"/>
          <w:lang w:val="es-EC"/>
        </w:rPr>
        <w:t xml:space="preserve"> automatización de notas</w:t>
      </w:r>
    </w:p>
    <w:p w14:paraId="3C26B54F" w14:textId="77777777" w:rsidR="00372902" w:rsidRPr="00CC1BD1" w:rsidRDefault="00000000">
      <w:pPr>
        <w:spacing w:before="240" w:after="60"/>
        <w:jc w:val="center"/>
        <w:rPr>
          <w:lang w:val="es-EC"/>
        </w:rPr>
      </w:pPr>
      <w:r w:rsidRPr="00CC1BD1">
        <w:rPr>
          <w:b/>
          <w:bCs/>
          <w:sz w:val="22"/>
          <w:szCs w:val="22"/>
          <w:lang w:val="es-EC"/>
        </w:rPr>
        <w:t>Versión 1.0.0</w:t>
      </w:r>
    </w:p>
    <w:p w14:paraId="34066CF8" w14:textId="77777777" w:rsidR="00372902" w:rsidRPr="00CC1BD1" w:rsidRDefault="00000000">
      <w:pPr>
        <w:spacing w:before="40" w:after="40"/>
        <w:jc w:val="center"/>
        <w:rPr>
          <w:lang w:val="es-EC"/>
        </w:rPr>
      </w:pPr>
      <w:r w:rsidRPr="00CC1BD1">
        <w:rPr>
          <w:color w:val="2E75B6"/>
          <w:lang w:val="es-EC"/>
        </w:rPr>
        <w:t>https://github.com/Fernach0/notas_v2</w:t>
      </w:r>
    </w:p>
    <w:p w14:paraId="758F34B1" w14:textId="77777777" w:rsidR="00372902" w:rsidRPr="00CC1BD1" w:rsidRDefault="00372902">
      <w:pPr>
        <w:rPr>
          <w:lang w:val="es-EC"/>
        </w:rPr>
      </w:pPr>
    </w:p>
    <w:p w14:paraId="11E558E6" w14:textId="77777777" w:rsidR="00372902" w:rsidRPr="00CC1BD1" w:rsidRDefault="00372902">
      <w:pPr>
        <w:rPr>
          <w:lang w:val="es-EC"/>
        </w:rPr>
      </w:pPr>
    </w:p>
    <w:p w14:paraId="269026EE" w14:textId="77777777" w:rsidR="00372902" w:rsidRPr="00CC1BD1" w:rsidRDefault="00372902">
      <w:pPr>
        <w:rPr>
          <w:lang w:val="es-EC"/>
        </w:rPr>
      </w:pPr>
    </w:p>
    <w:p w14:paraId="17C4F66C" w14:textId="4BAE0380" w:rsidR="00372902" w:rsidRPr="00CC1BD1" w:rsidRDefault="00CC1BD1" w:rsidP="00CC1BD1">
      <w:pPr>
        <w:jc w:val="center"/>
        <w:rPr>
          <w:lang w:val="es-EC"/>
        </w:rPr>
        <w:sectPr w:rsidR="00372902" w:rsidRPr="00CC1BD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lang w:val="es-EC"/>
        </w:rPr>
        <w:t>Bryan Quispe y Luis Cueva</w:t>
      </w:r>
    </w:p>
    <w:p w14:paraId="7A2E52D7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Información General</w:t>
      </w:r>
    </w:p>
    <w:p w14:paraId="5E2CF87E" w14:textId="77777777" w:rsidR="00372902" w:rsidRPr="00CC1BD1" w:rsidRDefault="00372902">
      <w:pPr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2902" w:rsidRPr="00C63CE5" w14:paraId="41EBF4B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D34F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Título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8039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Documento de Arquitectura de Referencia</w:t>
            </w:r>
          </w:p>
        </w:tc>
      </w:tr>
      <w:tr w:rsidR="00372902" w:rsidRPr="00C63CE5" w14:paraId="221DBE2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49A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Subtítulo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B32F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Sistema de Gestión Académica — notas_v2</w:t>
            </w:r>
          </w:p>
        </w:tc>
      </w:tr>
      <w:tr w:rsidR="00372902" w14:paraId="6BCC3B4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F0B2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Versión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CE68" w14:textId="77777777" w:rsidR="00372902" w:rsidRDefault="00000000">
            <w:r>
              <w:rPr>
                <w:color w:val="000000"/>
              </w:rPr>
              <w:t>1.0.0</w:t>
            </w:r>
          </w:p>
        </w:tc>
      </w:tr>
      <w:tr w:rsidR="00372902" w14:paraId="167893B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0849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Repositorio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84CD" w14:textId="77777777" w:rsidR="00372902" w:rsidRDefault="00000000">
            <w:r>
              <w:rPr>
                <w:color w:val="000000"/>
              </w:rPr>
              <w:t>https://github.com/Fernach0/notas_v2</w:t>
            </w:r>
          </w:p>
        </w:tc>
      </w:tr>
      <w:tr w:rsidR="00372902" w14:paraId="31C26F7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0596" w14:textId="77777777" w:rsidR="00372902" w:rsidRDefault="00000000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1C1D" w14:textId="77777777" w:rsidR="00372902" w:rsidRDefault="00000000">
            <w:r>
              <w:rPr>
                <w:color w:val="000000"/>
              </w:rPr>
              <w:t>[Tu Nombre]</w:t>
            </w:r>
          </w:p>
        </w:tc>
      </w:tr>
      <w:tr w:rsidR="00372902" w14:paraId="61CB81B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BD10" w14:textId="77777777" w:rsidR="00372902" w:rsidRDefault="00000000">
            <w:r>
              <w:rPr>
                <w:b/>
                <w:bCs/>
                <w:color w:val="000000"/>
              </w:rPr>
              <w:t>Estado: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D551" w14:textId="77777777" w:rsidR="00372902" w:rsidRDefault="00000000">
            <w:r>
              <w:rPr>
                <w:color w:val="000000"/>
              </w:rPr>
              <w:t>En Desarrollo</w:t>
            </w:r>
          </w:p>
        </w:tc>
      </w:tr>
    </w:tbl>
    <w:p w14:paraId="573BCB34" w14:textId="77777777" w:rsidR="00372902" w:rsidRDefault="00372902"/>
    <w:p w14:paraId="2BEF6A8D" w14:textId="77777777" w:rsidR="00372902" w:rsidRDefault="00000000">
      <w:pPr>
        <w:pStyle w:val="Ttulo1"/>
      </w:pPr>
      <w:proofErr w:type="spellStart"/>
      <w:r>
        <w:t>Firmas</w:t>
      </w:r>
      <w:proofErr w:type="spellEnd"/>
      <w:r>
        <w:t xml:space="preserve"> y </w:t>
      </w:r>
      <w:proofErr w:type="spellStart"/>
      <w:r>
        <w:t>Aprobaciones</w:t>
      </w:r>
      <w:proofErr w:type="spellEnd"/>
    </w:p>
    <w:p w14:paraId="1AD762D7" w14:textId="77777777" w:rsidR="00372902" w:rsidRDefault="003729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372902" w:rsidRPr="00CC1BD1" w14:paraId="536C88B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8DBF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Elaborado</w:t>
            </w:r>
            <w:proofErr w:type="spellEnd"/>
            <w:r>
              <w:rPr>
                <w:b/>
                <w:bCs/>
                <w:color w:val="000000"/>
              </w:rPr>
              <w:t xml:space="preserve"> Por: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C8B4" w14:textId="3246EE29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[</w:t>
            </w:r>
            <w:r w:rsidR="00CC1BD1">
              <w:rPr>
                <w:lang w:val="es-EC"/>
              </w:rPr>
              <w:t>Bryan Quispe , Luis Cueva</w:t>
            </w:r>
            <w:r w:rsidRPr="00CC1BD1">
              <w:rPr>
                <w:lang w:val="es-EC"/>
              </w:rPr>
              <w:t>]</w:t>
            </w:r>
          </w:p>
          <w:p w14:paraId="07F185F3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i/>
                <w:iCs/>
                <w:lang w:val="es-EC"/>
              </w:rPr>
              <w:t>Cargo: Desarrollador / Autor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659C" w14:textId="1CF4E1CE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Fecha: [</w:t>
            </w:r>
            <w:r w:rsidR="00CC1BD1">
              <w:rPr>
                <w:lang w:val="es-EC"/>
              </w:rPr>
              <w:t>20/04/2026</w:t>
            </w:r>
            <w:r w:rsidRPr="00CC1BD1">
              <w:rPr>
                <w:lang w:val="es-EC"/>
              </w:rPr>
              <w:t>]</w:t>
            </w:r>
          </w:p>
          <w:p w14:paraId="0BC30391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Firma: ___________</w:t>
            </w:r>
          </w:p>
        </w:tc>
      </w:tr>
      <w:tr w:rsidR="00372902" w:rsidRPr="00CC1BD1" w14:paraId="52C5A05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F4A3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Revisado</w:t>
            </w:r>
            <w:proofErr w:type="spellEnd"/>
            <w:r>
              <w:rPr>
                <w:b/>
                <w:bCs/>
                <w:color w:val="000000"/>
              </w:rPr>
              <w:t xml:space="preserve"> Por: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BE3F" w14:textId="77777777" w:rsidR="00372902" w:rsidRDefault="00000000">
            <w:r>
              <w:t>[Nombre]</w:t>
            </w:r>
          </w:p>
          <w:p w14:paraId="70C65718" w14:textId="77777777" w:rsidR="00372902" w:rsidRDefault="00000000">
            <w:r>
              <w:rPr>
                <w:i/>
                <w:iCs/>
              </w:rPr>
              <w:t>Cargo: [Cargo]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1641" w14:textId="7E643AA3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Fecha: []</w:t>
            </w:r>
          </w:p>
          <w:p w14:paraId="454A69B2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Firma: ___________</w:t>
            </w:r>
          </w:p>
        </w:tc>
      </w:tr>
      <w:tr w:rsidR="00372902" w:rsidRPr="00CC1BD1" w14:paraId="5DDBBD4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F8CF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Aprobado</w:t>
            </w:r>
            <w:proofErr w:type="spellEnd"/>
            <w:r>
              <w:rPr>
                <w:b/>
                <w:bCs/>
                <w:color w:val="000000"/>
              </w:rPr>
              <w:t xml:space="preserve"> Por: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D074" w14:textId="77777777" w:rsidR="00372902" w:rsidRDefault="00000000">
            <w:r>
              <w:t>[Nombre]</w:t>
            </w:r>
          </w:p>
          <w:p w14:paraId="5DEEAEE9" w14:textId="77777777" w:rsidR="00372902" w:rsidRDefault="00000000">
            <w:r>
              <w:rPr>
                <w:i/>
                <w:iCs/>
              </w:rPr>
              <w:t>Cargo: [Cargo]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F70A" w14:textId="55AD8F6D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Fecha: []</w:t>
            </w:r>
          </w:p>
          <w:p w14:paraId="5AE9FEAB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lang w:val="es-EC"/>
              </w:rPr>
              <w:t>Firma: ___________</w:t>
            </w:r>
          </w:p>
        </w:tc>
      </w:tr>
    </w:tbl>
    <w:p w14:paraId="51F896B2" w14:textId="77777777" w:rsidR="00372902" w:rsidRPr="00CC1BD1" w:rsidRDefault="00372902">
      <w:pPr>
        <w:rPr>
          <w:lang w:val="es-EC"/>
        </w:rPr>
      </w:pPr>
    </w:p>
    <w:p w14:paraId="48B9FEF5" w14:textId="77777777" w:rsidR="00372902" w:rsidRDefault="00000000">
      <w:pPr>
        <w:pStyle w:val="Ttulo1"/>
      </w:pPr>
      <w:r>
        <w:t xml:space="preserve">Lista de </w:t>
      </w:r>
      <w:proofErr w:type="spellStart"/>
      <w:r>
        <w:t>Cambios</w:t>
      </w:r>
      <w:proofErr w:type="spellEnd"/>
    </w:p>
    <w:p w14:paraId="2276E41B" w14:textId="77777777" w:rsidR="00372902" w:rsidRDefault="003729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860"/>
      </w:tblGrid>
      <w:tr w:rsidR="00372902" w14:paraId="78ABBD6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B740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Versión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EB1D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A1B5" w14:textId="77777777" w:rsidR="00372902" w:rsidRDefault="00000000"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855B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372902" w14:paraId="54F005D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5EAD" w14:textId="77777777" w:rsidR="00372902" w:rsidRDefault="00000000">
            <w:r>
              <w:rPr>
                <w:color w:val="000000"/>
              </w:rPr>
              <w:t>1.0.0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04AA" w14:textId="7794926C" w:rsidR="00372902" w:rsidRDefault="00000000">
            <w:r>
              <w:rPr>
                <w:color w:val="000000"/>
              </w:rPr>
              <w:t>[</w:t>
            </w:r>
            <w:r w:rsidR="00CC1BD1">
              <w:rPr>
                <w:lang w:val="es-EC"/>
              </w:rPr>
              <w:t>20/04/2026</w:t>
            </w:r>
            <w:r>
              <w:rPr>
                <w:color w:val="000000"/>
              </w:rPr>
              <w:t>]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C44E" w14:textId="0738184C" w:rsidR="00372902" w:rsidRDefault="00000000">
            <w:r>
              <w:rPr>
                <w:color w:val="000000"/>
              </w:rPr>
              <w:t>[</w:t>
            </w:r>
            <w:r w:rsidR="00CC1BD1">
              <w:rPr>
                <w:color w:val="000000"/>
              </w:rPr>
              <w:t>Bryan Quispe , Luis Cueva</w:t>
            </w:r>
            <w:r>
              <w:rPr>
                <w:color w:val="000000"/>
              </w:rPr>
              <w:t>]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8FF2" w14:textId="77777777" w:rsidR="00372902" w:rsidRDefault="00000000">
            <w:proofErr w:type="spellStart"/>
            <w:r>
              <w:rPr>
                <w:color w:val="000000"/>
              </w:rPr>
              <w:t>Emisión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Inicial</w:t>
            </w:r>
            <w:proofErr w:type="spellEnd"/>
          </w:p>
        </w:tc>
      </w:tr>
    </w:tbl>
    <w:p w14:paraId="171BE0AB" w14:textId="77777777" w:rsidR="00372902" w:rsidRDefault="00372902"/>
    <w:p w14:paraId="2386CD60" w14:textId="77777777" w:rsidR="00372902" w:rsidRDefault="00000000">
      <w:r>
        <w:br w:type="page"/>
      </w:r>
    </w:p>
    <w:p w14:paraId="058199C5" w14:textId="77777777" w:rsidR="00372902" w:rsidRDefault="00000000">
      <w:pPr>
        <w:pStyle w:val="Ttulo1"/>
      </w:pPr>
      <w:r>
        <w:lastRenderedPageBreak/>
        <w:t xml:space="preserve">1  </w:t>
      </w:r>
      <w:proofErr w:type="spellStart"/>
      <w:r>
        <w:t>Introducción</w:t>
      </w:r>
      <w:proofErr w:type="spellEnd"/>
    </w:p>
    <w:p w14:paraId="57F4CF64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Este documento describe la arquitectura del sistema notas_v2, un sistema de gestión académica desarrollado para instituciones educativas de Ecuador. El proyecto está publicado en el repositorio https://github.com/Fernach0/notas_v2 y consiste en una API REST construida con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y un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desarrollado con Next.js 15.</w:t>
      </w:r>
    </w:p>
    <w:p w14:paraId="65C50B57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Su propósito es capturar y comunicar las decisiones arquitectónicas más significativas tomadas durante el diseño e implementación del sistema, sirviendo como referencia para desarrolladores, revisores y equipos que participen en el mantenimiento o extensión del proyecto.</w:t>
      </w:r>
    </w:p>
    <w:p w14:paraId="5350E48B" w14:textId="77777777" w:rsidR="00372902" w:rsidRPr="00CC1BD1" w:rsidRDefault="00372902">
      <w:pPr>
        <w:rPr>
          <w:lang w:val="es-EC"/>
        </w:rPr>
      </w:pPr>
    </w:p>
    <w:p w14:paraId="615C7D77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1.1  Objetivo</w:t>
      </w:r>
    </w:p>
    <w:p w14:paraId="34461752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Describir en detalle la arquitectura base del sistema notas_v2: sus capas, módulos, modelos de datos, patrones de diseño aplicados, mecanismos de seguridad, flujos de interacción y estrategia de despliegue, con el nivel de detalle suficiente para que un equipo de desarrollo pueda entender, mantener y extender el sistema.</w:t>
      </w:r>
    </w:p>
    <w:p w14:paraId="7FF97D80" w14:textId="77777777" w:rsidR="00372902" w:rsidRPr="00CC1BD1" w:rsidRDefault="00372902">
      <w:pPr>
        <w:rPr>
          <w:lang w:val="es-EC"/>
        </w:rPr>
      </w:pPr>
    </w:p>
    <w:p w14:paraId="21509A1A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1.2  Justificación</w:t>
      </w:r>
    </w:p>
    <w:p w14:paraId="2C34A200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La arquitectura se definió con base en los siguientes lineamientos:</w:t>
      </w:r>
    </w:p>
    <w:p w14:paraId="7A37A992" w14:textId="77777777" w:rsidR="00372902" w:rsidRPr="00CC1BD1" w:rsidRDefault="00372902">
      <w:pPr>
        <w:rPr>
          <w:lang w:val="es-EC"/>
        </w:rPr>
      </w:pPr>
    </w:p>
    <w:p w14:paraId="4471427F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Apego a estándares: Se utilizan tecnologías con amplio respaldo de la industria (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>, Prisma, Next.js, PostgreSQL), garantizando soporte a largo plazo y comunidad activa.</w:t>
      </w:r>
    </w:p>
    <w:p w14:paraId="4810D0B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Separación de responsabilidades: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son proyectos independientes. 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expone una API REST agnóstica del cliente;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la consume vía HTTP con JWT.</w:t>
      </w:r>
    </w:p>
    <w:p w14:paraId="4824AAE4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Seguridad por capas: Autenticación JWT, </w:t>
      </w:r>
      <w:proofErr w:type="spellStart"/>
      <w:r w:rsidRPr="00CC1BD1">
        <w:rPr>
          <w:lang w:val="es-EC"/>
        </w:rPr>
        <w:t>rate-limiting</w:t>
      </w:r>
      <w:proofErr w:type="spellEnd"/>
      <w:r w:rsidRPr="00CC1BD1">
        <w:rPr>
          <w:lang w:val="es-EC"/>
        </w:rPr>
        <w:t xml:space="preserve"> global, hash de contraseñas con </w:t>
      </w:r>
      <w:proofErr w:type="spellStart"/>
      <w:r w:rsidRPr="00CC1BD1">
        <w:rPr>
          <w:lang w:val="es-EC"/>
        </w:rPr>
        <w:t>bcrypt</w:t>
      </w:r>
      <w:proofErr w:type="spellEnd"/>
      <w:r w:rsidRPr="00CC1BD1">
        <w:rPr>
          <w:lang w:val="es-EC"/>
        </w:rPr>
        <w:t xml:space="preserve">, validación estricta de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 en todos los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 xml:space="preserve">, y </w:t>
      </w:r>
      <w:proofErr w:type="spellStart"/>
      <w:r w:rsidRPr="00CC1BD1">
        <w:rPr>
          <w:lang w:val="es-EC"/>
        </w:rPr>
        <w:t>guards</w:t>
      </w:r>
      <w:proofErr w:type="spellEnd"/>
      <w:r w:rsidRPr="00CC1BD1">
        <w:rPr>
          <w:lang w:val="es-EC"/>
        </w:rPr>
        <w:t xml:space="preserve"> de rol diferenciados.</w:t>
      </w:r>
    </w:p>
    <w:p w14:paraId="41BCCA90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Trazabilidad académica: El modelo de datos soporta múltiples años lectivos, parciales, calificaciones individuales y en masa, promedios automáticos y evidencias PDF por actividad.</w:t>
      </w:r>
    </w:p>
    <w:p w14:paraId="02B3D912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Productividad del desarrollador: Swagger autogenerado, </w:t>
      </w:r>
      <w:proofErr w:type="spellStart"/>
      <w:r w:rsidRPr="00CC1BD1">
        <w:rPr>
          <w:lang w:val="es-EC"/>
        </w:rPr>
        <w:t>seed</w:t>
      </w:r>
      <w:proofErr w:type="spellEnd"/>
      <w:r w:rsidRPr="00CC1BD1">
        <w:rPr>
          <w:lang w:val="es-EC"/>
        </w:rPr>
        <w:t xml:space="preserve"> de datos de prueba, estructura modular de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y servicios tipados en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reducen la curva de aprendizaje.</w:t>
      </w:r>
    </w:p>
    <w:p w14:paraId="489B4A73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Escalabilidad: La arquitectura por módulos permite añadir funcionalidades (mensajería, reportes, integración con sistemas externos) sin modificar el núcleo existente.</w:t>
      </w:r>
    </w:p>
    <w:p w14:paraId="0883FF7D" w14:textId="77777777" w:rsidR="00372902" w:rsidRPr="00CC1BD1" w:rsidRDefault="00372902">
      <w:pPr>
        <w:rPr>
          <w:lang w:val="es-EC"/>
        </w:rPr>
      </w:pPr>
    </w:p>
    <w:p w14:paraId="4AED237E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1.3  Alcance</w:t>
      </w:r>
    </w:p>
    <w:p w14:paraId="067784C0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Este documento cubre 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(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+ Prisma + PostgreSQL),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(Next.js 15 + </w:t>
      </w:r>
      <w:proofErr w:type="spellStart"/>
      <w:r w:rsidRPr="00CC1BD1">
        <w:rPr>
          <w:lang w:val="es-EC"/>
        </w:rPr>
        <w:t>TanStack</w:t>
      </w:r>
      <w:proofErr w:type="spellEnd"/>
      <w:r w:rsidRPr="00CC1BD1">
        <w:rPr>
          <w:lang w:val="es-EC"/>
        </w:rPr>
        <w:t xml:space="preserve"> Query + NextAuth.js), el modelo de datos completo, la API REST con sus 14 grupos de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>, los mecanismos de seguridad, el flujo de autenticación, la gestión de evidencias PDF y la arquitectura de despliegue del proyecto notas_v2.</w:t>
      </w:r>
    </w:p>
    <w:p w14:paraId="322C6369" w14:textId="77777777" w:rsidR="00372902" w:rsidRPr="00CC1BD1" w:rsidRDefault="00372902">
      <w:pPr>
        <w:rPr>
          <w:lang w:val="es-EC"/>
        </w:rPr>
      </w:pPr>
    </w:p>
    <w:p w14:paraId="6BEE8CAE" w14:textId="77777777" w:rsidR="00372902" w:rsidRDefault="00000000">
      <w:pPr>
        <w:pStyle w:val="Ttulo2"/>
      </w:pPr>
      <w:r>
        <w:t xml:space="preserve">1.4  </w:t>
      </w:r>
      <w:proofErr w:type="spellStart"/>
      <w:r>
        <w:t>Referencias</w:t>
      </w:r>
      <w:proofErr w:type="spellEnd"/>
    </w:p>
    <w:p w14:paraId="3997F1B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Repositorio: https://github.com/Fernach0/notas_v2</w:t>
      </w:r>
    </w:p>
    <w:p w14:paraId="1521A353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Documentación</w:t>
      </w:r>
      <w:proofErr w:type="spellEnd"/>
      <w:r>
        <w:t xml:space="preserve"> de endpoints: /backend/ENDPOINTS.md</w:t>
      </w:r>
    </w:p>
    <w:p w14:paraId="46835B74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Plan de acción del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>: /Planes de accion/PLAN_DE_ACCION_1.md</w:t>
      </w:r>
    </w:p>
    <w:p w14:paraId="385842BD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Plan de </w:t>
      </w:r>
      <w:proofErr w:type="spellStart"/>
      <w:r>
        <w:t>acción</w:t>
      </w:r>
      <w:proofErr w:type="spellEnd"/>
      <w:r>
        <w:t xml:space="preserve"> del frontend: /frontend/PLAN_FRONTEND.md</w:t>
      </w:r>
    </w:p>
    <w:p w14:paraId="2D051F15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Documentation</w:t>
      </w:r>
      <w:proofErr w:type="spellEnd"/>
      <w:r w:rsidRPr="00CC1BD1">
        <w:rPr>
          <w:lang w:val="es-EC"/>
        </w:rPr>
        <w:t>: https://docs.nestjs.com</w:t>
      </w:r>
    </w:p>
    <w:p w14:paraId="38863AFA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Prisma </w:t>
      </w:r>
      <w:proofErr w:type="spellStart"/>
      <w:r w:rsidRPr="00CC1BD1">
        <w:rPr>
          <w:lang w:val="es-EC"/>
        </w:rPr>
        <w:t>Documentation</w:t>
      </w:r>
      <w:proofErr w:type="spellEnd"/>
      <w:r w:rsidRPr="00CC1BD1">
        <w:rPr>
          <w:lang w:val="es-EC"/>
        </w:rPr>
        <w:t>: https://www.prisma.io/docs</w:t>
      </w:r>
    </w:p>
    <w:p w14:paraId="10915434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>Next.js 15 App Router: https://nextjs.org/docs/app</w:t>
      </w:r>
    </w:p>
    <w:p w14:paraId="3257F807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lastRenderedPageBreak/>
        <w:t>NextAuth.js v5 (Auth.js): https://authjs.dev</w:t>
      </w:r>
    </w:p>
    <w:p w14:paraId="73D2F3AA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TanStack</w:t>
      </w:r>
      <w:proofErr w:type="spellEnd"/>
      <w:r>
        <w:t xml:space="preserve"> Query v5: https://tanstack.com/query/v5</w:t>
      </w:r>
    </w:p>
    <w:p w14:paraId="7EDAB9C3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>Swagger UI (API Docs): http://localhost:3000/api/docs</w:t>
      </w:r>
    </w:p>
    <w:p w14:paraId="28157B88" w14:textId="77777777" w:rsidR="00372902" w:rsidRDefault="00372902"/>
    <w:p w14:paraId="5B30D676" w14:textId="77777777" w:rsidR="00372902" w:rsidRDefault="00000000">
      <w:r>
        <w:br w:type="page"/>
      </w:r>
    </w:p>
    <w:p w14:paraId="7BA066B3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2  Arquitectura del Sistema</w:t>
      </w:r>
    </w:p>
    <w:p w14:paraId="5390C834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El sistema notas_v2 sigue una arquitectura cliente-servidor de tres capas lógicas bien definidas: presentación (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Next.js), lógica de negocio (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) y persistencia (PostgreSQL vía Prisma). La comunicación entre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se realiza exclusivamente mediante HTTP/REST con tokens JWT para la autorización.</w:t>
      </w:r>
    </w:p>
    <w:p w14:paraId="745D515F" w14:textId="77777777" w:rsidR="00372902" w:rsidRPr="00CC1BD1" w:rsidRDefault="00372902">
      <w:pPr>
        <w:rPr>
          <w:lang w:val="es-EC"/>
        </w:rPr>
      </w:pPr>
    </w:p>
    <w:p w14:paraId="3B07AB96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Desde el punto de vista físico, el sistema puede desplegarse en dos nodos independientes: el servidor de la API (Node.js) y la base de datos (PostgreSQL).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puede desplegarse como un servidor Next.js separado o como una aplicación estática exportada.</w:t>
      </w:r>
    </w:p>
    <w:p w14:paraId="304E7FEC" w14:textId="77777777" w:rsidR="00372902" w:rsidRPr="00CC1BD1" w:rsidRDefault="00372902">
      <w:pPr>
        <w:rPr>
          <w:lang w:val="es-EC"/>
        </w:rPr>
      </w:pPr>
    </w:p>
    <w:p w14:paraId="4E8E3FD3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La arquitectura en capas lógicas del sistema se describe a continuación:</w:t>
      </w:r>
    </w:p>
    <w:p w14:paraId="4233593E" w14:textId="77777777" w:rsidR="00372902" w:rsidRPr="00CC1BD1" w:rsidRDefault="00372902">
      <w:pPr>
        <w:rPr>
          <w:lang w:val="es-EC"/>
        </w:rPr>
      </w:pPr>
    </w:p>
    <w:p w14:paraId="46F38653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Capa de Presentación (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): Interfaz web construida con Next.js 15 (App </w:t>
      </w:r>
      <w:proofErr w:type="spellStart"/>
      <w:r w:rsidRPr="00CC1BD1">
        <w:rPr>
          <w:lang w:val="es-EC"/>
        </w:rPr>
        <w:t>Router</w:t>
      </w:r>
      <w:proofErr w:type="spellEnd"/>
      <w:r w:rsidRPr="00CC1BD1">
        <w:rPr>
          <w:lang w:val="es-EC"/>
        </w:rPr>
        <w:t xml:space="preserve">). Soporta tres </w:t>
      </w:r>
      <w:proofErr w:type="spellStart"/>
      <w:r w:rsidRPr="00CC1BD1">
        <w:rPr>
          <w:lang w:val="es-EC"/>
        </w:rPr>
        <w:t>dashboards</w:t>
      </w:r>
      <w:proofErr w:type="spellEnd"/>
      <w:r w:rsidRPr="00CC1BD1">
        <w:rPr>
          <w:lang w:val="es-EC"/>
        </w:rPr>
        <w:t xml:space="preserve"> diferenciados por rol: Administrador, Profesor y Estudiante. Las rutas están protegidas por Middleware de Next.js que verifica la sesión y el rol antes de renderizar cualquier página.</w:t>
      </w:r>
    </w:p>
    <w:p w14:paraId="07750016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 w:rsidRPr="00CC1BD1">
        <w:rPr>
          <w:lang w:val="es-EC"/>
        </w:rPr>
        <w:t>Capa de Control / API (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): API REST implementada con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10. Organizada en 14 módulos funcionales, cada uno con su propio controlador, servicio y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.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Swagger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/</w:t>
      </w:r>
      <w:proofErr w:type="spellStart"/>
      <w:r>
        <w:t>api</w:t>
      </w:r>
      <w:proofErr w:type="spellEnd"/>
      <w:r>
        <w:t>/docs.</w:t>
      </w:r>
    </w:p>
    <w:p w14:paraId="2E910EFB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Capa de Persistencia: PostgreSQL como motor de base de datos relacional. Prisma ORM gestiona el esquema (</w:t>
      </w:r>
      <w:proofErr w:type="spellStart"/>
      <w:r w:rsidRPr="00CC1BD1">
        <w:rPr>
          <w:lang w:val="es-EC"/>
        </w:rPr>
        <w:t>schema.prisma</w:t>
      </w:r>
      <w:proofErr w:type="spellEnd"/>
      <w:r w:rsidRPr="00CC1BD1">
        <w:rPr>
          <w:lang w:val="es-EC"/>
        </w:rPr>
        <w:t xml:space="preserve">), las migraciones y las consultas </w:t>
      </w:r>
      <w:proofErr w:type="spellStart"/>
      <w:r w:rsidRPr="00CC1BD1">
        <w:rPr>
          <w:lang w:val="es-EC"/>
        </w:rPr>
        <w:t>tipadas</w:t>
      </w:r>
      <w:proofErr w:type="spellEnd"/>
      <w:r w:rsidRPr="00CC1BD1">
        <w:rPr>
          <w:lang w:val="es-EC"/>
        </w:rPr>
        <w:t>. El modelo contempla 14 entidades con sus relaciones e índices únicos.</w:t>
      </w:r>
    </w:p>
    <w:p w14:paraId="0DF87580" w14:textId="77777777" w:rsidR="00372902" w:rsidRPr="00CC1BD1" w:rsidRDefault="00372902">
      <w:pPr>
        <w:rPr>
          <w:lang w:val="es-EC"/>
        </w:rPr>
      </w:pPr>
    </w:p>
    <w:p w14:paraId="0FC05977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Un aspecto relevante de la arquitectura es la gestión de evidencias: los archivos PDF subidos por los estudiantes se almacenan directamente en la base de datos en un campo BYTEA (bytes). Un Job programado con @nestjs/schedule se encarga de la retención: purga los </w:t>
      </w:r>
      <w:proofErr w:type="spellStart"/>
      <w:r w:rsidRPr="00CC1BD1">
        <w:rPr>
          <w:lang w:val="es-EC"/>
        </w:rPr>
        <w:t>PDFs</w:t>
      </w:r>
      <w:proofErr w:type="spellEnd"/>
      <w:r w:rsidRPr="00CC1BD1">
        <w:rPr>
          <w:lang w:val="es-EC"/>
        </w:rPr>
        <w:t xml:space="preserve"> de años lectivos finalizados mediante una operación de </w:t>
      </w:r>
      <w:proofErr w:type="spellStart"/>
      <w:r w:rsidRPr="00CC1BD1">
        <w:rPr>
          <w:lang w:val="es-EC"/>
        </w:rPr>
        <w:t>soft-delete</w:t>
      </w:r>
      <w:proofErr w:type="spellEnd"/>
      <w:r w:rsidRPr="00CC1BD1">
        <w:rPr>
          <w:lang w:val="es-EC"/>
        </w:rPr>
        <w:t>.</w:t>
      </w:r>
    </w:p>
    <w:p w14:paraId="6134D2EA" w14:textId="77777777" w:rsidR="00372902" w:rsidRPr="00CC1BD1" w:rsidRDefault="00372902">
      <w:pPr>
        <w:rPr>
          <w:lang w:val="es-EC"/>
        </w:rPr>
      </w:pPr>
    </w:p>
    <w:p w14:paraId="428C4D0D" w14:textId="77777777" w:rsidR="00372902" w:rsidRDefault="00000000">
      <w:pPr>
        <w:pStyle w:val="Ttulo2"/>
      </w:pPr>
      <w:r>
        <w:t xml:space="preserve">2.1 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de </w:t>
      </w:r>
      <w:proofErr w:type="spellStart"/>
      <w:r>
        <w:t>capas</w:t>
      </w:r>
      <w:proofErr w:type="spellEnd"/>
    </w:p>
    <w:p w14:paraId="1B74B0BC" w14:textId="77777777" w:rsidR="00372902" w:rsidRDefault="003729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902" w14:paraId="4D7CA8A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CDAEF" w14:textId="77777777" w:rsidR="00372902" w:rsidRDefault="00000000">
            <w:pPr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CAPA DE PRESENTACIÓN</w:t>
            </w:r>
          </w:p>
          <w:p w14:paraId="1057FD56" w14:textId="77777777" w:rsidR="00372902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Next.js 15 (App Router)  |  Tailwind CSS v4  |  </w:t>
            </w:r>
            <w:proofErr w:type="spellStart"/>
            <w:r>
              <w:rPr>
                <w:color w:val="444444"/>
                <w:sz w:val="18"/>
                <w:szCs w:val="18"/>
              </w:rPr>
              <w:t>TanStack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Query v5  |  NextAuth.js v5</w:t>
            </w:r>
          </w:p>
          <w:p w14:paraId="1A9E7F0C" w14:textId="77777777" w:rsidR="00372902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Dashboards: Admin  / 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Profesor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 / 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Estudiante</w:t>
            </w:r>
            <w:proofErr w:type="spellEnd"/>
          </w:p>
        </w:tc>
      </w:tr>
      <w:tr w:rsidR="00372902" w14:paraId="7606A85E" w14:textId="77777777">
        <w:tc>
          <w:tcPr>
            <w:tcW w:w="0" w:type="auto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5FF354" w14:textId="77777777" w:rsidR="0037290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↕  HTTP / REST + JWT</w:t>
            </w:r>
          </w:p>
        </w:tc>
      </w:tr>
      <w:tr w:rsidR="00372902" w:rsidRPr="00C63CE5" w14:paraId="300F4D4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760998" w14:textId="77777777" w:rsidR="00372902" w:rsidRPr="00CC1BD1" w:rsidRDefault="00000000">
            <w:pPr>
              <w:jc w:val="center"/>
              <w:rPr>
                <w:lang w:val="es-EC"/>
              </w:rPr>
            </w:pPr>
            <w:r w:rsidRPr="00CC1BD1">
              <w:rPr>
                <w:b/>
                <w:bCs/>
                <w:color w:val="274E13"/>
                <w:sz w:val="22"/>
                <w:szCs w:val="22"/>
                <w:lang w:val="es-EC"/>
              </w:rPr>
              <w:t>CAPA DE LÓGICA DE NEGOCIO</w:t>
            </w:r>
          </w:p>
          <w:p w14:paraId="635AF857" w14:textId="77777777" w:rsidR="00372902" w:rsidRPr="00C63CE5" w:rsidRDefault="00000000">
            <w:pPr>
              <w:jc w:val="center"/>
            </w:pPr>
            <w:proofErr w:type="spellStart"/>
            <w:r w:rsidRPr="00C63CE5">
              <w:rPr>
                <w:color w:val="444444"/>
                <w:sz w:val="18"/>
                <w:szCs w:val="18"/>
              </w:rPr>
              <w:t>NestJS</w:t>
            </w:r>
            <w:proofErr w:type="spellEnd"/>
            <w:r w:rsidRPr="00C63CE5">
              <w:rPr>
                <w:color w:val="444444"/>
                <w:sz w:val="18"/>
                <w:szCs w:val="18"/>
              </w:rPr>
              <w:t xml:space="preserve"> 10  |  Passport-JWT  |  class-validator  |  Multer  |  @nestjs/swagger</w:t>
            </w:r>
          </w:p>
          <w:p w14:paraId="33F5FFA4" w14:textId="77777777" w:rsidR="00372902" w:rsidRPr="00CC1BD1" w:rsidRDefault="00000000">
            <w:pPr>
              <w:jc w:val="center"/>
              <w:rPr>
                <w:lang w:val="es-EC"/>
              </w:rPr>
            </w:pPr>
            <w:r w:rsidRPr="00CC1BD1">
              <w:rPr>
                <w:i/>
                <w:iCs/>
                <w:color w:val="666666"/>
                <w:sz w:val="18"/>
                <w:szCs w:val="18"/>
                <w:lang w:val="es-EC"/>
              </w:rPr>
              <w:t xml:space="preserve">14 módulos: </w:t>
            </w:r>
            <w:proofErr w:type="spellStart"/>
            <w:r w:rsidRPr="00CC1BD1">
              <w:rPr>
                <w:i/>
                <w:iCs/>
                <w:color w:val="666666"/>
                <w:sz w:val="18"/>
                <w:szCs w:val="18"/>
                <w:lang w:val="es-EC"/>
              </w:rPr>
              <w:t>auth</w:t>
            </w:r>
            <w:proofErr w:type="spellEnd"/>
            <w:r w:rsidRPr="00CC1BD1">
              <w:rPr>
                <w:i/>
                <w:iCs/>
                <w:color w:val="666666"/>
                <w:sz w:val="18"/>
                <w:szCs w:val="18"/>
                <w:lang w:val="es-EC"/>
              </w:rPr>
              <w:t>, usuarios, cursos, materias, matrículas, docencias, parciales, actividades,</w:t>
            </w:r>
          </w:p>
          <w:p w14:paraId="7F5D0ED7" w14:textId="77777777" w:rsidR="00372902" w:rsidRPr="00CC1BD1" w:rsidRDefault="00000000">
            <w:pPr>
              <w:jc w:val="center"/>
              <w:rPr>
                <w:lang w:val="es-EC"/>
              </w:rPr>
            </w:pPr>
            <w:r w:rsidRPr="00CC1BD1">
              <w:rPr>
                <w:i/>
                <w:iCs/>
                <w:color w:val="666666"/>
                <w:sz w:val="18"/>
                <w:szCs w:val="18"/>
                <w:lang w:val="es-EC"/>
              </w:rPr>
              <w:t xml:space="preserve">calificaciones, evidencias, notificaciones, promedios, años lectivos, </w:t>
            </w:r>
            <w:proofErr w:type="spellStart"/>
            <w:r w:rsidRPr="00CC1BD1">
              <w:rPr>
                <w:i/>
                <w:iCs/>
                <w:color w:val="666666"/>
                <w:sz w:val="18"/>
                <w:szCs w:val="18"/>
                <w:lang w:val="es-EC"/>
              </w:rPr>
              <w:t>jobs</w:t>
            </w:r>
            <w:proofErr w:type="spellEnd"/>
          </w:p>
        </w:tc>
      </w:tr>
      <w:tr w:rsidR="00372902" w14:paraId="4EC3714D" w14:textId="77777777">
        <w:tc>
          <w:tcPr>
            <w:tcW w:w="0" w:type="auto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13C041" w14:textId="77777777" w:rsidR="00372902" w:rsidRDefault="00000000">
            <w:pPr>
              <w:jc w:val="center"/>
            </w:pPr>
            <w:r>
              <w:rPr>
                <w:b/>
                <w:bCs/>
                <w:color w:val="274E13"/>
              </w:rPr>
              <w:t xml:space="preserve">↕  Prisma ORM (queries </w:t>
            </w:r>
            <w:proofErr w:type="spellStart"/>
            <w:r>
              <w:rPr>
                <w:b/>
                <w:bCs/>
                <w:color w:val="274E13"/>
              </w:rPr>
              <w:t>tipadas</w:t>
            </w:r>
            <w:proofErr w:type="spellEnd"/>
            <w:r>
              <w:rPr>
                <w:b/>
                <w:bCs/>
                <w:color w:val="274E13"/>
              </w:rPr>
              <w:t>)</w:t>
            </w:r>
          </w:p>
        </w:tc>
      </w:tr>
      <w:tr w:rsidR="00372902" w:rsidRPr="00C63CE5" w14:paraId="72C4A6D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5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E8232" w14:textId="77777777" w:rsidR="00372902" w:rsidRPr="00CC1BD1" w:rsidRDefault="00000000">
            <w:pPr>
              <w:jc w:val="center"/>
              <w:rPr>
                <w:lang w:val="es-EC"/>
              </w:rPr>
            </w:pPr>
            <w:r w:rsidRPr="00CC1BD1">
              <w:rPr>
                <w:b/>
                <w:bCs/>
                <w:color w:val="7F2C00"/>
                <w:sz w:val="22"/>
                <w:szCs w:val="22"/>
                <w:lang w:val="es-EC"/>
              </w:rPr>
              <w:t>CAPA DE PERSISTENCIA</w:t>
            </w:r>
          </w:p>
          <w:p w14:paraId="05358F3C" w14:textId="77777777" w:rsidR="00372902" w:rsidRPr="00CC1BD1" w:rsidRDefault="00000000">
            <w:pPr>
              <w:jc w:val="center"/>
              <w:rPr>
                <w:lang w:val="es-EC"/>
              </w:rPr>
            </w:pPr>
            <w:r w:rsidRPr="00CC1BD1">
              <w:rPr>
                <w:color w:val="444444"/>
                <w:sz w:val="18"/>
                <w:szCs w:val="18"/>
                <w:lang w:val="es-EC"/>
              </w:rPr>
              <w:t xml:space="preserve">PostgreSQL  |  Prisma </w:t>
            </w:r>
            <w:proofErr w:type="spellStart"/>
            <w:r w:rsidRPr="00CC1BD1">
              <w:rPr>
                <w:color w:val="444444"/>
                <w:sz w:val="18"/>
                <w:szCs w:val="18"/>
                <w:lang w:val="es-EC"/>
              </w:rPr>
              <w:t>Migrations</w:t>
            </w:r>
            <w:proofErr w:type="spellEnd"/>
            <w:r w:rsidRPr="00CC1BD1">
              <w:rPr>
                <w:color w:val="444444"/>
                <w:sz w:val="18"/>
                <w:szCs w:val="18"/>
                <w:lang w:val="es-EC"/>
              </w:rPr>
              <w:t xml:space="preserve">  |  14 entidades  |  </w:t>
            </w:r>
            <w:proofErr w:type="spellStart"/>
            <w:r w:rsidRPr="00CC1BD1">
              <w:rPr>
                <w:color w:val="444444"/>
                <w:sz w:val="18"/>
                <w:szCs w:val="18"/>
                <w:lang w:val="es-EC"/>
              </w:rPr>
              <w:t>Enums</w:t>
            </w:r>
            <w:proofErr w:type="spellEnd"/>
            <w:r w:rsidRPr="00CC1BD1">
              <w:rPr>
                <w:color w:val="444444"/>
                <w:sz w:val="18"/>
                <w:szCs w:val="18"/>
                <w:lang w:val="es-EC"/>
              </w:rPr>
              <w:t xml:space="preserve">  |  BYTEA para </w:t>
            </w:r>
            <w:proofErr w:type="spellStart"/>
            <w:r w:rsidRPr="00CC1BD1">
              <w:rPr>
                <w:color w:val="444444"/>
                <w:sz w:val="18"/>
                <w:szCs w:val="18"/>
                <w:lang w:val="es-EC"/>
              </w:rPr>
              <w:t>PDFs</w:t>
            </w:r>
            <w:proofErr w:type="spellEnd"/>
          </w:p>
        </w:tc>
      </w:tr>
    </w:tbl>
    <w:p w14:paraId="7D409EB3" w14:textId="77777777" w:rsidR="00372902" w:rsidRPr="00CC1BD1" w:rsidRDefault="00372902">
      <w:pPr>
        <w:rPr>
          <w:lang w:val="es-EC"/>
        </w:rPr>
      </w:pPr>
    </w:p>
    <w:p w14:paraId="3315461E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522FC7EF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3  Patrones de la Arquitectura</w:t>
      </w:r>
    </w:p>
    <w:p w14:paraId="0E161044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Para la definición de la arquitectura del sistema se han aplicado los siguientes patrones:</w:t>
      </w:r>
    </w:p>
    <w:p w14:paraId="7F7ABE84" w14:textId="77777777" w:rsidR="00372902" w:rsidRPr="00CC1BD1" w:rsidRDefault="00372902">
      <w:pPr>
        <w:rPr>
          <w:lang w:val="es-EC"/>
        </w:rPr>
      </w:pPr>
    </w:p>
    <w:p w14:paraId="22EBC88A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>Modelo-Vista-</w:t>
      </w:r>
      <w:proofErr w:type="spellStart"/>
      <w:r>
        <w:t>Controlador</w:t>
      </w:r>
      <w:proofErr w:type="spellEnd"/>
      <w:r>
        <w:t xml:space="preserve"> (MVC)</w:t>
      </w:r>
    </w:p>
    <w:p w14:paraId="4A790FE7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Data Access </w:t>
      </w:r>
      <w:proofErr w:type="spellStart"/>
      <w:r w:rsidRPr="00CC1BD1">
        <w:rPr>
          <w:lang w:val="es-EC"/>
        </w:rPr>
        <w:t>Object</w:t>
      </w:r>
      <w:proofErr w:type="spellEnd"/>
      <w:r w:rsidRPr="00CC1BD1">
        <w:rPr>
          <w:lang w:val="es-EC"/>
        </w:rPr>
        <w:t xml:space="preserve"> (DAO) — implementado mediante Prisma y la capa de Servicios</w:t>
      </w:r>
    </w:p>
    <w:p w14:paraId="2163EC7C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proofErr w:type="spellStart"/>
      <w:r w:rsidRPr="00CC1BD1">
        <w:rPr>
          <w:lang w:val="es-EC"/>
        </w:rPr>
        <w:t>Repository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Pattern</w:t>
      </w:r>
      <w:proofErr w:type="spellEnd"/>
      <w:r w:rsidRPr="00CC1BD1">
        <w:rPr>
          <w:lang w:val="es-EC"/>
        </w:rPr>
        <w:t xml:space="preserve"> — encapsulado en cada módulo de </w:t>
      </w:r>
      <w:proofErr w:type="spellStart"/>
      <w:r w:rsidRPr="00CC1BD1">
        <w:rPr>
          <w:lang w:val="es-EC"/>
        </w:rPr>
        <w:t>NestJS</w:t>
      </w:r>
      <w:proofErr w:type="spellEnd"/>
    </w:p>
    <w:p w14:paraId="1174032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Data Transfer </w:t>
      </w:r>
      <w:proofErr w:type="spellStart"/>
      <w:r w:rsidRPr="00CC1BD1">
        <w:rPr>
          <w:lang w:val="es-EC"/>
        </w:rPr>
        <w:t>Object</w:t>
      </w:r>
      <w:proofErr w:type="spellEnd"/>
      <w:r w:rsidRPr="00CC1BD1">
        <w:rPr>
          <w:lang w:val="es-EC"/>
        </w:rPr>
        <w:t xml:space="preserve"> (DTO) — validación de entradas con </w:t>
      </w:r>
      <w:proofErr w:type="spellStart"/>
      <w:r w:rsidRPr="00CC1BD1">
        <w:rPr>
          <w:lang w:val="es-EC"/>
        </w:rPr>
        <w:t>class-validator</w:t>
      </w:r>
      <w:proofErr w:type="spellEnd"/>
    </w:p>
    <w:p w14:paraId="2AAA9CAE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Guard / Interceptor </w:t>
      </w:r>
      <w:proofErr w:type="spellStart"/>
      <w:r w:rsidRPr="00CC1BD1">
        <w:rPr>
          <w:lang w:val="es-EC"/>
        </w:rPr>
        <w:t>Pattern</w:t>
      </w:r>
      <w:proofErr w:type="spellEnd"/>
      <w:r w:rsidRPr="00CC1BD1">
        <w:rPr>
          <w:lang w:val="es-EC"/>
        </w:rPr>
        <w:t xml:space="preserve"> — seguridad declarativa con </w:t>
      </w:r>
      <w:proofErr w:type="spellStart"/>
      <w:r w:rsidRPr="00CC1BD1">
        <w:rPr>
          <w:lang w:val="es-EC"/>
        </w:rPr>
        <w:t>Guards</w:t>
      </w:r>
      <w:proofErr w:type="spellEnd"/>
      <w:r w:rsidRPr="00CC1BD1">
        <w:rPr>
          <w:lang w:val="es-EC"/>
        </w:rPr>
        <w:t xml:space="preserve"> de </w:t>
      </w:r>
      <w:proofErr w:type="spellStart"/>
      <w:r w:rsidRPr="00CC1BD1">
        <w:rPr>
          <w:lang w:val="es-EC"/>
        </w:rPr>
        <w:t>NestJS</w:t>
      </w:r>
      <w:proofErr w:type="spellEnd"/>
    </w:p>
    <w:p w14:paraId="6E49960D" w14:textId="77777777" w:rsidR="00372902" w:rsidRPr="00CC1BD1" w:rsidRDefault="00372902">
      <w:pPr>
        <w:rPr>
          <w:lang w:val="es-EC"/>
        </w:rPr>
      </w:pPr>
    </w:p>
    <w:p w14:paraId="180E5E92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3.1  Modelo-Vista-Controlador (MVC)</w:t>
      </w:r>
    </w:p>
    <w:p w14:paraId="7A4EC59A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patrón MVC estructura la aplicación separando los datos (Modelo — Prisma/PostgreSQL), la presentación (Vista — Next.js con </w:t>
      </w:r>
      <w:proofErr w:type="spellStart"/>
      <w:r w:rsidRPr="00CC1BD1">
        <w:rPr>
          <w:lang w:val="es-EC"/>
        </w:rPr>
        <w:t>React</w:t>
      </w:r>
      <w:proofErr w:type="spellEnd"/>
      <w:r w:rsidRPr="00CC1BD1">
        <w:rPr>
          <w:lang w:val="es-EC"/>
        </w:rPr>
        <w:t xml:space="preserve">) y la lógica de control (Controlador —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). Cada módulo de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implementa el Controlador, que recibe la solicitud HTTP, la valida mediante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 y delega la lógica al Servicio. El Servicio accede al Modelo a través de Prisma y retorna los datos al Controlador, que los serializa como respuesta JSON.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(Vista) consume esta respuesta a través de </w:t>
      </w:r>
      <w:proofErr w:type="spellStart"/>
      <w:r w:rsidRPr="00CC1BD1">
        <w:rPr>
          <w:lang w:val="es-EC"/>
        </w:rPr>
        <w:t>TanStack</w:t>
      </w:r>
      <w:proofErr w:type="spellEnd"/>
      <w:r w:rsidRPr="00CC1BD1">
        <w:rPr>
          <w:lang w:val="es-EC"/>
        </w:rPr>
        <w:t xml:space="preserve"> Query y la presenta al usuario mediante componentes </w:t>
      </w:r>
      <w:proofErr w:type="spellStart"/>
      <w:r w:rsidRPr="00CC1BD1">
        <w:rPr>
          <w:lang w:val="es-EC"/>
        </w:rPr>
        <w:t>React</w:t>
      </w:r>
      <w:proofErr w:type="spellEnd"/>
      <w:r w:rsidRPr="00CC1BD1">
        <w:rPr>
          <w:lang w:val="es-EC"/>
        </w:rPr>
        <w:t>.</w:t>
      </w:r>
    </w:p>
    <w:p w14:paraId="3AFF987C" w14:textId="77777777" w:rsidR="00372902" w:rsidRPr="00CC1BD1" w:rsidRDefault="00372902">
      <w:pPr>
        <w:rPr>
          <w:lang w:val="es-EC"/>
        </w:rPr>
      </w:pPr>
    </w:p>
    <w:p w14:paraId="7A89AA7B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3.2  Data Access </w:t>
      </w:r>
      <w:proofErr w:type="spellStart"/>
      <w:r w:rsidRPr="00CC1BD1">
        <w:rPr>
          <w:lang w:val="es-EC"/>
        </w:rPr>
        <w:t>Object</w:t>
      </w:r>
      <w:proofErr w:type="spellEnd"/>
      <w:r w:rsidRPr="00CC1BD1">
        <w:rPr>
          <w:lang w:val="es-EC"/>
        </w:rPr>
        <w:t xml:space="preserve"> (DAO)</w:t>
      </w:r>
    </w:p>
    <w:p w14:paraId="0E5E1DEF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patrón DAO se implementa en la capa de Servicios de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. Cada servicio (ej. </w:t>
      </w:r>
      <w:proofErr w:type="spellStart"/>
      <w:r w:rsidRPr="00CC1BD1">
        <w:rPr>
          <w:lang w:val="es-EC"/>
        </w:rPr>
        <w:t>UsuariosService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CalificacionesService</w:t>
      </w:r>
      <w:proofErr w:type="spellEnd"/>
      <w:r w:rsidRPr="00CC1BD1">
        <w:rPr>
          <w:lang w:val="es-EC"/>
        </w:rPr>
        <w:t xml:space="preserve">) encapsula todas las operaciones de acceso a datos para su entidad correspondiente, utilizando el </w:t>
      </w:r>
      <w:proofErr w:type="spellStart"/>
      <w:r w:rsidRPr="00CC1BD1">
        <w:rPr>
          <w:lang w:val="es-EC"/>
        </w:rPr>
        <w:t>PrismaService</w:t>
      </w:r>
      <w:proofErr w:type="spellEnd"/>
      <w:r w:rsidRPr="00CC1BD1">
        <w:rPr>
          <w:lang w:val="es-EC"/>
        </w:rPr>
        <w:t xml:space="preserve"> inyectado. Esto desacopla la lógica de negocio del mecanismo de persistencia, permitiendo cambiar de ORM o base de datos sin afectar los controladores ni la lógica de alto nivel.</w:t>
      </w:r>
    </w:p>
    <w:p w14:paraId="4BAF0701" w14:textId="77777777" w:rsidR="00372902" w:rsidRPr="00CC1BD1" w:rsidRDefault="00372902">
      <w:pPr>
        <w:rPr>
          <w:lang w:val="es-EC"/>
        </w:rPr>
      </w:pPr>
    </w:p>
    <w:p w14:paraId="14AC9F83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3.3  Data Transfer </w:t>
      </w:r>
      <w:proofErr w:type="spellStart"/>
      <w:r w:rsidRPr="00CC1BD1">
        <w:rPr>
          <w:lang w:val="es-EC"/>
        </w:rPr>
        <w:t>Object</w:t>
      </w:r>
      <w:proofErr w:type="spellEnd"/>
      <w:r w:rsidRPr="00CC1BD1">
        <w:rPr>
          <w:lang w:val="es-EC"/>
        </w:rPr>
        <w:t xml:space="preserve"> (DTO)</w:t>
      </w:r>
    </w:p>
    <w:p w14:paraId="3D701884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Todos los datos de entrada a la API son validados mediante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 construidos con </w:t>
      </w:r>
      <w:proofErr w:type="spellStart"/>
      <w:r w:rsidRPr="00CC1BD1">
        <w:rPr>
          <w:lang w:val="es-EC"/>
        </w:rPr>
        <w:t>class-validator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class-transformer</w:t>
      </w:r>
      <w:proofErr w:type="spellEnd"/>
      <w:r w:rsidRPr="00CC1BD1">
        <w:rPr>
          <w:lang w:val="es-EC"/>
        </w:rPr>
        <w:t xml:space="preserve">. El </w:t>
      </w:r>
      <w:proofErr w:type="spellStart"/>
      <w:r w:rsidRPr="00CC1BD1">
        <w:rPr>
          <w:lang w:val="es-EC"/>
        </w:rPr>
        <w:t>ValidationPipe</w:t>
      </w:r>
      <w:proofErr w:type="spellEnd"/>
      <w:r w:rsidRPr="00CC1BD1">
        <w:rPr>
          <w:lang w:val="es-EC"/>
        </w:rPr>
        <w:t xml:space="preserve"> global (configurado en </w:t>
      </w:r>
      <w:proofErr w:type="spellStart"/>
      <w:r w:rsidRPr="00CC1BD1">
        <w:rPr>
          <w:lang w:val="es-EC"/>
        </w:rPr>
        <w:t>main.ts</w:t>
      </w:r>
      <w:proofErr w:type="spellEnd"/>
      <w:r w:rsidRPr="00CC1BD1">
        <w:rPr>
          <w:lang w:val="es-EC"/>
        </w:rPr>
        <w:t xml:space="preserve"> con </w:t>
      </w:r>
      <w:proofErr w:type="spellStart"/>
      <w:r w:rsidRPr="00CC1BD1">
        <w:rPr>
          <w:lang w:val="es-EC"/>
        </w:rPr>
        <w:t>whitelist</w:t>
      </w:r>
      <w:proofErr w:type="spellEnd"/>
      <w:r w:rsidRPr="00CC1BD1">
        <w:rPr>
          <w:lang w:val="es-EC"/>
        </w:rPr>
        <w:t xml:space="preserve">: true y </w:t>
      </w:r>
      <w:proofErr w:type="spellStart"/>
      <w:r w:rsidRPr="00CC1BD1">
        <w:rPr>
          <w:lang w:val="es-EC"/>
        </w:rPr>
        <w:t>forbidNonWhitelisted</w:t>
      </w:r>
      <w:proofErr w:type="spellEnd"/>
      <w:r w:rsidRPr="00CC1BD1">
        <w:rPr>
          <w:lang w:val="es-EC"/>
        </w:rPr>
        <w:t xml:space="preserve">: true) rechaza cualquier propiedad no declarada en el DTO y transforma automáticamente los tipos primitivos. Esto garantiza que ningún dato malformado llegue a la capa de servicios. Un caso especial es la validación de la cédula ecuatoriana: el campo 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 xml:space="preserve"> implementa un validador personalizado (</w:t>
      </w:r>
      <w:proofErr w:type="spellStart"/>
      <w:r w:rsidRPr="00CC1BD1">
        <w:rPr>
          <w:lang w:val="es-EC"/>
        </w:rPr>
        <w:t>cedula.validator.ts</w:t>
      </w:r>
      <w:proofErr w:type="spellEnd"/>
      <w:r w:rsidRPr="00CC1BD1">
        <w:rPr>
          <w:lang w:val="es-EC"/>
        </w:rPr>
        <w:t>) que verifica el algoritmo del dígito verificador antes de aceptar el registro.</w:t>
      </w:r>
    </w:p>
    <w:p w14:paraId="10695513" w14:textId="77777777" w:rsidR="00372902" w:rsidRPr="00CC1BD1" w:rsidRDefault="00372902">
      <w:pPr>
        <w:rPr>
          <w:lang w:val="es-EC"/>
        </w:rPr>
      </w:pPr>
    </w:p>
    <w:p w14:paraId="33F17A91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3.4  Guard </w:t>
      </w:r>
      <w:proofErr w:type="spellStart"/>
      <w:r w:rsidRPr="00CC1BD1">
        <w:rPr>
          <w:lang w:val="es-EC"/>
        </w:rPr>
        <w:t>Pattern</w:t>
      </w:r>
      <w:proofErr w:type="spellEnd"/>
      <w:r w:rsidRPr="00CC1BD1">
        <w:rPr>
          <w:lang w:val="es-EC"/>
        </w:rPr>
        <w:t xml:space="preserve"> (Autorización por Roles)</w:t>
      </w:r>
    </w:p>
    <w:p w14:paraId="51F7DD26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La autorización se implementa mediante dos </w:t>
      </w:r>
      <w:proofErr w:type="spellStart"/>
      <w:r w:rsidRPr="00CC1BD1">
        <w:rPr>
          <w:lang w:val="es-EC"/>
        </w:rPr>
        <w:t>Guards</w:t>
      </w:r>
      <w:proofErr w:type="spellEnd"/>
      <w:r w:rsidRPr="00CC1BD1">
        <w:rPr>
          <w:lang w:val="es-EC"/>
        </w:rPr>
        <w:t xml:space="preserve"> declarativos: </w:t>
      </w:r>
      <w:proofErr w:type="spellStart"/>
      <w:r w:rsidRPr="00CC1BD1">
        <w:rPr>
          <w:lang w:val="es-EC"/>
        </w:rPr>
        <w:t>JwtAuthGuard</w:t>
      </w:r>
      <w:proofErr w:type="spellEnd"/>
      <w:r w:rsidRPr="00CC1BD1">
        <w:rPr>
          <w:lang w:val="es-EC"/>
        </w:rPr>
        <w:t xml:space="preserve"> (verifica que el token JWT sea válido y no haya expirado) y </w:t>
      </w:r>
      <w:proofErr w:type="spellStart"/>
      <w:r w:rsidRPr="00CC1BD1">
        <w:rPr>
          <w:lang w:val="es-EC"/>
        </w:rPr>
        <w:t>RolesGuard</w:t>
      </w:r>
      <w:proofErr w:type="spellEnd"/>
      <w:r w:rsidRPr="00CC1BD1">
        <w:rPr>
          <w:lang w:val="es-EC"/>
        </w:rPr>
        <w:t xml:space="preserve"> (verifica que el usuario autenticado tenga el rol requerido por el </w:t>
      </w:r>
      <w:proofErr w:type="spellStart"/>
      <w:r w:rsidRPr="00CC1BD1">
        <w:rPr>
          <w:lang w:val="es-EC"/>
        </w:rPr>
        <w:t>endpoint</w:t>
      </w:r>
      <w:proofErr w:type="spellEnd"/>
      <w:r w:rsidRPr="00CC1BD1">
        <w:rPr>
          <w:lang w:val="es-EC"/>
        </w:rPr>
        <w:t>). Los roles se declaran mediante el decorador @Roles() a nivel de controlador o método. Esta combinación permite proteger rutas de forma granular sin repetir lógica de seguridad en cada servicio.</w:t>
      </w:r>
    </w:p>
    <w:p w14:paraId="2CEBD7CB" w14:textId="77777777" w:rsidR="00372902" w:rsidRPr="00CC1BD1" w:rsidRDefault="00372902">
      <w:pPr>
        <w:rPr>
          <w:lang w:val="es-EC"/>
        </w:rPr>
      </w:pPr>
    </w:p>
    <w:p w14:paraId="6EC24A2E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2EA4B2D5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4  Diseño de la Arquitectura</w:t>
      </w:r>
    </w:p>
    <w:p w14:paraId="7F6D7369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4.1  Stack Tecnológico</w:t>
      </w:r>
    </w:p>
    <w:p w14:paraId="24F181C6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La siguiente tabla resume las tecnologías utilizadas en cada capa del sistema y su rol específico:</w:t>
      </w:r>
    </w:p>
    <w:p w14:paraId="600C61DE" w14:textId="77777777" w:rsidR="00372902" w:rsidRPr="00CC1BD1" w:rsidRDefault="00372902">
      <w:pPr>
        <w:rPr>
          <w:lang w:val="es-EC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2400"/>
        <w:gridCol w:w="5188"/>
      </w:tblGrid>
      <w:tr w:rsidR="00C63CE5" w:rsidRPr="00C63CE5" w14:paraId="7EE2F1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388D0" w14:textId="77777777" w:rsidR="00C63CE5" w:rsidRPr="00C63CE5" w:rsidRDefault="00C63CE5" w:rsidP="00C63CE5">
            <w:r w:rsidRPr="00C63CE5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45C19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CDD7F8" w14:textId="77777777" w:rsidR="00C63CE5" w:rsidRPr="00C63CE5" w:rsidRDefault="00C63CE5" w:rsidP="00C63CE5">
            <w:r w:rsidRPr="00C63CE5">
              <w:rPr>
                <w:b/>
                <w:bCs/>
              </w:rPr>
              <w:t xml:space="preserve">Rol </w:t>
            </w:r>
            <w:proofErr w:type="spellStart"/>
            <w:r w:rsidRPr="00C63CE5">
              <w:rPr>
                <w:b/>
                <w:bCs/>
              </w:rPr>
              <w:t>en</w:t>
            </w:r>
            <w:proofErr w:type="spellEnd"/>
            <w:r w:rsidRPr="00C63CE5">
              <w:rPr>
                <w:b/>
                <w:bCs/>
              </w:rPr>
              <w:t xml:space="preserve"> </w:t>
            </w:r>
            <w:proofErr w:type="spellStart"/>
            <w:r w:rsidRPr="00C63CE5">
              <w:rPr>
                <w:b/>
                <w:bCs/>
              </w:rPr>
              <w:t>el</w:t>
            </w:r>
            <w:proofErr w:type="spellEnd"/>
            <w:r w:rsidRPr="00C63CE5">
              <w:rPr>
                <w:b/>
                <w:bCs/>
              </w:rPr>
              <w:t xml:space="preserve"> </w:t>
            </w:r>
            <w:proofErr w:type="spellStart"/>
            <w:r w:rsidRPr="00C63CE5">
              <w:rPr>
                <w:b/>
                <w:bCs/>
              </w:rPr>
              <w:t>sistema</w:t>
            </w:r>
            <w:proofErr w:type="spellEnd"/>
          </w:p>
        </w:tc>
      </w:tr>
      <w:tr w:rsidR="00C63CE5" w:rsidRPr="00C63CE5" w14:paraId="65B56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477C5" w14:textId="77777777" w:rsidR="00C63CE5" w:rsidRPr="00C63CE5" w:rsidRDefault="00C63CE5" w:rsidP="00C63CE5">
            <w:r w:rsidRPr="00C63CE5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3BAA0" w14:textId="77777777" w:rsidR="00C63CE5" w:rsidRPr="00C63CE5" w:rsidRDefault="00C63CE5" w:rsidP="00C63CE5">
            <w:proofErr w:type="spellStart"/>
            <w:r w:rsidRPr="00C63CE5">
              <w:t>NestJS</w:t>
            </w:r>
            <w:proofErr w:type="spellEnd"/>
            <w:r w:rsidRPr="00C63CE5">
              <w:t xml:space="preserve"> ^10.0.0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B61D9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Framework modular con soporte nativo para DI, guards, pipes y decoradores.</w:t>
            </w:r>
          </w:p>
        </w:tc>
      </w:tr>
      <w:tr w:rsidR="00C63CE5" w:rsidRPr="00C63CE5" w14:paraId="33B73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736D1" w14:textId="77777777" w:rsidR="00C63CE5" w:rsidRPr="00C63CE5" w:rsidRDefault="00C63CE5" w:rsidP="00C63CE5">
            <w:r w:rsidRPr="00C63CE5">
              <w:rPr>
                <w:b/>
                <w:bCs/>
              </w:rPr>
              <w:t>ORM /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EF645" w14:textId="77777777" w:rsidR="00C63CE5" w:rsidRPr="00C63CE5" w:rsidRDefault="00C63CE5" w:rsidP="00C63CE5">
            <w:r w:rsidRPr="00C63CE5">
              <w:t>Prisma ^5.0.0 +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7AA922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Mapeo objeto-relacional tipado. Migraciones declarativas vía schema.prisma.</w:t>
            </w:r>
          </w:p>
        </w:tc>
      </w:tr>
      <w:tr w:rsidR="00C63CE5" w:rsidRPr="00C63CE5" w14:paraId="42E4F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FAEA3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B56FD" w14:textId="77777777" w:rsidR="00C63CE5" w:rsidRPr="00C63CE5" w:rsidRDefault="00C63CE5" w:rsidP="00C63CE5">
            <w:r w:rsidRPr="00C63CE5">
              <w:t>passport-</w:t>
            </w:r>
            <w:proofErr w:type="spellStart"/>
            <w:r w:rsidRPr="00C63CE5">
              <w:t>jwt</w:t>
            </w:r>
            <w:proofErr w:type="spellEnd"/>
            <w:r w:rsidRPr="00C63CE5">
              <w:t xml:space="preserve"> ^4.0.0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51575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Manejo de estrategias de seguridad mediante JSON Web Tokens firmados (HS256).</w:t>
            </w:r>
          </w:p>
        </w:tc>
      </w:tr>
      <w:tr w:rsidR="00C63CE5" w:rsidRPr="00C63CE5" w14:paraId="5EA65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475DE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AA9AD" w14:textId="77777777" w:rsidR="00C63CE5" w:rsidRPr="00C63CE5" w:rsidRDefault="00C63CE5" w:rsidP="00C63CE5">
            <w:proofErr w:type="spellStart"/>
            <w:r w:rsidRPr="00C63CE5">
              <w:t>bcrypt</w:t>
            </w:r>
            <w:proofErr w:type="spellEnd"/>
            <w:r w:rsidRPr="00C63CE5">
              <w:t xml:space="preserve"> ^5.1.0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C3E7F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Encriptación de contraseñas mediante hashing de alta seguridad.</w:t>
            </w:r>
          </w:p>
        </w:tc>
      </w:tr>
      <w:tr w:rsidR="00C63CE5" w:rsidRPr="00C63CE5" w14:paraId="0A794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D9C9F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E38EE" w14:textId="77777777" w:rsidR="00C63CE5" w:rsidRPr="00C63CE5" w:rsidRDefault="00C63CE5" w:rsidP="00C63CE5">
            <w:r w:rsidRPr="00C63CE5">
              <w:t>class-validator ^0.14.0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EAF302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Validación de datos de entrada (DTOs) mediante decoradores y pipes globales.</w:t>
            </w:r>
          </w:p>
        </w:tc>
      </w:tr>
      <w:tr w:rsidR="00C63CE5" w:rsidRPr="00C63CE5" w14:paraId="42DA6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072F1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Documentación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68951" w14:textId="77777777" w:rsidR="00C63CE5" w:rsidRPr="00C63CE5" w:rsidRDefault="00C63CE5" w:rsidP="00C63CE5">
            <w:r w:rsidRPr="00C63CE5">
              <w:t>@nestjs/swagger ^7.0.0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3ECA0F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Generación automática de documentación OpenAPI (Swagger UI) en /api/docs.</w:t>
            </w:r>
          </w:p>
        </w:tc>
      </w:tr>
      <w:tr w:rsidR="00C63CE5" w:rsidRPr="00C63CE5" w14:paraId="54E2E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E4CE5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Archivos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8BC03" w14:textId="77777777" w:rsidR="00C63CE5" w:rsidRPr="00C63CE5" w:rsidRDefault="00C63CE5" w:rsidP="00C63CE5">
            <w:r w:rsidRPr="00C63CE5">
              <w:t>Multer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91C297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Soporte para carga de evidencias académicas en formato PDF (máx. 10MB).</w:t>
            </w:r>
          </w:p>
        </w:tc>
      </w:tr>
      <w:tr w:rsidR="00C63CE5" w:rsidRPr="00C63CE5" w14:paraId="76F37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030D3" w14:textId="77777777" w:rsidR="00C63CE5" w:rsidRPr="00C63CE5" w:rsidRDefault="00C63CE5" w:rsidP="00C63CE5">
            <w:r w:rsidRPr="00C63CE5">
              <w:rPr>
                <w:b/>
                <w:bCs/>
              </w:rPr>
              <w:t>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DC2E0" w14:textId="77777777" w:rsidR="00C63CE5" w:rsidRPr="00C63CE5" w:rsidRDefault="00C63CE5" w:rsidP="00C63CE5">
            <w:r w:rsidRPr="00C63CE5">
              <w:t>@nestjs/schedule ^3.0.0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19FC5D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Ejecución de Cron Jobs a las 00:00 para purga de evidencias caducadas.</w:t>
            </w:r>
          </w:p>
        </w:tc>
      </w:tr>
      <w:tr w:rsidR="00C63CE5" w:rsidRPr="00C63CE5" w14:paraId="230A0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9F045" w14:textId="77777777" w:rsidR="00C63CE5" w:rsidRPr="00C63CE5" w:rsidRDefault="00C63CE5" w:rsidP="00C63CE5">
            <w:r w:rsidRPr="00C63CE5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37C7A" w14:textId="77777777" w:rsidR="00C63CE5" w:rsidRPr="00C63CE5" w:rsidRDefault="00C63CE5" w:rsidP="00C63CE5">
            <w:r w:rsidRPr="00C63CE5">
              <w:t>Next.js ^14.2.0 (App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B466F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Framework de React con soporte para Server Components y rutas protegidas.</w:t>
            </w:r>
          </w:p>
        </w:tc>
      </w:tr>
      <w:tr w:rsidR="00C63CE5" w:rsidRPr="00C63CE5" w14:paraId="00F75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7F483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Estilos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C15FC" w14:textId="77777777" w:rsidR="00C63CE5" w:rsidRPr="00C63CE5" w:rsidRDefault="00C63CE5" w:rsidP="00C63CE5">
            <w:r w:rsidRPr="00C63CE5">
              <w:t>Tailwind CSS ^3.4.0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B460ED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Estilizado mediante clases de utilidad para una interfaz rápida y responsiva.</w:t>
            </w:r>
          </w:p>
        </w:tc>
      </w:tr>
      <w:tr w:rsidR="00C63CE5" w:rsidRPr="00C63CE5" w14:paraId="0F807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24F47" w14:textId="77777777" w:rsidR="00C63CE5" w:rsidRPr="00C63CE5" w:rsidRDefault="00C63CE5" w:rsidP="00C63CE5">
            <w:r w:rsidRPr="00C63CE5">
              <w:rPr>
                <w:b/>
                <w:bCs/>
              </w:rPr>
              <w:lastRenderedPageBreak/>
              <w:t>Fetching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818E1" w14:textId="77777777" w:rsidR="00C63CE5" w:rsidRPr="00C63CE5" w:rsidRDefault="00C63CE5" w:rsidP="00C63CE5">
            <w:proofErr w:type="spellStart"/>
            <w:r w:rsidRPr="00C63CE5">
              <w:t>TanStack</w:t>
            </w:r>
            <w:proofErr w:type="spellEnd"/>
            <w:r w:rsidRPr="00C63CE5">
              <w:t xml:space="preserve"> Query ^5.0.0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5F5D06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Gestión de estado asíncrono, caché de peticiones y manejo de mutaciones.</w:t>
            </w:r>
          </w:p>
        </w:tc>
      </w:tr>
      <w:tr w:rsidR="00C63CE5" w:rsidRPr="00C63CE5" w14:paraId="7DCDD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83C82" w14:textId="77777777" w:rsidR="00C63CE5" w:rsidRPr="00C63CE5" w:rsidRDefault="00C63CE5" w:rsidP="00C63CE5">
            <w:r w:rsidRPr="00C63CE5">
              <w:rPr>
                <w:b/>
                <w:bCs/>
              </w:rPr>
              <w:t>Forms 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636F3" w14:textId="77777777" w:rsidR="00C63CE5" w:rsidRPr="00C63CE5" w:rsidRDefault="00C63CE5" w:rsidP="00C63CE5">
            <w:r w:rsidRPr="00C63CE5">
              <w:t>React Hook Form + Zod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36B515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Gestión de formularios y validación de esquemas compartidos con el backend.</w:t>
            </w:r>
          </w:p>
        </w:tc>
      </w:tr>
      <w:tr w:rsidR="00C63CE5" w:rsidRPr="00C63CE5" w14:paraId="561CF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FA437" w14:textId="77777777" w:rsidR="00C63CE5" w:rsidRPr="00C63CE5" w:rsidRDefault="00C63CE5" w:rsidP="00C63CE5">
            <w:proofErr w:type="spellStart"/>
            <w:r w:rsidRPr="00C63CE5">
              <w:rPr>
                <w:b/>
                <w:bCs/>
              </w:rPr>
              <w:t>Comunicación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BAC44" w14:textId="77777777" w:rsidR="00C63CE5" w:rsidRPr="00C63CE5" w:rsidRDefault="00C63CE5" w:rsidP="00C63CE5">
            <w:r w:rsidRPr="00C63CE5">
              <w:t>Axios ^1.6.0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CA82F" w14:textId="77777777" w:rsidR="00C63CE5" w:rsidRPr="00C63CE5" w:rsidRDefault="00C63CE5" w:rsidP="00C63CE5">
            <w:pPr>
              <w:rPr>
                <w:lang w:val="es-EC"/>
              </w:rPr>
            </w:pPr>
            <w:r w:rsidRPr="00C63CE5">
              <w:rPr>
                <w:lang w:val="es-EC"/>
              </w:rPr>
              <w:t>Cliente HTTP para consumo de la API con interceptores de seguridad para JWT.</w:t>
            </w:r>
          </w:p>
        </w:tc>
      </w:tr>
    </w:tbl>
    <w:p w14:paraId="632176DA" w14:textId="77777777" w:rsidR="00372902" w:rsidRPr="00CC1BD1" w:rsidRDefault="00372902">
      <w:pPr>
        <w:rPr>
          <w:lang w:val="es-EC"/>
        </w:rPr>
      </w:pPr>
    </w:p>
    <w:p w14:paraId="15D97F83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4.2  Estructura del Repositorio</w:t>
      </w:r>
    </w:p>
    <w:p w14:paraId="53FD70CC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repositorio notas_v2 organiza el código en dos proyectos raíz: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/ y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>/. Adicionalmente, la carpeta Planes de acción/ documenta las decisiones de diseño por fases.</w:t>
      </w:r>
    </w:p>
    <w:p w14:paraId="3CDD2265" w14:textId="77777777" w:rsidR="00372902" w:rsidRPr="00CC1BD1" w:rsidRDefault="00372902">
      <w:pPr>
        <w:rPr>
          <w:lang w:val="es-EC"/>
        </w:rPr>
      </w:pPr>
    </w:p>
    <w:p w14:paraId="0A7D3FD5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notas_v2/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/proyecto-notas-api/  —  Proyecto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. Contiene </w:t>
      </w:r>
      <w:proofErr w:type="spellStart"/>
      <w:r w:rsidRPr="00CC1BD1">
        <w:rPr>
          <w:lang w:val="es-EC"/>
        </w:rPr>
        <w:t>src</w:t>
      </w:r>
      <w:proofErr w:type="spellEnd"/>
      <w:r w:rsidRPr="00CC1BD1">
        <w:rPr>
          <w:lang w:val="es-EC"/>
        </w:rPr>
        <w:t xml:space="preserve">/modules/ (14 módulos), </w:t>
      </w:r>
      <w:proofErr w:type="spellStart"/>
      <w:r w:rsidRPr="00CC1BD1">
        <w:rPr>
          <w:lang w:val="es-EC"/>
        </w:rPr>
        <w:t>src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common</w:t>
      </w:r>
      <w:proofErr w:type="spellEnd"/>
      <w:r w:rsidRPr="00CC1BD1">
        <w:rPr>
          <w:lang w:val="es-EC"/>
        </w:rPr>
        <w:t>/ (</w:t>
      </w:r>
      <w:proofErr w:type="spellStart"/>
      <w:r w:rsidRPr="00CC1BD1">
        <w:rPr>
          <w:lang w:val="es-EC"/>
        </w:rPr>
        <w:t>guards</w:t>
      </w:r>
      <w:proofErr w:type="spellEnd"/>
      <w:r w:rsidRPr="00CC1BD1">
        <w:rPr>
          <w:lang w:val="es-EC"/>
        </w:rPr>
        <w:t xml:space="preserve">, decoradores, validadores), </w:t>
      </w:r>
      <w:proofErr w:type="spellStart"/>
      <w:r w:rsidRPr="00CC1BD1">
        <w:rPr>
          <w:lang w:val="es-EC"/>
        </w:rPr>
        <w:t>src</w:t>
      </w:r>
      <w:proofErr w:type="spellEnd"/>
      <w:r w:rsidRPr="00CC1BD1">
        <w:rPr>
          <w:lang w:val="es-EC"/>
        </w:rPr>
        <w:t>/prisma/ (</w:t>
      </w:r>
      <w:proofErr w:type="spellStart"/>
      <w:r w:rsidRPr="00CC1BD1">
        <w:rPr>
          <w:lang w:val="es-EC"/>
        </w:rPr>
        <w:t>PrismaModule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PrismaService</w:t>
      </w:r>
      <w:proofErr w:type="spellEnd"/>
      <w:r w:rsidRPr="00CC1BD1">
        <w:rPr>
          <w:lang w:val="es-EC"/>
        </w:rPr>
        <w:t xml:space="preserve">), </w:t>
      </w:r>
      <w:proofErr w:type="spellStart"/>
      <w:r w:rsidRPr="00CC1BD1">
        <w:rPr>
          <w:lang w:val="es-EC"/>
        </w:rPr>
        <w:t>src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jobs</w:t>
      </w:r>
      <w:proofErr w:type="spellEnd"/>
      <w:r w:rsidRPr="00CC1BD1">
        <w:rPr>
          <w:lang w:val="es-EC"/>
        </w:rPr>
        <w:t>/ y prisma/</w:t>
      </w:r>
      <w:proofErr w:type="spellStart"/>
      <w:r w:rsidRPr="00CC1BD1">
        <w:rPr>
          <w:lang w:val="es-EC"/>
        </w:rPr>
        <w:t>schema.prisma</w:t>
      </w:r>
      <w:proofErr w:type="spellEnd"/>
      <w:r w:rsidRPr="00CC1BD1">
        <w:rPr>
          <w:lang w:val="es-EC"/>
        </w:rPr>
        <w:t xml:space="preserve"> con las migraciones.</w:t>
      </w:r>
    </w:p>
    <w:p w14:paraId="02067845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 w:rsidRPr="00CC1BD1">
        <w:rPr>
          <w:lang w:val="es-EC"/>
        </w:rPr>
        <w:t>notas_v2/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>/notas-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/  —  Proyecto Next.js 15. Contiene app/ con Route </w:t>
      </w:r>
      <w:proofErr w:type="spellStart"/>
      <w:r w:rsidRPr="00CC1BD1">
        <w:rPr>
          <w:lang w:val="es-EC"/>
        </w:rPr>
        <w:t>Groups</w:t>
      </w:r>
      <w:proofErr w:type="spellEnd"/>
      <w:r w:rsidRPr="00CC1BD1">
        <w:rPr>
          <w:lang w:val="es-EC"/>
        </w:rPr>
        <w:t xml:space="preserve"> por rol: (</w:t>
      </w:r>
      <w:proofErr w:type="spellStart"/>
      <w:r w:rsidRPr="00CC1BD1">
        <w:rPr>
          <w:lang w:val="es-EC"/>
        </w:rPr>
        <w:t>auth</w:t>
      </w:r>
      <w:proofErr w:type="spellEnd"/>
      <w:r w:rsidRPr="00CC1BD1">
        <w:rPr>
          <w:lang w:val="es-EC"/>
        </w:rPr>
        <w:t xml:space="preserve">)/ para </w:t>
      </w:r>
      <w:proofErr w:type="spellStart"/>
      <w:r w:rsidRPr="00CC1BD1">
        <w:rPr>
          <w:lang w:val="es-EC"/>
        </w:rPr>
        <w:t>login</w:t>
      </w:r>
      <w:proofErr w:type="spellEnd"/>
      <w:r w:rsidRPr="00CC1BD1">
        <w:rPr>
          <w:lang w:val="es-EC"/>
        </w:rPr>
        <w:t xml:space="preserve"> y (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)/ con </w:t>
      </w:r>
      <w:proofErr w:type="spellStart"/>
      <w:r w:rsidRPr="00CC1BD1">
        <w:rPr>
          <w:lang w:val="es-EC"/>
        </w:rPr>
        <w:t>sub-rutas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admin</w:t>
      </w:r>
      <w:proofErr w:type="spellEnd"/>
      <w:r w:rsidRPr="00CC1BD1">
        <w:rPr>
          <w:lang w:val="es-EC"/>
        </w:rPr>
        <w:t xml:space="preserve">/, profesor/ y estudiante/. </w:t>
      </w:r>
      <w:proofErr w:type="spellStart"/>
      <w:r>
        <w:t>Incluye</w:t>
      </w:r>
      <w:proofErr w:type="spellEnd"/>
      <w:r>
        <w:t xml:space="preserve"> components/, services/, hooks/, lib/ y types/.</w:t>
      </w:r>
    </w:p>
    <w:p w14:paraId="4D4090C9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notas_v2/Planes de </w:t>
      </w:r>
      <w:proofErr w:type="spellStart"/>
      <w:r w:rsidRPr="00CC1BD1">
        <w:rPr>
          <w:lang w:val="es-EC"/>
        </w:rPr>
        <w:t>accion</w:t>
      </w:r>
      <w:proofErr w:type="spellEnd"/>
      <w:r w:rsidRPr="00CC1BD1">
        <w:rPr>
          <w:lang w:val="es-EC"/>
        </w:rPr>
        <w:t xml:space="preserve">/  —  Documentos </w:t>
      </w:r>
      <w:proofErr w:type="spellStart"/>
      <w:r w:rsidRPr="00CC1BD1">
        <w:rPr>
          <w:lang w:val="es-EC"/>
        </w:rPr>
        <w:t>Markdown</w:t>
      </w:r>
      <w:proofErr w:type="spellEnd"/>
      <w:r w:rsidRPr="00CC1BD1">
        <w:rPr>
          <w:lang w:val="es-EC"/>
        </w:rPr>
        <w:t xml:space="preserve"> con el plan de acción del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(PLAN_DE_ACCION_1.md), correcciones al esquema SQL (fix_1.md, fix_2.md) y el plan del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(PLAN_FRONTEND.md).</w:t>
      </w:r>
    </w:p>
    <w:p w14:paraId="40FF3ED2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notas_v2/backend/ENDPOINTS.md  —  Documentación detallada de todos los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 xml:space="preserve"> con ejemplos de </w:t>
      </w:r>
      <w:proofErr w:type="spellStart"/>
      <w:r w:rsidRPr="00CC1BD1">
        <w:rPr>
          <w:lang w:val="es-EC"/>
        </w:rPr>
        <w:t>payload</w:t>
      </w:r>
      <w:proofErr w:type="spellEnd"/>
      <w:r w:rsidRPr="00CC1BD1">
        <w:rPr>
          <w:lang w:val="es-EC"/>
        </w:rPr>
        <w:t xml:space="preserve"> JSON y flujo de prueba completo (14 pasos).</w:t>
      </w:r>
    </w:p>
    <w:p w14:paraId="1B19D9EE" w14:textId="77777777" w:rsidR="00372902" w:rsidRPr="00CC1BD1" w:rsidRDefault="00372902">
      <w:pPr>
        <w:rPr>
          <w:lang w:val="es-EC"/>
        </w:rPr>
      </w:pPr>
    </w:p>
    <w:p w14:paraId="49CA388E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4.3  Módulos del </w:t>
      </w:r>
      <w:proofErr w:type="spellStart"/>
      <w:r w:rsidRPr="00CC1BD1">
        <w:rPr>
          <w:lang w:val="es-EC"/>
        </w:rPr>
        <w:t>Backend</w:t>
      </w:r>
      <w:proofErr w:type="spellEnd"/>
    </w:p>
    <w:p w14:paraId="6DE88928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está organizado en 14 módulos de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>, cada uno con responsabilidad única:</w:t>
      </w:r>
    </w:p>
    <w:p w14:paraId="0CE2C11D" w14:textId="77777777" w:rsidR="00372902" w:rsidRPr="00CC1BD1" w:rsidRDefault="00372902">
      <w:pPr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3763"/>
        <w:gridCol w:w="3930"/>
      </w:tblGrid>
      <w:tr w:rsidR="00372902" w14:paraId="6FBF0D0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397E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Módulo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8D50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Responsabilidad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F753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Características</w:t>
            </w:r>
            <w:proofErr w:type="spellEnd"/>
            <w:r>
              <w:rPr>
                <w:b/>
                <w:bCs/>
                <w:color w:val="FFFFFF"/>
              </w:rPr>
              <w:t xml:space="preserve"> clave</w:t>
            </w:r>
          </w:p>
        </w:tc>
      </w:tr>
      <w:tr w:rsidR="00372902" w14:paraId="3DFC482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F60C" w14:textId="77777777" w:rsidR="00372902" w:rsidRDefault="00000000">
            <w:r>
              <w:rPr>
                <w:b/>
                <w:bCs/>
                <w:color w:val="000000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E89F" w14:textId="77777777" w:rsidR="00372902" w:rsidRDefault="00000000">
            <w:r>
              <w:rPr>
                <w:color w:val="000000"/>
              </w:rPr>
              <w:t>POST /login, forgot-password, reset-password, change-password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19CB" w14:textId="77777777" w:rsidR="00372902" w:rsidRDefault="00000000">
            <w:r>
              <w:rPr>
                <w:color w:val="000000"/>
              </w:rPr>
              <w:t>JWT (passport-</w:t>
            </w:r>
            <w:proofErr w:type="spellStart"/>
            <w:r>
              <w:rPr>
                <w:color w:val="000000"/>
              </w:rPr>
              <w:t>jwt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nodemailer</w:t>
            </w:r>
            <w:proofErr w:type="spellEnd"/>
          </w:p>
        </w:tc>
      </w:tr>
      <w:tr w:rsidR="00372902" w14:paraId="12FDA86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DFB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usuarios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A98B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CRUD completo + asignación de roles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1EA6" w14:textId="77777777" w:rsidR="00372902" w:rsidRDefault="00000000">
            <w:proofErr w:type="spellStart"/>
            <w:r>
              <w:rPr>
                <w:color w:val="000000"/>
              </w:rPr>
              <w:t>ThrottlerGuard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validación</w:t>
            </w:r>
            <w:proofErr w:type="spellEnd"/>
            <w:r>
              <w:rPr>
                <w:color w:val="000000"/>
              </w:rPr>
              <w:t xml:space="preserve"> cédula </w:t>
            </w:r>
            <w:proofErr w:type="spellStart"/>
            <w:r>
              <w:rPr>
                <w:color w:val="000000"/>
              </w:rPr>
              <w:t>ecuatoriana</w:t>
            </w:r>
            <w:proofErr w:type="spellEnd"/>
          </w:p>
        </w:tc>
      </w:tr>
      <w:tr w:rsidR="00372902" w14:paraId="150F7A7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AEE4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anio-lectivo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1AE7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CRUD + cambio de estado (ACTIVO/FINALIZADO/PLANIFICADO)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BAA0" w14:textId="77777777" w:rsidR="00372902" w:rsidRDefault="00000000">
            <w:proofErr w:type="spellStart"/>
            <w:r>
              <w:rPr>
                <w:color w:val="000000"/>
              </w:rPr>
              <w:t>Filtro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estado</w:t>
            </w:r>
            <w:proofErr w:type="spellEnd"/>
          </w:p>
        </w:tc>
      </w:tr>
      <w:tr w:rsidR="00372902" w14:paraId="01BFC1A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230C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cursos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2CB9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CRUD + asignación/</w:t>
            </w:r>
            <w:proofErr w:type="spellStart"/>
            <w:r w:rsidRPr="00CC1BD1">
              <w:rPr>
                <w:color w:val="000000"/>
                <w:lang w:val="es-EC"/>
              </w:rPr>
              <w:t>desasignación</w:t>
            </w:r>
            <w:proofErr w:type="spellEnd"/>
            <w:r w:rsidRPr="00CC1BD1">
              <w:rPr>
                <w:color w:val="000000"/>
                <w:lang w:val="es-EC"/>
              </w:rPr>
              <w:t xml:space="preserve"> de materias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72DF" w14:textId="77777777" w:rsidR="00372902" w:rsidRDefault="00000000">
            <w:proofErr w:type="spellStart"/>
            <w:r>
              <w:rPr>
                <w:color w:val="000000"/>
              </w:rPr>
              <w:t>Relación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AnioLectivo</w:t>
            </w:r>
            <w:proofErr w:type="spellEnd"/>
          </w:p>
        </w:tc>
      </w:tr>
      <w:tr w:rsidR="00372902" w14:paraId="6891669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3268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materias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9A9A" w14:textId="77777777" w:rsidR="00372902" w:rsidRDefault="00000000">
            <w:r>
              <w:rPr>
                <w:color w:val="000000"/>
              </w:rPr>
              <w:t xml:space="preserve">CRUD </w:t>
            </w:r>
            <w:proofErr w:type="spellStart"/>
            <w:r>
              <w:rPr>
                <w:color w:val="000000"/>
              </w:rPr>
              <w:t>básico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AFC2" w14:textId="77777777" w:rsidR="00372902" w:rsidRDefault="00000000">
            <w:r>
              <w:rPr>
                <w:color w:val="000000"/>
              </w:rPr>
              <w:t xml:space="preserve">Nombre </w:t>
            </w:r>
            <w:proofErr w:type="spellStart"/>
            <w:r>
              <w:rPr>
                <w:color w:val="000000"/>
              </w:rPr>
              <w:t>único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materia</w:t>
            </w:r>
            <w:proofErr w:type="spellEnd"/>
          </w:p>
        </w:tc>
      </w:tr>
      <w:tr w:rsidR="00372902" w:rsidRPr="00C63CE5" w14:paraId="28A1370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82C7" w14:textId="77777777" w:rsidR="00372902" w:rsidRDefault="00000000">
            <w:r>
              <w:rPr>
                <w:b/>
                <w:bCs/>
                <w:color w:val="000000"/>
              </w:rPr>
              <w:lastRenderedPageBreak/>
              <w:t>matricula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D08D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Matricular / </w:t>
            </w:r>
            <w:proofErr w:type="spellStart"/>
            <w:r w:rsidRPr="00CC1BD1">
              <w:rPr>
                <w:color w:val="000000"/>
                <w:lang w:val="es-EC"/>
              </w:rPr>
              <w:t>desmatricular</w:t>
            </w:r>
            <w:proofErr w:type="spellEnd"/>
            <w:r w:rsidRPr="00CC1BD1">
              <w:rPr>
                <w:color w:val="000000"/>
                <w:lang w:val="es-EC"/>
              </w:rPr>
              <w:t xml:space="preserve"> estudiantes en cursos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9D46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Restricción: un curso por estudiante</w:t>
            </w:r>
          </w:p>
        </w:tc>
      </w:tr>
      <w:tr w:rsidR="00372902" w14:paraId="1F60F51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0FDE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docencia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9430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Asignar / quitar profesores a </w:t>
            </w:r>
            <w:proofErr w:type="spellStart"/>
            <w:r w:rsidRPr="00CC1BD1">
              <w:rPr>
                <w:color w:val="000000"/>
                <w:lang w:val="es-EC"/>
              </w:rPr>
              <w:t>materia+curso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B56D" w14:textId="77777777" w:rsidR="00372902" w:rsidRDefault="00000000">
            <w:proofErr w:type="spellStart"/>
            <w:r>
              <w:rPr>
                <w:color w:val="000000"/>
              </w:rPr>
              <w:t>Tabla</w:t>
            </w:r>
            <w:proofErr w:type="spellEnd"/>
            <w:r>
              <w:rPr>
                <w:color w:val="000000"/>
              </w:rPr>
              <w:t xml:space="preserve"> PROFESOR_MATERIA_CURSO</w:t>
            </w:r>
          </w:p>
        </w:tc>
      </w:tr>
      <w:tr w:rsidR="00372902" w14:paraId="2029D30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0257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parciales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AA08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CRUD + creación </w:t>
            </w:r>
            <w:proofErr w:type="spellStart"/>
            <w:r w:rsidRPr="00CC1BD1">
              <w:rPr>
                <w:color w:val="000000"/>
                <w:lang w:val="es-EC"/>
              </w:rPr>
              <w:t>bulk</w:t>
            </w:r>
            <w:proofErr w:type="spellEnd"/>
            <w:r w:rsidRPr="00CC1BD1">
              <w:rPr>
                <w:color w:val="000000"/>
                <w:lang w:val="es-EC"/>
              </w:rPr>
              <w:t xml:space="preserve"> (3 parciales a la vez)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DA5B" w14:textId="77777777" w:rsidR="00372902" w:rsidRDefault="00000000">
            <w:proofErr w:type="spellStart"/>
            <w:r>
              <w:rPr>
                <w:color w:val="000000"/>
              </w:rPr>
              <w:t>numeroParcial</w:t>
            </w:r>
            <w:proofErr w:type="spellEnd"/>
            <w:r>
              <w:rPr>
                <w:color w:val="000000"/>
              </w:rPr>
              <w:t>: 1, 2 o 3</w:t>
            </w:r>
          </w:p>
        </w:tc>
      </w:tr>
      <w:tr w:rsidR="00372902" w:rsidRPr="00C63CE5" w14:paraId="0253024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00E3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actividades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0CC2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CRUD completo con fechas de entrega y </w:t>
            </w:r>
            <w:proofErr w:type="spellStart"/>
            <w:r w:rsidRPr="00CC1BD1">
              <w:rPr>
                <w:color w:val="000000"/>
                <w:lang w:val="es-EC"/>
              </w:rPr>
              <w:t>valorMaximo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57E7" w14:textId="77777777" w:rsidR="00372902" w:rsidRPr="00CC1BD1" w:rsidRDefault="00000000">
            <w:pPr>
              <w:rPr>
                <w:lang w:val="es-EC"/>
              </w:rPr>
            </w:pPr>
            <w:proofErr w:type="spellStart"/>
            <w:r w:rsidRPr="00CC1BD1">
              <w:rPr>
                <w:color w:val="000000"/>
                <w:lang w:val="es-EC"/>
              </w:rPr>
              <w:t>tipoActividad</w:t>
            </w:r>
            <w:proofErr w:type="spellEnd"/>
            <w:r w:rsidRPr="00CC1BD1">
              <w:rPr>
                <w:color w:val="000000"/>
                <w:lang w:val="es-EC"/>
              </w:rPr>
              <w:t>: TAREA/EXAMEN/PROYECTO/LECCION</w:t>
            </w:r>
          </w:p>
        </w:tc>
      </w:tr>
      <w:tr w:rsidR="00372902" w14:paraId="2D2C103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0A9A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calificaciones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8141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Calificación individual y </w:t>
            </w:r>
            <w:proofErr w:type="spellStart"/>
            <w:r w:rsidRPr="00CC1BD1">
              <w:rPr>
                <w:color w:val="000000"/>
                <w:lang w:val="es-EC"/>
              </w:rPr>
              <w:t>bulk</w:t>
            </w:r>
            <w:proofErr w:type="spellEnd"/>
            <w:r w:rsidRPr="00CC1BD1">
              <w:rPr>
                <w:color w:val="000000"/>
                <w:lang w:val="es-EC"/>
              </w:rPr>
              <w:t xml:space="preserve"> por curso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53CA" w14:textId="77777777" w:rsidR="00372902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idUsuario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idActividad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72902" w:rsidRPr="00C63CE5" w14:paraId="3AC5B87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5EA0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evidencias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C83F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Subida PDF (</w:t>
            </w:r>
            <w:proofErr w:type="spellStart"/>
            <w:r w:rsidRPr="00CC1BD1">
              <w:rPr>
                <w:color w:val="000000"/>
                <w:lang w:val="es-EC"/>
              </w:rPr>
              <w:t>multipart</w:t>
            </w:r>
            <w:proofErr w:type="spellEnd"/>
            <w:r w:rsidRPr="00CC1BD1">
              <w:rPr>
                <w:color w:val="000000"/>
                <w:lang w:val="es-EC"/>
              </w:rPr>
              <w:t xml:space="preserve">), descarga, </w:t>
            </w:r>
            <w:proofErr w:type="spellStart"/>
            <w:r w:rsidRPr="00CC1BD1">
              <w:rPr>
                <w:color w:val="000000"/>
                <w:lang w:val="es-EC"/>
              </w:rPr>
              <w:t>soft-delete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1036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Almacenamiento en bytes; </w:t>
            </w:r>
            <w:proofErr w:type="spellStart"/>
            <w:r w:rsidRPr="00CC1BD1">
              <w:rPr>
                <w:color w:val="000000"/>
                <w:lang w:val="es-EC"/>
              </w:rPr>
              <w:t>máx</w:t>
            </w:r>
            <w:proofErr w:type="spellEnd"/>
            <w:r w:rsidRPr="00CC1BD1">
              <w:rPr>
                <w:color w:val="000000"/>
                <w:lang w:val="es-EC"/>
              </w:rPr>
              <w:t xml:space="preserve"> 10 MB</w:t>
            </w:r>
          </w:p>
        </w:tc>
      </w:tr>
      <w:tr w:rsidR="00372902" w:rsidRPr="00C63CE5" w14:paraId="72585DE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86B2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notificaciones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2FDB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Listar, marcar leída, marcar todas leídas, eliminar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D28D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Tipos: NUEVA_ACTIVIDAD, CALIFICACION, etc.</w:t>
            </w:r>
          </w:p>
        </w:tc>
      </w:tr>
      <w:tr w:rsidR="00372902" w14:paraId="1D52430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9D8C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promedios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EA4A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Recalcular promedio por materia/general, ranking de curso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D7F8" w14:textId="77777777" w:rsidR="00372902" w:rsidRDefault="00000000">
            <w:proofErr w:type="spellStart"/>
            <w:r>
              <w:rPr>
                <w:color w:val="000000"/>
              </w:rPr>
              <w:t>Parciales</w:t>
            </w:r>
            <w:proofErr w:type="spellEnd"/>
            <w:r>
              <w:rPr>
                <w:color w:val="000000"/>
              </w:rPr>
              <w:t xml:space="preserve"> 1, 2, 3 + </w:t>
            </w:r>
            <w:proofErr w:type="spellStart"/>
            <w:r>
              <w:rPr>
                <w:color w:val="000000"/>
              </w:rPr>
              <w:t>promedio</w:t>
            </w:r>
            <w:proofErr w:type="spellEnd"/>
            <w:r>
              <w:rPr>
                <w:color w:val="000000"/>
              </w:rPr>
              <w:t xml:space="preserve"> final</w:t>
            </w:r>
          </w:p>
        </w:tc>
      </w:tr>
      <w:tr w:rsidR="00372902" w14:paraId="565388E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0A3C" w14:textId="77777777" w:rsidR="00372902" w:rsidRDefault="00000000">
            <w:r>
              <w:rPr>
                <w:b/>
                <w:bCs/>
                <w:color w:val="000000"/>
              </w:rPr>
              <w:t>jobs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88B2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Job de retención: elimina </w:t>
            </w:r>
            <w:proofErr w:type="spellStart"/>
            <w:r w:rsidRPr="00CC1BD1">
              <w:rPr>
                <w:color w:val="000000"/>
                <w:lang w:val="es-EC"/>
              </w:rPr>
              <w:t>PDFs</w:t>
            </w:r>
            <w:proofErr w:type="spellEnd"/>
            <w:r w:rsidRPr="00CC1BD1">
              <w:rPr>
                <w:color w:val="000000"/>
                <w:lang w:val="es-EC"/>
              </w:rPr>
              <w:t xml:space="preserve"> de años lectivos cerrados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9E4" w14:textId="77777777" w:rsidR="00372902" w:rsidRDefault="00000000">
            <w:r>
              <w:rPr>
                <w:color w:val="000000"/>
              </w:rPr>
              <w:t>@nestjs/schedule (</w:t>
            </w:r>
            <w:proofErr w:type="spellStart"/>
            <w:r>
              <w:rPr>
                <w:color w:val="000000"/>
              </w:rPr>
              <w:t>CronJob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5DB6EC8A" w14:textId="77777777" w:rsidR="00372902" w:rsidRDefault="00372902"/>
    <w:p w14:paraId="4D9D4AF1" w14:textId="77777777" w:rsidR="00372902" w:rsidRDefault="00000000">
      <w:pPr>
        <w:pStyle w:val="Ttulo2"/>
      </w:pPr>
      <w:r>
        <w:t>4.4  Modelo de Datos</w:t>
      </w:r>
    </w:p>
    <w:p w14:paraId="2650CD1A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esquema de base de datos define 14 entidades relacionales gestionadas mediante Prisma. Las principales decisiones de diseño aplicadas al esquema original incluyen: conversión de estados a </w:t>
      </w:r>
      <w:proofErr w:type="spellStart"/>
      <w:r w:rsidRPr="00CC1BD1">
        <w:rPr>
          <w:lang w:val="es-EC"/>
        </w:rPr>
        <w:t>enums</w:t>
      </w:r>
      <w:proofErr w:type="spellEnd"/>
      <w:r w:rsidRPr="00CC1BD1">
        <w:rPr>
          <w:lang w:val="es-EC"/>
        </w:rPr>
        <w:t xml:space="preserve"> (</w:t>
      </w:r>
      <w:proofErr w:type="spellStart"/>
      <w:r w:rsidRPr="00CC1BD1">
        <w:rPr>
          <w:lang w:val="es-EC"/>
        </w:rPr>
        <w:t>EstadoUsuario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EstadoLectivo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EstadoEvidencia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TipoActividad</w:t>
      </w:r>
      <w:proofErr w:type="spellEnd"/>
      <w:r w:rsidRPr="00CC1BD1">
        <w:rPr>
          <w:lang w:val="es-EC"/>
        </w:rPr>
        <w:t xml:space="preserve">), adición de restricciones UNIQUE en calificaciones y promedios, e incorporación de la tabla </w:t>
      </w:r>
      <w:proofErr w:type="spellStart"/>
      <w:r w:rsidRPr="00CC1BD1">
        <w:rPr>
          <w:lang w:val="es-EC"/>
        </w:rPr>
        <w:t>ProfesorMateriaCurso</w:t>
      </w:r>
      <w:proofErr w:type="spellEnd"/>
      <w:r w:rsidRPr="00CC1BD1">
        <w:rPr>
          <w:lang w:val="es-EC"/>
        </w:rPr>
        <w:t xml:space="preserve"> (que no existía en el esquema original) para modelar correctamente la relación docente-materia-curso.</w:t>
      </w:r>
    </w:p>
    <w:p w14:paraId="04D93837" w14:textId="77777777" w:rsidR="00372902" w:rsidRPr="00CC1BD1" w:rsidRDefault="00372902">
      <w:pPr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6430"/>
      </w:tblGrid>
      <w:tr w:rsidR="00372902" w14:paraId="6F430CD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3A53" w14:textId="77777777" w:rsidR="00372902" w:rsidRDefault="00000000">
            <w:r>
              <w:rPr>
                <w:b/>
                <w:bCs/>
                <w:color w:val="FFFFFF"/>
              </w:rPr>
              <w:t>Modelo (</w:t>
            </w:r>
            <w:proofErr w:type="spellStart"/>
            <w:r>
              <w:rPr>
                <w:b/>
                <w:bCs/>
                <w:color w:val="FFFFFF"/>
              </w:rPr>
              <w:t>tabla</w:t>
            </w:r>
            <w:proofErr w:type="spellEnd"/>
            <w:r>
              <w:rPr>
                <w:b/>
                <w:bCs/>
                <w:color w:val="FFFFFF"/>
              </w:rPr>
              <w:t xml:space="preserve"> BD)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394E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372902" w:rsidRPr="00C63CE5" w14:paraId="13C4FE7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C9ED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AnioLectivo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7811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Año escolar con fechas de inicio/fin y estado del período lectivo.</w:t>
            </w:r>
          </w:p>
        </w:tc>
      </w:tr>
      <w:tr w:rsidR="00372902" w14:paraId="408F32E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F05A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Usuario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6D5B" w14:textId="77777777" w:rsidR="00372902" w:rsidRDefault="00000000">
            <w:r w:rsidRPr="00CC1BD1">
              <w:rPr>
                <w:color w:val="000000"/>
                <w:lang w:val="es-EC"/>
              </w:rPr>
              <w:t>Persona del sistema (</w:t>
            </w:r>
            <w:proofErr w:type="spellStart"/>
            <w:r w:rsidRPr="00CC1BD1">
              <w:rPr>
                <w:color w:val="000000"/>
                <w:lang w:val="es-EC"/>
              </w:rPr>
              <w:t>admin</w:t>
            </w:r>
            <w:proofErr w:type="spellEnd"/>
            <w:r w:rsidRPr="00CC1BD1">
              <w:rPr>
                <w:color w:val="000000"/>
                <w:lang w:val="es-EC"/>
              </w:rPr>
              <w:t xml:space="preserve">, profesor, estudiante). </w:t>
            </w:r>
            <w:proofErr w:type="spellStart"/>
            <w:r>
              <w:rPr>
                <w:color w:val="000000"/>
              </w:rPr>
              <w:t>Identificado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cédula (10 </w:t>
            </w:r>
            <w:proofErr w:type="spellStart"/>
            <w:r>
              <w:rPr>
                <w:color w:val="000000"/>
              </w:rPr>
              <w:t>dígitos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372902" w:rsidRPr="00C63CE5" w14:paraId="0F906B5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5854" w14:textId="77777777" w:rsidR="00372902" w:rsidRDefault="00000000"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5FE4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Catálogo fijo: 1=ADMIN, 2=PROFESOR, 3=ESTUDIANTE. Relación M:N con Usuario.</w:t>
            </w:r>
          </w:p>
        </w:tc>
      </w:tr>
      <w:tr w:rsidR="00372902" w:rsidRPr="00C63CE5" w14:paraId="05400D4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EDAE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Curso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F676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Grupo académico (ej. «8vo EGB A») perteneciente a un </w:t>
            </w:r>
            <w:proofErr w:type="spellStart"/>
            <w:r w:rsidRPr="00CC1BD1">
              <w:rPr>
                <w:color w:val="000000"/>
                <w:lang w:val="es-EC"/>
              </w:rPr>
              <w:t>AnioLectivo</w:t>
            </w:r>
            <w:proofErr w:type="spellEnd"/>
            <w:r w:rsidRPr="00CC1BD1">
              <w:rPr>
                <w:color w:val="000000"/>
                <w:lang w:val="es-EC"/>
              </w:rPr>
              <w:t>.</w:t>
            </w:r>
          </w:p>
        </w:tc>
      </w:tr>
      <w:tr w:rsidR="00372902" w:rsidRPr="00C63CE5" w14:paraId="7EEB51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DCFA" w14:textId="77777777" w:rsidR="00372902" w:rsidRDefault="00000000">
            <w:r>
              <w:rPr>
                <w:b/>
                <w:bCs/>
                <w:color w:val="000000"/>
              </w:rPr>
              <w:t>Materia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176C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Asignatura (ej. «Matemáticas»). Se asigna a un Curso.</w:t>
            </w:r>
          </w:p>
        </w:tc>
      </w:tr>
      <w:tr w:rsidR="00372902" w:rsidRPr="00C63CE5" w14:paraId="5E17B54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5EE8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UsuarioCurso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BE21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Matrícula: relación entre Estudiante y Curso. Un estudiante puede estar en un solo curso.</w:t>
            </w:r>
          </w:p>
        </w:tc>
      </w:tr>
      <w:tr w:rsidR="00372902" w:rsidRPr="00C63CE5" w14:paraId="41BA977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4F6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ProfesorMateriaCurso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37FC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Docencia: asigna un Profesor a una Materia dentro de un Curso específico.</w:t>
            </w:r>
          </w:p>
        </w:tc>
      </w:tr>
      <w:tr w:rsidR="00372902" w14:paraId="7BE4CB1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6131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Parcial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52EB" w14:textId="77777777" w:rsidR="00372902" w:rsidRDefault="00000000">
            <w:r w:rsidRPr="00CC1BD1">
              <w:rPr>
                <w:color w:val="000000"/>
                <w:lang w:val="es-EC"/>
              </w:rPr>
              <w:t xml:space="preserve">Período de evaluación dentro de una Materia/Curso. </w:t>
            </w:r>
            <w:proofErr w:type="spellStart"/>
            <w:r>
              <w:rPr>
                <w:color w:val="000000"/>
              </w:rPr>
              <w:t>Números</w:t>
            </w:r>
            <w:proofErr w:type="spellEnd"/>
            <w:r>
              <w:rPr>
                <w:color w:val="000000"/>
              </w:rPr>
              <w:t xml:space="preserve"> 1, 2 o 3.</w:t>
            </w:r>
          </w:p>
        </w:tc>
      </w:tr>
      <w:tr w:rsidR="00372902" w:rsidRPr="00C63CE5" w14:paraId="7D5537E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7419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Actividad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99DC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Tarea, examen, proyecto o lección con fechas límite y valor máximo.</w:t>
            </w:r>
          </w:p>
        </w:tc>
      </w:tr>
      <w:tr w:rsidR="00372902" w14:paraId="4A8CA68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8957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Calificacion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AD65" w14:textId="77777777" w:rsidR="00372902" w:rsidRDefault="00000000">
            <w:r w:rsidRPr="00CC1BD1">
              <w:rPr>
                <w:color w:val="000000"/>
                <w:lang w:val="es-EC"/>
              </w:rPr>
              <w:t>Nota (</w:t>
            </w:r>
            <w:proofErr w:type="spellStart"/>
            <w:r w:rsidRPr="00CC1BD1">
              <w:rPr>
                <w:color w:val="000000"/>
                <w:lang w:val="es-EC"/>
              </w:rPr>
              <w:t>Float</w:t>
            </w:r>
            <w:proofErr w:type="spellEnd"/>
            <w:r w:rsidRPr="00CC1BD1">
              <w:rPr>
                <w:color w:val="000000"/>
                <w:lang w:val="es-EC"/>
              </w:rPr>
              <w:t xml:space="preserve">) que un Estudiante obtiene en una Actividad. </w:t>
            </w:r>
            <w:proofErr w:type="spellStart"/>
            <w:r>
              <w:rPr>
                <w:color w:val="000000"/>
              </w:rPr>
              <w:t>Única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estudiante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actividad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72902" w:rsidRPr="00C63CE5" w14:paraId="1CEF38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52B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Evidencia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4336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Archivo PDF subido por el estudiante como evidencia de una Actividad (almacenado en bytes).</w:t>
            </w:r>
          </w:p>
        </w:tc>
      </w:tr>
      <w:tr w:rsidR="00372902" w:rsidRPr="00C63CE5" w14:paraId="3CE7C1A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DE5F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Notificacion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A593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Aviso generado al estudiante sobre nuevas actividades o calificaciones.</w:t>
            </w:r>
          </w:p>
        </w:tc>
      </w:tr>
      <w:tr w:rsidR="00372902" w:rsidRPr="00C63CE5" w14:paraId="7B2D89F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22C7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PromedioMateriaEstudiante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FBB8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Promedios parciales (1,2,3) y final por materia/estudiante/año.</w:t>
            </w:r>
          </w:p>
        </w:tc>
      </w:tr>
      <w:tr w:rsidR="00372902" w:rsidRPr="00C63CE5" w14:paraId="5A9ACDE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F8C5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PromedioGeneralEstudiante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5E3B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Promedio general y comportamiento del estudiante en un Curso.</w:t>
            </w:r>
          </w:p>
        </w:tc>
      </w:tr>
    </w:tbl>
    <w:p w14:paraId="7FDA1A44" w14:textId="77777777" w:rsidR="00372902" w:rsidRPr="00CC1BD1" w:rsidRDefault="00372902">
      <w:pPr>
        <w:rPr>
          <w:lang w:val="es-EC"/>
        </w:rPr>
      </w:pPr>
    </w:p>
    <w:p w14:paraId="6D2E8C80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4.5  API REST — Resumen de </w:t>
      </w:r>
      <w:proofErr w:type="spellStart"/>
      <w:r w:rsidRPr="00CC1BD1">
        <w:rPr>
          <w:lang w:val="es-EC"/>
        </w:rPr>
        <w:t>Endpoints</w:t>
      </w:r>
      <w:proofErr w:type="spellEnd"/>
    </w:p>
    <w:p w14:paraId="2DD0F69F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La API expone su prefijo global en /api y documenta todos sus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 xml:space="preserve"> con Swagger en /api/docs. A continuación se muestra un resumen de los 14 grupos de recursos disponibles:</w:t>
      </w:r>
    </w:p>
    <w:p w14:paraId="44920FCC" w14:textId="77777777" w:rsidR="00372902" w:rsidRPr="00CC1BD1" w:rsidRDefault="00372902">
      <w:pPr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2902" w14:paraId="46B750F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DD60" w14:textId="77777777" w:rsidR="00372902" w:rsidRDefault="00000000">
            <w:proofErr w:type="spellStart"/>
            <w:r>
              <w:rPr>
                <w:b/>
                <w:bCs/>
                <w:color w:val="FFFFFF"/>
              </w:rPr>
              <w:t>Recurso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84AA" w14:textId="77777777" w:rsidR="00372902" w:rsidRDefault="00000000">
            <w:r>
              <w:rPr>
                <w:b/>
                <w:bCs/>
                <w:color w:val="FFFFFF"/>
              </w:rPr>
              <w:t xml:space="preserve">Endpoints </w:t>
            </w:r>
            <w:proofErr w:type="spellStart"/>
            <w:r>
              <w:rPr>
                <w:b/>
                <w:bCs/>
                <w:color w:val="FFFFFF"/>
              </w:rPr>
              <w:t>disponibles</w:t>
            </w:r>
            <w:proofErr w:type="spellEnd"/>
          </w:p>
        </w:tc>
      </w:tr>
      <w:tr w:rsidR="00372902" w14:paraId="330F52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DA18" w14:textId="77777777" w:rsidR="00372902" w:rsidRDefault="00000000">
            <w:r>
              <w:rPr>
                <w:b/>
                <w:bCs/>
                <w:color w:val="00000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6D55" w14:textId="77777777" w:rsidR="00372902" w:rsidRDefault="00000000">
            <w:r>
              <w:rPr>
                <w:color w:val="000000"/>
              </w:rPr>
              <w:t>POST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/auth/login, /forgot-password, /reset-password, /change-password</w:t>
            </w:r>
          </w:p>
        </w:tc>
      </w:tr>
      <w:tr w:rsidR="00372902" w14:paraId="7A2646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8658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Usuarios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D0E9" w14:textId="77777777" w:rsidR="00372902" w:rsidRDefault="00000000">
            <w:r>
              <w:rPr>
                <w:color w:val="000000"/>
              </w:rPr>
              <w:t>CRUD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 xml:space="preserve"> + roles: POST/DELETE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>/:id/roles</w:t>
            </w:r>
          </w:p>
        </w:tc>
      </w:tr>
      <w:tr w:rsidR="00372902" w14:paraId="3E4DDC7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0284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Años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Lectivos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5280" w14:textId="77777777" w:rsidR="00372902" w:rsidRDefault="00000000">
            <w:r>
              <w:rPr>
                <w:color w:val="000000"/>
              </w:rPr>
              <w:t>CRUD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anios-lectivos</w:t>
            </w:r>
            <w:proofErr w:type="spellEnd"/>
          </w:p>
        </w:tc>
      </w:tr>
      <w:tr w:rsidR="00372902" w:rsidRPr="00C63CE5" w14:paraId="08F99AA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33D1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Cursos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C56B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CRUD /api/cursos + materias: POST/DELETE /api/cursos/:id/materias</w:t>
            </w:r>
          </w:p>
        </w:tc>
      </w:tr>
      <w:tr w:rsidR="00372902" w14:paraId="6DBE01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9B9D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Materias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BBC9" w14:textId="77777777" w:rsidR="00372902" w:rsidRDefault="00000000">
            <w:r>
              <w:rPr>
                <w:color w:val="000000"/>
              </w:rPr>
              <w:t>CRUD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materias</w:t>
            </w:r>
            <w:proofErr w:type="spellEnd"/>
          </w:p>
        </w:tc>
      </w:tr>
      <w:tr w:rsidR="00372902" w14:paraId="189712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C871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Matrículas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5B29" w14:textId="77777777" w:rsidR="00372902" w:rsidRDefault="00000000">
            <w:r>
              <w:rPr>
                <w:color w:val="000000"/>
              </w:rPr>
              <w:t>POST/DELETE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/matriculas</w:t>
            </w:r>
          </w:p>
        </w:tc>
      </w:tr>
      <w:tr w:rsidR="00372902" w14:paraId="31CD3B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8F98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Docencias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B541" w14:textId="77777777" w:rsidR="00372902" w:rsidRDefault="00000000">
            <w:r>
              <w:rPr>
                <w:color w:val="000000"/>
              </w:rPr>
              <w:t>POST/GET/DELETE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docencias</w:t>
            </w:r>
            <w:proofErr w:type="spellEnd"/>
          </w:p>
        </w:tc>
      </w:tr>
      <w:tr w:rsidR="00372902" w:rsidRPr="00C63CE5" w14:paraId="2E9F88D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DCF5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Parciales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7581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CRUD /api/parciales + </w:t>
            </w:r>
            <w:proofErr w:type="spellStart"/>
            <w:r w:rsidRPr="00CC1BD1">
              <w:rPr>
                <w:color w:val="000000"/>
                <w:lang w:val="es-EC"/>
              </w:rPr>
              <w:t>bulk</w:t>
            </w:r>
            <w:proofErr w:type="spellEnd"/>
            <w:r w:rsidRPr="00CC1BD1">
              <w:rPr>
                <w:color w:val="000000"/>
                <w:lang w:val="es-EC"/>
              </w:rPr>
              <w:t>: POST /api/parciales/</w:t>
            </w:r>
            <w:proofErr w:type="spellStart"/>
            <w:r w:rsidRPr="00CC1BD1">
              <w:rPr>
                <w:color w:val="000000"/>
                <w:lang w:val="es-EC"/>
              </w:rPr>
              <w:t>bulk</w:t>
            </w:r>
            <w:proofErr w:type="spellEnd"/>
          </w:p>
        </w:tc>
      </w:tr>
      <w:tr w:rsidR="00372902" w14:paraId="1235B0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812F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Actividades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B7F2" w14:textId="77777777" w:rsidR="00372902" w:rsidRDefault="00000000">
            <w:r>
              <w:rPr>
                <w:color w:val="000000"/>
              </w:rPr>
              <w:t>CRUD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actividades</w:t>
            </w:r>
            <w:proofErr w:type="spellEnd"/>
          </w:p>
        </w:tc>
      </w:tr>
      <w:tr w:rsidR="00372902" w:rsidRPr="00C63CE5" w14:paraId="299FE0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8C25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Calificaciones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2A34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 xml:space="preserve">CRUD /api/calificaciones + </w:t>
            </w:r>
            <w:proofErr w:type="spellStart"/>
            <w:r w:rsidRPr="00CC1BD1">
              <w:rPr>
                <w:color w:val="000000"/>
                <w:lang w:val="es-EC"/>
              </w:rPr>
              <w:t>bulk</w:t>
            </w:r>
            <w:proofErr w:type="spellEnd"/>
            <w:r w:rsidRPr="00CC1BD1">
              <w:rPr>
                <w:color w:val="000000"/>
                <w:lang w:val="es-EC"/>
              </w:rPr>
              <w:t xml:space="preserve"> + por estudiante</w:t>
            </w:r>
          </w:p>
        </w:tc>
      </w:tr>
      <w:tr w:rsidR="00372902" w:rsidRPr="00C63CE5" w14:paraId="778A74D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9014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Evidencias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438D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POST/GET/DELETE + descarga /api/evidencias/:id/descargar</w:t>
            </w:r>
          </w:p>
        </w:tc>
      </w:tr>
      <w:tr w:rsidR="00372902" w:rsidRPr="00C63CE5" w14:paraId="07C7FD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C58E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Notificaciones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98A6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GET/PATCH (leer/leer-todas)/DELETE /api/notificaciones</w:t>
            </w:r>
          </w:p>
        </w:tc>
      </w:tr>
      <w:tr w:rsidR="00372902" w14:paraId="01F56D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D312" w14:textId="77777777" w:rsidR="00372902" w:rsidRDefault="00000000">
            <w:proofErr w:type="spellStart"/>
            <w:r>
              <w:rPr>
                <w:b/>
                <w:bCs/>
                <w:color w:val="000000"/>
              </w:rPr>
              <w:t>Promedios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19FA" w14:textId="77777777" w:rsidR="00372902" w:rsidRDefault="00000000">
            <w:r>
              <w:rPr>
                <w:color w:val="000000"/>
              </w:rPr>
              <w:t xml:space="preserve">POST </w:t>
            </w:r>
            <w:proofErr w:type="spellStart"/>
            <w:r>
              <w:rPr>
                <w:color w:val="000000"/>
              </w:rPr>
              <w:t>recalcular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materia</w:t>
            </w:r>
            <w:proofErr w:type="spellEnd"/>
            <w:r>
              <w:rPr>
                <w:color w:val="000000"/>
              </w:rPr>
              <w:t>/general + GET + ranking</w:t>
            </w:r>
          </w:p>
        </w:tc>
      </w:tr>
      <w:tr w:rsidR="00372902" w:rsidRPr="00C63CE5" w14:paraId="31E12C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819" w14:textId="77777777" w:rsidR="00372902" w:rsidRDefault="00000000">
            <w:r>
              <w:rPr>
                <w:b/>
                <w:bCs/>
                <w:color w:val="000000"/>
              </w:rPr>
              <w:t>Jobs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FC3" w14:textId="77777777" w:rsidR="00372902" w:rsidRPr="00CC1BD1" w:rsidRDefault="00000000">
            <w:pPr>
              <w:rPr>
                <w:lang w:val="es-EC"/>
              </w:rPr>
            </w:pPr>
            <w:r w:rsidRPr="00CC1BD1">
              <w:rPr>
                <w:color w:val="000000"/>
                <w:lang w:val="es-EC"/>
              </w:rPr>
              <w:t>POST ejecutar + GET estado /api/</w:t>
            </w:r>
            <w:proofErr w:type="spellStart"/>
            <w:r w:rsidRPr="00CC1BD1">
              <w:rPr>
                <w:color w:val="000000"/>
                <w:lang w:val="es-EC"/>
              </w:rPr>
              <w:t>jobs</w:t>
            </w:r>
            <w:proofErr w:type="spellEnd"/>
            <w:r w:rsidRPr="00CC1BD1">
              <w:rPr>
                <w:color w:val="000000"/>
                <w:lang w:val="es-EC"/>
              </w:rPr>
              <w:t>/</w:t>
            </w:r>
            <w:proofErr w:type="spellStart"/>
            <w:r w:rsidRPr="00CC1BD1">
              <w:rPr>
                <w:color w:val="000000"/>
                <w:lang w:val="es-EC"/>
              </w:rPr>
              <w:t>retencion</w:t>
            </w:r>
            <w:proofErr w:type="spellEnd"/>
            <w:r w:rsidRPr="00CC1BD1">
              <w:rPr>
                <w:color w:val="000000"/>
                <w:lang w:val="es-EC"/>
              </w:rPr>
              <w:t>-evidencias</w:t>
            </w:r>
          </w:p>
        </w:tc>
      </w:tr>
    </w:tbl>
    <w:p w14:paraId="2680A0D2" w14:textId="77777777" w:rsidR="00372902" w:rsidRPr="00CC1BD1" w:rsidRDefault="00372902">
      <w:pPr>
        <w:rPr>
          <w:lang w:val="es-EC"/>
        </w:rPr>
      </w:pPr>
    </w:p>
    <w:p w14:paraId="2FA664CB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1D7584AF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 xml:space="preserve">5  Arquitectura del </w:t>
      </w:r>
      <w:proofErr w:type="spellStart"/>
      <w:r w:rsidRPr="00CC1BD1">
        <w:rPr>
          <w:lang w:val="es-EC"/>
        </w:rPr>
        <w:t>Frontend</w:t>
      </w:r>
      <w:proofErr w:type="spellEnd"/>
    </w:p>
    <w:p w14:paraId="406FE53F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5.1  Estructura de Rutas (App </w:t>
      </w:r>
      <w:proofErr w:type="spellStart"/>
      <w:r w:rsidRPr="00CC1BD1">
        <w:rPr>
          <w:lang w:val="es-EC"/>
        </w:rPr>
        <w:t>Router</w:t>
      </w:r>
      <w:proofErr w:type="spellEnd"/>
      <w:r w:rsidRPr="00CC1BD1">
        <w:rPr>
          <w:lang w:val="es-EC"/>
        </w:rPr>
        <w:t>)</w:t>
      </w:r>
    </w:p>
    <w:p w14:paraId="1FBA7A28" w14:textId="77777777" w:rsidR="00372902" w:rsidRDefault="00000000">
      <w:pPr>
        <w:spacing w:before="60" w:after="60"/>
        <w:jc w:val="both"/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utiliza el App </w:t>
      </w:r>
      <w:proofErr w:type="spellStart"/>
      <w:r w:rsidRPr="00CC1BD1">
        <w:rPr>
          <w:lang w:val="es-EC"/>
        </w:rPr>
        <w:t>Router</w:t>
      </w:r>
      <w:proofErr w:type="spellEnd"/>
      <w:r w:rsidRPr="00CC1BD1">
        <w:rPr>
          <w:lang w:val="es-EC"/>
        </w:rPr>
        <w:t xml:space="preserve"> de Next.js 15 con Route </w:t>
      </w:r>
      <w:proofErr w:type="spellStart"/>
      <w:r w:rsidRPr="00CC1BD1">
        <w:rPr>
          <w:lang w:val="es-EC"/>
        </w:rPr>
        <w:t>Groups</w:t>
      </w:r>
      <w:proofErr w:type="spellEnd"/>
      <w:r w:rsidRPr="00CC1BD1">
        <w:rPr>
          <w:lang w:val="es-EC"/>
        </w:rPr>
        <w:t xml:space="preserve"> para separar el </w:t>
      </w:r>
      <w:proofErr w:type="spellStart"/>
      <w:r w:rsidRPr="00CC1BD1">
        <w:rPr>
          <w:lang w:val="es-EC"/>
        </w:rPr>
        <w:t>layout</w:t>
      </w:r>
      <w:proofErr w:type="spellEnd"/>
      <w:r w:rsidRPr="00CC1BD1">
        <w:rPr>
          <w:lang w:val="es-EC"/>
        </w:rPr>
        <w:t xml:space="preserve"> de autenticación del </w:t>
      </w:r>
      <w:proofErr w:type="spellStart"/>
      <w:r w:rsidRPr="00CC1BD1">
        <w:rPr>
          <w:lang w:val="es-EC"/>
        </w:rPr>
        <w:t>layout</w:t>
      </w:r>
      <w:proofErr w:type="spellEnd"/>
      <w:r w:rsidRPr="00CC1BD1">
        <w:rPr>
          <w:lang w:val="es-EC"/>
        </w:rPr>
        <w:t xml:space="preserve"> del 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 sin afectar las </w:t>
      </w:r>
      <w:proofErr w:type="spellStart"/>
      <w:r w:rsidRPr="00CC1BD1">
        <w:rPr>
          <w:lang w:val="es-EC"/>
        </w:rPr>
        <w:t>URLs</w:t>
      </w:r>
      <w:proofErr w:type="spellEnd"/>
      <w:r w:rsidRPr="00CC1BD1">
        <w:rPr>
          <w:lang w:val="es-EC"/>
        </w:rPr>
        <w:t xml:space="preserve">. </w:t>
      </w:r>
      <w:r>
        <w:t xml:space="preserve">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es la </w:t>
      </w:r>
      <w:proofErr w:type="spellStart"/>
      <w:r>
        <w:t>siguiente</w:t>
      </w:r>
      <w:proofErr w:type="spellEnd"/>
      <w:r>
        <w:t>:</w:t>
      </w:r>
    </w:p>
    <w:p w14:paraId="4FED02F5" w14:textId="77777777" w:rsidR="00372902" w:rsidRDefault="00372902"/>
    <w:p w14:paraId="52975435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app/(</w:t>
      </w:r>
      <w:proofErr w:type="spellStart"/>
      <w:r w:rsidRPr="00CC1BD1">
        <w:rPr>
          <w:lang w:val="es-EC"/>
        </w:rPr>
        <w:t>auth</w:t>
      </w:r>
      <w:proofErr w:type="spellEnd"/>
      <w:r w:rsidRPr="00CC1BD1">
        <w:rPr>
          <w:lang w:val="es-EC"/>
        </w:rPr>
        <w:t>)/</w:t>
      </w:r>
      <w:proofErr w:type="spellStart"/>
      <w:r w:rsidRPr="00CC1BD1">
        <w:rPr>
          <w:lang w:val="es-EC"/>
        </w:rPr>
        <w:t>login</w:t>
      </w:r>
      <w:proofErr w:type="spellEnd"/>
      <w:r w:rsidRPr="00CC1BD1">
        <w:rPr>
          <w:lang w:val="es-EC"/>
        </w:rPr>
        <w:t xml:space="preserve">/  —  Página de inicio de sesión. Sin </w:t>
      </w:r>
      <w:proofErr w:type="spellStart"/>
      <w:r w:rsidRPr="00CC1BD1">
        <w:rPr>
          <w:lang w:val="es-EC"/>
        </w:rPr>
        <w:t>layout</w:t>
      </w:r>
      <w:proofErr w:type="spellEnd"/>
      <w:r w:rsidRPr="00CC1BD1">
        <w:rPr>
          <w:lang w:val="es-EC"/>
        </w:rPr>
        <w:t xml:space="preserve"> de 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>. Accesible sin autenticación.</w:t>
      </w:r>
    </w:p>
    <w:p w14:paraId="128661FA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app/(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>)/</w:t>
      </w:r>
      <w:proofErr w:type="spellStart"/>
      <w:r w:rsidRPr="00CC1BD1">
        <w:rPr>
          <w:lang w:val="es-EC"/>
        </w:rPr>
        <w:t>layout.tsx</w:t>
      </w:r>
      <w:proofErr w:type="spellEnd"/>
      <w:r w:rsidRPr="00CC1BD1">
        <w:rPr>
          <w:lang w:val="es-EC"/>
        </w:rPr>
        <w:t xml:space="preserve">  —  </w:t>
      </w:r>
      <w:proofErr w:type="spellStart"/>
      <w:r w:rsidRPr="00CC1BD1">
        <w:rPr>
          <w:lang w:val="es-EC"/>
        </w:rPr>
        <w:t>Layout</w:t>
      </w:r>
      <w:proofErr w:type="spellEnd"/>
      <w:r w:rsidRPr="00CC1BD1">
        <w:rPr>
          <w:lang w:val="es-EC"/>
        </w:rPr>
        <w:t xml:space="preserve"> compartido con </w:t>
      </w:r>
      <w:proofErr w:type="spellStart"/>
      <w:r w:rsidRPr="00CC1BD1">
        <w:rPr>
          <w:lang w:val="es-EC"/>
        </w:rPr>
        <w:t>Navbar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Sidebar</w:t>
      </w:r>
      <w:proofErr w:type="spellEnd"/>
      <w:r w:rsidRPr="00CC1BD1">
        <w:rPr>
          <w:lang w:val="es-EC"/>
        </w:rPr>
        <w:t>. Solo accesible con sesión activa.</w:t>
      </w:r>
    </w:p>
    <w:p w14:paraId="48697CC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>
        <w:t xml:space="preserve">app/(dashboard)/admin/  —  Dashboard del </w:t>
      </w:r>
      <w:proofErr w:type="spellStart"/>
      <w:r>
        <w:t>Administrador</w:t>
      </w:r>
      <w:proofErr w:type="spellEnd"/>
      <w:r>
        <w:t xml:space="preserve">. </w:t>
      </w:r>
      <w:proofErr w:type="spellStart"/>
      <w:r w:rsidRPr="00CC1BD1">
        <w:rPr>
          <w:lang w:val="es-EC"/>
        </w:rPr>
        <w:t>Sub-rutas</w:t>
      </w:r>
      <w:proofErr w:type="spellEnd"/>
      <w:r w:rsidRPr="00CC1BD1">
        <w:rPr>
          <w:lang w:val="es-EC"/>
        </w:rPr>
        <w:t xml:space="preserve">: usuarios/, </w:t>
      </w:r>
      <w:proofErr w:type="spellStart"/>
      <w:r w:rsidRPr="00CC1BD1">
        <w:rPr>
          <w:lang w:val="es-EC"/>
        </w:rPr>
        <w:t>anios</w:t>
      </w:r>
      <w:proofErr w:type="spellEnd"/>
      <w:r w:rsidRPr="00CC1BD1">
        <w:rPr>
          <w:lang w:val="es-EC"/>
        </w:rPr>
        <w:t>-lectivos/, cursos/, materias/.</w:t>
      </w:r>
    </w:p>
    <w:p w14:paraId="11E59B2B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app/(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)/profesor/  —  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 del Profesor. </w:t>
      </w:r>
      <w:proofErr w:type="spellStart"/>
      <w:r w:rsidRPr="00CC1BD1">
        <w:rPr>
          <w:lang w:val="es-EC"/>
        </w:rPr>
        <w:t>Sub-rutas</w:t>
      </w:r>
      <w:proofErr w:type="spellEnd"/>
      <w:r w:rsidRPr="00CC1BD1">
        <w:rPr>
          <w:lang w:val="es-EC"/>
        </w:rPr>
        <w:t>: mis-cursos/, actividades/, calificaciones/.</w:t>
      </w:r>
    </w:p>
    <w:p w14:paraId="307E7A2B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app/(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)/estudiante/  —  </w:t>
      </w:r>
      <w:proofErr w:type="spellStart"/>
      <w:r w:rsidRPr="00CC1BD1">
        <w:rPr>
          <w:lang w:val="es-EC"/>
        </w:rPr>
        <w:t>Dashboard</w:t>
      </w:r>
      <w:proofErr w:type="spellEnd"/>
      <w:r w:rsidRPr="00CC1BD1">
        <w:rPr>
          <w:lang w:val="es-EC"/>
        </w:rPr>
        <w:t xml:space="preserve"> del Estudiante. </w:t>
      </w:r>
      <w:proofErr w:type="spellStart"/>
      <w:r w:rsidRPr="00CC1BD1">
        <w:rPr>
          <w:lang w:val="es-EC"/>
        </w:rPr>
        <w:t>Sub-rutas</w:t>
      </w:r>
      <w:proofErr w:type="spellEnd"/>
      <w:r w:rsidRPr="00CC1BD1">
        <w:rPr>
          <w:lang w:val="es-EC"/>
        </w:rPr>
        <w:t>: mis-materias/, actividades/, evidencias/.</w:t>
      </w:r>
    </w:p>
    <w:p w14:paraId="7F218A46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>app/</w:t>
      </w:r>
      <w:proofErr w:type="spellStart"/>
      <w:r>
        <w:t>api</w:t>
      </w:r>
      <w:proofErr w:type="spellEnd"/>
      <w:r>
        <w:t>/auth/[...</w:t>
      </w:r>
      <w:proofErr w:type="spellStart"/>
      <w:r>
        <w:t>nextauth</w:t>
      </w:r>
      <w:proofErr w:type="spellEnd"/>
      <w:r>
        <w:t>]/</w:t>
      </w:r>
      <w:proofErr w:type="spellStart"/>
      <w:r>
        <w:t>route.ts</w:t>
      </w:r>
      <w:proofErr w:type="spellEnd"/>
      <w:r>
        <w:t xml:space="preserve">  —  Handler de NextAuth.js para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JWT.</w:t>
      </w:r>
    </w:p>
    <w:p w14:paraId="44C2AAA6" w14:textId="77777777" w:rsidR="00372902" w:rsidRDefault="00372902"/>
    <w:p w14:paraId="7B1968A9" w14:textId="77777777" w:rsidR="00372902" w:rsidRDefault="00000000">
      <w:pPr>
        <w:pStyle w:val="Ttulo2"/>
      </w:pPr>
      <w:r>
        <w:t xml:space="preserve">5.2 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Autenticación</w:t>
      </w:r>
      <w:proofErr w:type="spellEnd"/>
    </w:p>
    <w:p w14:paraId="18D10ABE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El flujo de autenticación sigue los pasos descritos a continuación:</w:t>
      </w:r>
    </w:p>
    <w:p w14:paraId="2695CB81" w14:textId="77777777" w:rsidR="00372902" w:rsidRPr="00CC1BD1" w:rsidRDefault="00372902">
      <w:pPr>
        <w:rPr>
          <w:lang w:val="es-EC"/>
        </w:rPr>
      </w:pPr>
    </w:p>
    <w:p w14:paraId="5BACDB58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El usuario ingresa email y contraseña en la página /</w:t>
      </w:r>
      <w:proofErr w:type="spellStart"/>
      <w:r w:rsidRPr="00CC1BD1">
        <w:rPr>
          <w:lang w:val="es-EC"/>
        </w:rPr>
        <w:t>login</w:t>
      </w:r>
      <w:proofErr w:type="spellEnd"/>
      <w:r w:rsidRPr="00CC1BD1">
        <w:rPr>
          <w:lang w:val="es-EC"/>
        </w:rPr>
        <w:t>.</w:t>
      </w:r>
    </w:p>
    <w:p w14:paraId="1167A3C0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NextAuth.js llama al </w:t>
      </w:r>
      <w:proofErr w:type="spellStart"/>
      <w:r>
        <w:t>proveedor</w:t>
      </w:r>
      <w:proofErr w:type="spellEnd"/>
      <w:r>
        <w:t xml:space="preserve"> Credentials,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/auth/login al backend </w:t>
      </w:r>
      <w:proofErr w:type="spellStart"/>
      <w:r>
        <w:t>NestJS</w:t>
      </w:r>
      <w:proofErr w:type="spellEnd"/>
      <w:r>
        <w:t>.</w:t>
      </w:r>
    </w:p>
    <w:p w14:paraId="5001BBF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valida las credenciales, </w:t>
      </w:r>
      <w:proofErr w:type="spellStart"/>
      <w:r w:rsidRPr="00CC1BD1">
        <w:rPr>
          <w:lang w:val="es-EC"/>
        </w:rPr>
        <w:t>hashea</w:t>
      </w:r>
      <w:proofErr w:type="spellEnd"/>
      <w:r w:rsidRPr="00CC1BD1">
        <w:rPr>
          <w:lang w:val="es-EC"/>
        </w:rPr>
        <w:t xml:space="preserve"> con </w:t>
      </w:r>
      <w:proofErr w:type="spellStart"/>
      <w:r w:rsidRPr="00CC1BD1">
        <w:rPr>
          <w:lang w:val="es-EC"/>
        </w:rPr>
        <w:t>bcrypt</w:t>
      </w:r>
      <w:proofErr w:type="spellEnd"/>
      <w:r w:rsidRPr="00CC1BD1">
        <w:rPr>
          <w:lang w:val="es-EC"/>
        </w:rPr>
        <w:t xml:space="preserve"> y retorna { </w:t>
      </w:r>
      <w:proofErr w:type="spellStart"/>
      <w:r w:rsidRPr="00CC1BD1">
        <w:rPr>
          <w:lang w:val="es-EC"/>
        </w:rPr>
        <w:t>access_token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nombreCompleto</w:t>
      </w:r>
      <w:proofErr w:type="spellEnd"/>
      <w:r w:rsidRPr="00CC1BD1">
        <w:rPr>
          <w:lang w:val="es-EC"/>
        </w:rPr>
        <w:t>, roles }.</w:t>
      </w:r>
    </w:p>
    <w:p w14:paraId="6D95BE6F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proofErr w:type="spellStart"/>
      <w:r w:rsidRPr="00CC1BD1">
        <w:rPr>
          <w:lang w:val="es-EC"/>
        </w:rPr>
        <w:t>NextAuth</w:t>
      </w:r>
      <w:proofErr w:type="spellEnd"/>
      <w:r w:rsidRPr="00CC1BD1">
        <w:rPr>
          <w:lang w:val="es-EC"/>
        </w:rPr>
        <w:t xml:space="preserve"> persiste </w:t>
      </w:r>
      <w:proofErr w:type="spellStart"/>
      <w:r w:rsidRPr="00CC1BD1">
        <w:rPr>
          <w:lang w:val="es-EC"/>
        </w:rPr>
        <w:t>access_token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 xml:space="preserve"> y roles en una cookie de sesión cifrada (JWT firmado con NEXTAUTH_SECRET).</w:t>
      </w:r>
    </w:p>
    <w:p w14:paraId="24B7AD40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El Middleware de Next.js (</w:t>
      </w:r>
      <w:proofErr w:type="spellStart"/>
      <w:r w:rsidRPr="00CC1BD1">
        <w:rPr>
          <w:lang w:val="es-EC"/>
        </w:rPr>
        <w:t>middleware.ts</w:t>
      </w:r>
      <w:proofErr w:type="spellEnd"/>
      <w:r w:rsidRPr="00CC1BD1">
        <w:rPr>
          <w:lang w:val="es-EC"/>
        </w:rPr>
        <w:t xml:space="preserve">) lee la sesión en cada </w:t>
      </w:r>
      <w:proofErr w:type="spellStart"/>
      <w:r w:rsidRPr="00CC1BD1">
        <w:rPr>
          <w:lang w:val="es-EC"/>
        </w:rPr>
        <w:t>request</w:t>
      </w:r>
      <w:proofErr w:type="spellEnd"/>
      <w:r w:rsidRPr="00CC1BD1">
        <w:rPr>
          <w:lang w:val="es-EC"/>
        </w:rPr>
        <w:t xml:space="preserve"> e intercepta el acceso si: el usuario no está autenticado, o intenta acceder a una ruta de un rol que no le corresponde.</w:t>
      </w:r>
    </w:p>
    <w:p w14:paraId="357E2CB8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Axios inyecta el </w:t>
      </w:r>
      <w:proofErr w:type="spellStart"/>
      <w:r w:rsidRPr="00CC1BD1">
        <w:rPr>
          <w:lang w:val="es-EC"/>
        </w:rPr>
        <w:t>access_token</w:t>
      </w:r>
      <w:proofErr w:type="spellEnd"/>
      <w:r w:rsidRPr="00CC1BD1">
        <w:rPr>
          <w:lang w:val="es-EC"/>
        </w:rPr>
        <w:t xml:space="preserve"> del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en el </w:t>
      </w:r>
      <w:proofErr w:type="spellStart"/>
      <w:r w:rsidRPr="00CC1BD1">
        <w:rPr>
          <w:lang w:val="es-EC"/>
        </w:rPr>
        <w:t>header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Authorization</w:t>
      </w:r>
      <w:proofErr w:type="spellEnd"/>
      <w:r w:rsidRPr="00CC1BD1">
        <w:rPr>
          <w:lang w:val="es-EC"/>
        </w:rPr>
        <w:t xml:space="preserve">: Bearer {token} de todas las llamadas a la API mediante un interceptor de </w:t>
      </w:r>
      <w:proofErr w:type="spellStart"/>
      <w:r w:rsidRPr="00CC1BD1">
        <w:rPr>
          <w:lang w:val="es-EC"/>
        </w:rPr>
        <w:t>request</w:t>
      </w:r>
      <w:proofErr w:type="spellEnd"/>
      <w:r w:rsidRPr="00CC1BD1">
        <w:rPr>
          <w:lang w:val="es-EC"/>
        </w:rPr>
        <w:t>.</w:t>
      </w:r>
    </w:p>
    <w:p w14:paraId="448658B9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Si 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retorna 401, el interceptor de response de Axios ejecuta </w:t>
      </w:r>
      <w:proofErr w:type="spellStart"/>
      <w:r w:rsidRPr="00CC1BD1">
        <w:rPr>
          <w:lang w:val="es-EC"/>
        </w:rPr>
        <w:t>signOut</w:t>
      </w:r>
      <w:proofErr w:type="spellEnd"/>
      <w:r w:rsidRPr="00CC1BD1">
        <w:rPr>
          <w:lang w:val="es-EC"/>
        </w:rPr>
        <w:t xml:space="preserve">() de </w:t>
      </w:r>
      <w:proofErr w:type="spellStart"/>
      <w:r w:rsidRPr="00CC1BD1">
        <w:rPr>
          <w:lang w:val="es-EC"/>
        </w:rPr>
        <w:t>NextAuth</w:t>
      </w:r>
      <w:proofErr w:type="spellEnd"/>
      <w:r w:rsidRPr="00CC1BD1">
        <w:rPr>
          <w:lang w:val="es-EC"/>
        </w:rPr>
        <w:t xml:space="preserve">, limpiando la sesión y redirigiendo al </w:t>
      </w:r>
      <w:proofErr w:type="spellStart"/>
      <w:r w:rsidRPr="00CC1BD1">
        <w:rPr>
          <w:lang w:val="es-EC"/>
        </w:rPr>
        <w:t>login</w:t>
      </w:r>
      <w:proofErr w:type="spellEnd"/>
      <w:r w:rsidRPr="00CC1BD1">
        <w:rPr>
          <w:lang w:val="es-EC"/>
        </w:rPr>
        <w:t>.</w:t>
      </w:r>
    </w:p>
    <w:p w14:paraId="71068ECA" w14:textId="77777777" w:rsidR="00372902" w:rsidRPr="00CC1BD1" w:rsidRDefault="00372902">
      <w:pPr>
        <w:rPr>
          <w:lang w:val="es-EC"/>
        </w:rPr>
      </w:pPr>
    </w:p>
    <w:p w14:paraId="23A0D691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 xml:space="preserve">5.3  Gestión de Estado y Data </w:t>
      </w:r>
      <w:proofErr w:type="spellStart"/>
      <w:r w:rsidRPr="00CC1BD1">
        <w:rPr>
          <w:lang w:val="es-EC"/>
        </w:rPr>
        <w:t>Fetching</w:t>
      </w:r>
      <w:proofErr w:type="spellEnd"/>
    </w:p>
    <w:p w14:paraId="6C5443D4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estado del servidor se gestiona con </w:t>
      </w:r>
      <w:proofErr w:type="spellStart"/>
      <w:r w:rsidRPr="00CC1BD1">
        <w:rPr>
          <w:lang w:val="es-EC"/>
        </w:rPr>
        <w:t>TanStack</w:t>
      </w:r>
      <w:proofErr w:type="spellEnd"/>
      <w:r w:rsidRPr="00CC1BD1">
        <w:rPr>
          <w:lang w:val="es-EC"/>
        </w:rPr>
        <w:t xml:space="preserve"> Query v5, que provee caché automático, revalidación y estados de </w:t>
      </w:r>
      <w:proofErr w:type="spellStart"/>
      <w:r w:rsidRPr="00CC1BD1">
        <w:rPr>
          <w:lang w:val="es-EC"/>
        </w:rPr>
        <w:t>loading</w:t>
      </w:r>
      <w:proofErr w:type="spellEnd"/>
      <w:r w:rsidRPr="00CC1BD1">
        <w:rPr>
          <w:lang w:val="es-EC"/>
        </w:rPr>
        <w:t xml:space="preserve">/error. Cada módulo de datos tiene su propio conjunto de </w:t>
      </w:r>
      <w:proofErr w:type="spellStart"/>
      <w:r w:rsidRPr="00CC1BD1">
        <w:rPr>
          <w:lang w:val="es-EC"/>
        </w:rPr>
        <w:t>queryKeys</w:t>
      </w:r>
      <w:proofErr w:type="spellEnd"/>
      <w:r w:rsidRPr="00CC1BD1">
        <w:rPr>
          <w:lang w:val="es-EC"/>
        </w:rPr>
        <w:t xml:space="preserve"> para que las mutaciones (crear, editar, eliminar) puedan invalidar selectivamente el caché.</w:t>
      </w:r>
    </w:p>
    <w:p w14:paraId="77BAFCF8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estado de la UI (apertura/cierre de modales, notificaciones </w:t>
      </w:r>
      <w:proofErr w:type="spellStart"/>
      <w:r w:rsidRPr="00CC1BD1">
        <w:rPr>
          <w:lang w:val="es-EC"/>
        </w:rPr>
        <w:t>toast</w:t>
      </w:r>
      <w:proofErr w:type="spellEnd"/>
      <w:r w:rsidRPr="00CC1BD1">
        <w:rPr>
          <w:lang w:val="es-EC"/>
        </w:rPr>
        <w:t xml:space="preserve">) se gestiona con </w:t>
      </w:r>
      <w:proofErr w:type="spellStart"/>
      <w:r w:rsidRPr="00CC1BD1">
        <w:rPr>
          <w:lang w:val="es-EC"/>
        </w:rPr>
        <w:t>hooks</w:t>
      </w:r>
      <w:proofErr w:type="spellEnd"/>
      <w:r w:rsidRPr="00CC1BD1">
        <w:rPr>
          <w:lang w:val="es-EC"/>
        </w:rPr>
        <w:t xml:space="preserve"> de </w:t>
      </w:r>
      <w:proofErr w:type="spellStart"/>
      <w:r w:rsidRPr="00CC1BD1">
        <w:rPr>
          <w:lang w:val="es-EC"/>
        </w:rPr>
        <w:t>React</w:t>
      </w:r>
      <w:proofErr w:type="spellEnd"/>
      <w:r w:rsidRPr="00CC1BD1">
        <w:rPr>
          <w:lang w:val="es-EC"/>
        </w:rPr>
        <w:t xml:space="preserve"> locales (</w:t>
      </w:r>
      <w:proofErr w:type="spellStart"/>
      <w:r w:rsidRPr="00CC1BD1">
        <w:rPr>
          <w:lang w:val="es-EC"/>
        </w:rPr>
        <w:t>useModal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useToast</w:t>
      </w:r>
      <w:proofErr w:type="spellEnd"/>
      <w:r w:rsidRPr="00CC1BD1">
        <w:rPr>
          <w:lang w:val="es-EC"/>
        </w:rPr>
        <w:t xml:space="preserve">) sin necesidad de una librería de estado global como </w:t>
      </w:r>
      <w:proofErr w:type="spellStart"/>
      <w:r w:rsidRPr="00CC1BD1">
        <w:rPr>
          <w:lang w:val="es-EC"/>
        </w:rPr>
        <w:t>Zustand</w:t>
      </w:r>
      <w:proofErr w:type="spellEnd"/>
      <w:r w:rsidRPr="00CC1BD1">
        <w:rPr>
          <w:lang w:val="es-EC"/>
        </w:rPr>
        <w:t xml:space="preserve"> o </w:t>
      </w:r>
      <w:proofErr w:type="spellStart"/>
      <w:r w:rsidRPr="00CC1BD1">
        <w:rPr>
          <w:lang w:val="es-EC"/>
        </w:rPr>
        <w:t>Redux</w:t>
      </w:r>
      <w:proofErr w:type="spellEnd"/>
      <w:r w:rsidRPr="00CC1BD1">
        <w:rPr>
          <w:lang w:val="es-EC"/>
        </w:rPr>
        <w:t>.</w:t>
      </w:r>
    </w:p>
    <w:p w14:paraId="5B87B818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Los formularios de creación y edición de datos utilizan </w:t>
      </w:r>
      <w:proofErr w:type="spellStart"/>
      <w:r w:rsidRPr="00CC1BD1">
        <w:rPr>
          <w:lang w:val="es-EC"/>
        </w:rPr>
        <w:t>React</w:t>
      </w:r>
      <w:proofErr w:type="spellEnd"/>
      <w:r w:rsidRPr="00CC1BD1">
        <w:rPr>
          <w:lang w:val="es-EC"/>
        </w:rPr>
        <w:t xml:space="preserve"> Hook Form para gestión del estado del formulario y </w:t>
      </w:r>
      <w:proofErr w:type="spellStart"/>
      <w:r w:rsidRPr="00CC1BD1">
        <w:rPr>
          <w:lang w:val="es-EC"/>
        </w:rPr>
        <w:t>Zod</w:t>
      </w:r>
      <w:proofErr w:type="spellEnd"/>
      <w:r w:rsidRPr="00CC1BD1">
        <w:rPr>
          <w:lang w:val="es-EC"/>
        </w:rPr>
        <w:t xml:space="preserve"> para validación de esquemas. El esquema </w:t>
      </w:r>
      <w:proofErr w:type="spellStart"/>
      <w:r w:rsidRPr="00CC1BD1">
        <w:rPr>
          <w:lang w:val="es-EC"/>
        </w:rPr>
        <w:t>Zod</w:t>
      </w:r>
      <w:proofErr w:type="spellEnd"/>
      <w:r w:rsidRPr="00CC1BD1">
        <w:rPr>
          <w:lang w:val="es-EC"/>
        </w:rPr>
        <w:t xml:space="preserve"> del campo cédula (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>) replica el algoritmo del dígito verificador ecuatoriano.</w:t>
      </w:r>
    </w:p>
    <w:p w14:paraId="00AE5042" w14:textId="77777777" w:rsidR="00372902" w:rsidRPr="00CC1BD1" w:rsidRDefault="00372902">
      <w:pPr>
        <w:rPr>
          <w:lang w:val="es-EC"/>
        </w:rPr>
      </w:pPr>
    </w:p>
    <w:p w14:paraId="3A4997CB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345119D8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 xml:space="preserve">6  Arquitectura para </w:t>
      </w:r>
      <w:proofErr w:type="spellStart"/>
      <w:r w:rsidRPr="00CC1BD1">
        <w:rPr>
          <w:lang w:val="es-EC"/>
        </w:rPr>
        <w:t>Deployment</w:t>
      </w:r>
      <w:proofErr w:type="spellEnd"/>
    </w:p>
    <w:p w14:paraId="26594345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La arquitectura de despliegue del sistema notas_v2 contempla dos servicios independientes: el servidor de la API (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) y el servidor del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(Next.js). Ambos pueden ejecutarse en el mismo host o en servidores separados.</w:t>
      </w:r>
    </w:p>
    <w:p w14:paraId="497672B3" w14:textId="77777777" w:rsidR="00372902" w:rsidRPr="00CC1BD1" w:rsidRDefault="00372902">
      <w:pPr>
        <w:rPr>
          <w:lang w:val="es-EC"/>
        </w:rPr>
      </w:pPr>
    </w:p>
    <w:p w14:paraId="601B258D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6.1  Variables de Entorno</w:t>
      </w:r>
    </w:p>
    <w:p w14:paraId="0C7C7AFA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requiere las siguientes variables de entorno definidas en .</w:t>
      </w:r>
      <w:proofErr w:type="spellStart"/>
      <w:r w:rsidRPr="00CC1BD1">
        <w:rPr>
          <w:lang w:val="es-EC"/>
        </w:rPr>
        <w:t>env</w:t>
      </w:r>
      <w:proofErr w:type="spellEnd"/>
      <w:r w:rsidRPr="00CC1BD1">
        <w:rPr>
          <w:lang w:val="es-EC"/>
        </w:rPr>
        <w:t>:</w:t>
      </w:r>
    </w:p>
    <w:p w14:paraId="1E8679C0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DATABASE_URL: cadena de conexión a PostgreSQL (</w:t>
      </w:r>
      <w:proofErr w:type="spellStart"/>
      <w:r w:rsidRPr="00CC1BD1">
        <w:rPr>
          <w:lang w:val="es-EC"/>
        </w:rPr>
        <w:t>ej</w:t>
      </w:r>
      <w:proofErr w:type="spellEnd"/>
      <w:r w:rsidRPr="00CC1BD1">
        <w:rPr>
          <w:lang w:val="es-EC"/>
        </w:rPr>
        <w:t>: postgresql://user:pass@host:5432/notas_escuela).</w:t>
      </w:r>
    </w:p>
    <w:p w14:paraId="27F985AE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JWT_SECRET: clave secreta para firma de tokens JWT. Debe ser larga y aleatoria en producción.</w:t>
      </w:r>
    </w:p>
    <w:p w14:paraId="2A8A3044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JWT_EXPIRES_IN: tiempo de vida del token (default: 8h).</w:t>
      </w:r>
    </w:p>
    <w:p w14:paraId="126A6232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STORAGE_PATH: ruta del directorio para </w:t>
      </w:r>
      <w:proofErr w:type="spellStart"/>
      <w:r w:rsidRPr="00CC1BD1">
        <w:rPr>
          <w:lang w:val="es-EC"/>
        </w:rPr>
        <w:t>PDFs</w:t>
      </w:r>
      <w:proofErr w:type="spellEnd"/>
      <w:r w:rsidRPr="00CC1BD1">
        <w:rPr>
          <w:lang w:val="es-EC"/>
        </w:rPr>
        <w:t xml:space="preserve"> (si se usa almacenamiento en disco como alternativa al BYTEA).</w:t>
      </w:r>
    </w:p>
    <w:p w14:paraId="1645C234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PORT: puerto del servidor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(default: 3000).</w:t>
      </w:r>
    </w:p>
    <w:p w14:paraId="0D37F48C" w14:textId="77777777" w:rsidR="00372902" w:rsidRPr="00CC1BD1" w:rsidRDefault="00372902">
      <w:pPr>
        <w:rPr>
          <w:lang w:val="es-EC"/>
        </w:rPr>
      </w:pPr>
    </w:p>
    <w:p w14:paraId="36AD666B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requiere las siguientes variables de entorno en .</w:t>
      </w:r>
      <w:proofErr w:type="spellStart"/>
      <w:r w:rsidRPr="00CC1BD1">
        <w:rPr>
          <w:lang w:val="es-EC"/>
        </w:rPr>
        <w:t>env.local</w:t>
      </w:r>
      <w:proofErr w:type="spellEnd"/>
      <w:r w:rsidRPr="00CC1BD1">
        <w:rPr>
          <w:lang w:val="es-EC"/>
        </w:rPr>
        <w:t>:</w:t>
      </w:r>
    </w:p>
    <w:p w14:paraId="353EDC41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NEXTAUTH_URL: URL base del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(</w:t>
      </w:r>
      <w:proofErr w:type="spellStart"/>
      <w:r w:rsidRPr="00CC1BD1">
        <w:rPr>
          <w:lang w:val="es-EC"/>
        </w:rPr>
        <w:t>ej</w:t>
      </w:r>
      <w:proofErr w:type="spellEnd"/>
      <w:r w:rsidRPr="00CC1BD1">
        <w:rPr>
          <w:lang w:val="es-EC"/>
        </w:rPr>
        <w:t>: http://localhost:3001 en desarrollo).</w:t>
      </w:r>
    </w:p>
    <w:p w14:paraId="47948B18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NEXTAUTH_SECRET: clave secreta para cifrar la cookie de sesión de </w:t>
      </w:r>
      <w:proofErr w:type="spellStart"/>
      <w:r w:rsidRPr="00CC1BD1">
        <w:rPr>
          <w:lang w:val="es-EC"/>
        </w:rPr>
        <w:t>NextAuth</w:t>
      </w:r>
      <w:proofErr w:type="spellEnd"/>
      <w:r w:rsidRPr="00CC1BD1">
        <w:rPr>
          <w:lang w:val="es-EC"/>
        </w:rPr>
        <w:t>.</w:t>
      </w:r>
    </w:p>
    <w:p w14:paraId="28A8FD9F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NEXT_PUBLIC_API_URL: URL base de la API del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(</w:t>
      </w:r>
      <w:proofErr w:type="spellStart"/>
      <w:r w:rsidRPr="00CC1BD1">
        <w:rPr>
          <w:lang w:val="es-EC"/>
        </w:rPr>
        <w:t>ej</w:t>
      </w:r>
      <w:proofErr w:type="spellEnd"/>
      <w:r w:rsidRPr="00CC1BD1">
        <w:rPr>
          <w:lang w:val="es-EC"/>
        </w:rPr>
        <w:t>: http://localhost:3000/api).</w:t>
      </w:r>
    </w:p>
    <w:p w14:paraId="761697CC" w14:textId="77777777" w:rsidR="00372902" w:rsidRPr="00CC1BD1" w:rsidRDefault="00372902">
      <w:pPr>
        <w:rPr>
          <w:lang w:val="es-EC"/>
        </w:rPr>
      </w:pPr>
    </w:p>
    <w:p w14:paraId="5BCA618C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6.2  Proceso de Despliegue</w:t>
      </w:r>
    </w:p>
    <w:p w14:paraId="7E0D1C2F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El proceso recomendado de despliegue es el siguiente:</w:t>
      </w:r>
    </w:p>
    <w:p w14:paraId="57FF3F98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Base de datos: Levantar una instancia de PostgreSQL y crear la base de datos </w:t>
      </w:r>
      <w:proofErr w:type="spellStart"/>
      <w:r w:rsidRPr="00CC1BD1">
        <w:rPr>
          <w:lang w:val="es-EC"/>
        </w:rPr>
        <w:t>notas_escuela</w:t>
      </w:r>
      <w:proofErr w:type="spellEnd"/>
      <w:r w:rsidRPr="00CC1BD1">
        <w:rPr>
          <w:lang w:val="es-EC"/>
        </w:rPr>
        <w:t xml:space="preserve">. Ejecutar </w:t>
      </w:r>
      <w:proofErr w:type="spellStart"/>
      <w:r w:rsidRPr="00CC1BD1">
        <w:rPr>
          <w:lang w:val="es-EC"/>
        </w:rPr>
        <w:t>npx</w:t>
      </w:r>
      <w:proofErr w:type="spellEnd"/>
      <w:r w:rsidRPr="00CC1BD1">
        <w:rPr>
          <w:lang w:val="es-EC"/>
        </w:rPr>
        <w:t xml:space="preserve"> prisma </w:t>
      </w:r>
      <w:proofErr w:type="spellStart"/>
      <w:r w:rsidRPr="00CC1BD1">
        <w:rPr>
          <w:lang w:val="es-EC"/>
        </w:rPr>
        <w:t>migrate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deploy</w:t>
      </w:r>
      <w:proofErr w:type="spellEnd"/>
      <w:r w:rsidRPr="00CC1BD1">
        <w:rPr>
          <w:lang w:val="es-EC"/>
        </w:rPr>
        <w:t xml:space="preserve"> para aplicar las migraciones. Opcionalmente ejecutar </w:t>
      </w:r>
      <w:proofErr w:type="spellStart"/>
      <w:r w:rsidRPr="00CC1BD1">
        <w:rPr>
          <w:lang w:val="es-EC"/>
        </w:rPr>
        <w:t>npx</w:t>
      </w:r>
      <w:proofErr w:type="spellEnd"/>
      <w:r w:rsidRPr="00CC1BD1">
        <w:rPr>
          <w:lang w:val="es-EC"/>
        </w:rPr>
        <w:t xml:space="preserve"> prisma </w:t>
      </w:r>
      <w:proofErr w:type="spellStart"/>
      <w:r w:rsidRPr="00CC1BD1">
        <w:rPr>
          <w:lang w:val="es-EC"/>
        </w:rPr>
        <w:t>db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seed</w:t>
      </w:r>
      <w:proofErr w:type="spellEnd"/>
      <w:r w:rsidRPr="00CC1BD1">
        <w:rPr>
          <w:lang w:val="es-EC"/>
        </w:rPr>
        <w:t xml:space="preserve"> para poblar datos de prueba.</w:t>
      </w:r>
    </w:p>
    <w:p w14:paraId="76378242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>
        <w:t xml:space="preserve">Backend: </w:t>
      </w:r>
      <w:proofErr w:type="spellStart"/>
      <w:r>
        <w:t>Construir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run build (genera </w:t>
      </w:r>
      <w:proofErr w:type="spellStart"/>
      <w:r>
        <w:t>dist</w:t>
      </w:r>
      <w:proofErr w:type="spellEnd"/>
      <w:r>
        <w:t xml:space="preserve">/). </w:t>
      </w:r>
      <w:r w:rsidRPr="00CC1BD1">
        <w:rPr>
          <w:lang w:val="es-EC"/>
        </w:rPr>
        <w:t xml:space="preserve">Ejecutar </w:t>
      </w:r>
      <w:proofErr w:type="spellStart"/>
      <w:r w:rsidRPr="00CC1BD1">
        <w:rPr>
          <w:lang w:val="es-EC"/>
        </w:rPr>
        <w:t>node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dist</w:t>
      </w:r>
      <w:proofErr w:type="spellEnd"/>
      <w:r w:rsidRPr="00CC1BD1">
        <w:rPr>
          <w:lang w:val="es-EC"/>
        </w:rPr>
        <w:t>/main.js o usar PM2 para producción. El servidor escucha en PORT (default 3000). Verificar Swagger en /api/docs.</w:t>
      </w:r>
    </w:p>
    <w:p w14:paraId="4A8D0839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>
        <w:t xml:space="preserve">Frontend: </w:t>
      </w:r>
      <w:proofErr w:type="spellStart"/>
      <w:r>
        <w:t>Construir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run build. </w:t>
      </w:r>
      <w:r w:rsidRPr="00CC1BD1">
        <w:rPr>
          <w:lang w:val="es-EC"/>
        </w:rPr>
        <w:t xml:space="preserve">Ejecutar </w:t>
      </w:r>
      <w:proofErr w:type="spellStart"/>
      <w:r w:rsidRPr="00CC1BD1">
        <w:rPr>
          <w:lang w:val="es-EC"/>
        </w:rPr>
        <w:t>npm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start</w:t>
      </w:r>
      <w:proofErr w:type="spellEnd"/>
      <w:r w:rsidRPr="00CC1BD1">
        <w:rPr>
          <w:lang w:val="es-EC"/>
        </w:rPr>
        <w:t xml:space="preserve"> para producción (servidor Next.js). El servidor escucha en el puerto configurado (default 3001 para no colisionar con 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>).</w:t>
      </w:r>
    </w:p>
    <w:p w14:paraId="1F81626D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Control de versiones: Todo cambio al código pasa por Pull </w:t>
      </w:r>
      <w:proofErr w:type="spellStart"/>
      <w:r w:rsidRPr="00CC1BD1">
        <w:rPr>
          <w:lang w:val="es-EC"/>
        </w:rPr>
        <w:t>Request</w:t>
      </w:r>
      <w:proofErr w:type="spellEnd"/>
      <w:r w:rsidRPr="00CC1BD1">
        <w:rPr>
          <w:lang w:val="es-EC"/>
        </w:rPr>
        <w:t xml:space="preserve"> a la rama </w:t>
      </w:r>
      <w:proofErr w:type="spellStart"/>
      <w:r w:rsidRPr="00CC1BD1">
        <w:rPr>
          <w:lang w:val="es-EC"/>
        </w:rPr>
        <w:t>main</w:t>
      </w:r>
      <w:proofErr w:type="spellEnd"/>
      <w:r w:rsidRPr="00CC1BD1">
        <w:rPr>
          <w:lang w:val="es-EC"/>
        </w:rPr>
        <w:t xml:space="preserve"> del repositorio en GitHub, garantizando revisión de código antes de integración.</w:t>
      </w:r>
    </w:p>
    <w:p w14:paraId="41A9C2C5" w14:textId="77777777" w:rsidR="00372902" w:rsidRPr="00CC1BD1" w:rsidRDefault="00372902">
      <w:pPr>
        <w:rPr>
          <w:lang w:val="es-EC"/>
        </w:rPr>
      </w:pPr>
    </w:p>
    <w:p w14:paraId="28A1CADF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6.3  Job de Retención de Evidencias</w:t>
      </w:r>
    </w:p>
    <w:p w14:paraId="61F0958A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módulo </w:t>
      </w:r>
      <w:proofErr w:type="spellStart"/>
      <w:r w:rsidRPr="00CC1BD1">
        <w:rPr>
          <w:lang w:val="es-EC"/>
        </w:rPr>
        <w:t>jobs</w:t>
      </w:r>
      <w:proofErr w:type="spellEnd"/>
      <w:r w:rsidRPr="00CC1BD1">
        <w:rPr>
          <w:lang w:val="es-EC"/>
        </w:rPr>
        <w:t xml:space="preserve"> implementa un </w:t>
      </w:r>
      <w:proofErr w:type="spellStart"/>
      <w:r w:rsidRPr="00CC1BD1">
        <w:rPr>
          <w:lang w:val="es-EC"/>
        </w:rPr>
        <w:t>CronJob</w:t>
      </w:r>
      <w:proofErr w:type="spellEnd"/>
      <w:r w:rsidRPr="00CC1BD1">
        <w:rPr>
          <w:lang w:val="es-EC"/>
        </w:rPr>
        <w:t xml:space="preserve"> programado con @nestjs/schedule que permite al administrador ejecutar manualmente la purga de </w:t>
      </w:r>
      <w:proofErr w:type="spellStart"/>
      <w:r w:rsidRPr="00CC1BD1">
        <w:rPr>
          <w:lang w:val="es-EC"/>
        </w:rPr>
        <w:t>PDFs</w:t>
      </w:r>
      <w:proofErr w:type="spellEnd"/>
      <w:r w:rsidRPr="00CC1BD1">
        <w:rPr>
          <w:lang w:val="es-EC"/>
        </w:rPr>
        <w:t xml:space="preserve"> de años lectivos cerrados. El </w:t>
      </w:r>
      <w:proofErr w:type="spellStart"/>
      <w:r w:rsidRPr="00CC1BD1">
        <w:rPr>
          <w:lang w:val="es-EC"/>
        </w:rPr>
        <w:t>endpoint</w:t>
      </w:r>
      <w:proofErr w:type="spellEnd"/>
      <w:r w:rsidRPr="00CC1BD1">
        <w:rPr>
          <w:lang w:val="es-EC"/>
        </w:rPr>
        <w:t xml:space="preserve"> POST /api/</w:t>
      </w:r>
      <w:proofErr w:type="spellStart"/>
      <w:r w:rsidRPr="00CC1BD1">
        <w:rPr>
          <w:lang w:val="es-EC"/>
        </w:rPr>
        <w:t>jobs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retencion</w:t>
      </w:r>
      <w:proofErr w:type="spellEnd"/>
      <w:r w:rsidRPr="00CC1BD1">
        <w:rPr>
          <w:lang w:val="es-EC"/>
        </w:rPr>
        <w:t xml:space="preserve">-evidencias/ejecutar recibe el </w:t>
      </w:r>
      <w:proofErr w:type="spellStart"/>
      <w:r w:rsidRPr="00CC1BD1">
        <w:rPr>
          <w:lang w:val="es-EC"/>
        </w:rPr>
        <w:t>idAnioLectivo</w:t>
      </w:r>
      <w:proofErr w:type="spellEnd"/>
      <w:r w:rsidRPr="00CC1BD1">
        <w:rPr>
          <w:lang w:val="es-EC"/>
        </w:rPr>
        <w:t xml:space="preserve"> y una cadena de confirmación explícita ("ELIMINAR_PDFS_ANIO_N"), realizando un </w:t>
      </w:r>
      <w:proofErr w:type="spellStart"/>
      <w:r w:rsidRPr="00CC1BD1">
        <w:rPr>
          <w:lang w:val="es-EC"/>
        </w:rPr>
        <w:t>soft-delete</w:t>
      </w:r>
      <w:proofErr w:type="spellEnd"/>
      <w:r w:rsidRPr="00CC1BD1">
        <w:rPr>
          <w:lang w:val="es-EC"/>
        </w:rPr>
        <w:t xml:space="preserve"> de las evidencias asociadas. El estado del último </w:t>
      </w:r>
      <w:proofErr w:type="spellStart"/>
      <w:r w:rsidRPr="00CC1BD1">
        <w:rPr>
          <w:lang w:val="es-EC"/>
        </w:rPr>
        <w:t>job</w:t>
      </w:r>
      <w:proofErr w:type="spellEnd"/>
      <w:r w:rsidRPr="00CC1BD1">
        <w:rPr>
          <w:lang w:val="es-EC"/>
        </w:rPr>
        <w:t xml:space="preserve"> puede consultarse en GET /api/</w:t>
      </w:r>
      <w:proofErr w:type="spellStart"/>
      <w:r w:rsidRPr="00CC1BD1">
        <w:rPr>
          <w:lang w:val="es-EC"/>
        </w:rPr>
        <w:t>jobs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retencion</w:t>
      </w:r>
      <w:proofErr w:type="spellEnd"/>
      <w:r w:rsidRPr="00CC1BD1">
        <w:rPr>
          <w:lang w:val="es-EC"/>
        </w:rPr>
        <w:t>-evidencias/ultimo-estado.</w:t>
      </w:r>
    </w:p>
    <w:p w14:paraId="65A5C8BD" w14:textId="77777777" w:rsidR="00372902" w:rsidRPr="00CC1BD1" w:rsidRDefault="00372902">
      <w:pPr>
        <w:rPr>
          <w:lang w:val="es-EC"/>
        </w:rPr>
      </w:pPr>
    </w:p>
    <w:p w14:paraId="2412F34C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060C6F06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7  Mecanismos de Arquitectura</w:t>
      </w:r>
    </w:p>
    <w:p w14:paraId="260BE670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7.1  Seguridad</w:t>
      </w:r>
    </w:p>
    <w:p w14:paraId="31942570" w14:textId="77777777" w:rsidR="00372902" w:rsidRPr="00CC1BD1" w:rsidRDefault="00000000">
      <w:pPr>
        <w:spacing w:before="80" w:after="60"/>
        <w:jc w:val="both"/>
        <w:rPr>
          <w:lang w:val="es-EC"/>
        </w:rPr>
      </w:pPr>
      <w:r w:rsidRPr="00CC1BD1">
        <w:rPr>
          <w:b/>
          <w:bCs/>
          <w:lang w:val="es-EC"/>
        </w:rPr>
        <w:t xml:space="preserve">Autenticación: </w:t>
      </w:r>
      <w:r w:rsidRPr="00CC1BD1">
        <w:rPr>
          <w:lang w:val="es-EC"/>
        </w:rPr>
        <w:t xml:space="preserve">Los usuarios se autentican mediante email y contraseña. El </w:t>
      </w:r>
      <w:proofErr w:type="spellStart"/>
      <w:r w:rsidRPr="00CC1BD1">
        <w:rPr>
          <w:lang w:val="es-EC"/>
        </w:rPr>
        <w:t>backend</w:t>
      </w:r>
      <w:proofErr w:type="spellEnd"/>
      <w:r w:rsidRPr="00CC1BD1">
        <w:rPr>
          <w:lang w:val="es-EC"/>
        </w:rPr>
        <w:t xml:space="preserve"> valida las credenciales comparando el hash </w:t>
      </w:r>
      <w:proofErr w:type="spellStart"/>
      <w:r w:rsidRPr="00CC1BD1">
        <w:rPr>
          <w:lang w:val="es-EC"/>
        </w:rPr>
        <w:t>bcrypt</w:t>
      </w:r>
      <w:proofErr w:type="spellEnd"/>
      <w:r w:rsidRPr="00CC1BD1">
        <w:rPr>
          <w:lang w:val="es-EC"/>
        </w:rPr>
        <w:t xml:space="preserve"> almacenado y retorna un JWT firmado con HS256. El token incluye 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 xml:space="preserve"> y roles en el </w:t>
      </w:r>
      <w:proofErr w:type="spellStart"/>
      <w:r w:rsidRPr="00CC1BD1">
        <w:rPr>
          <w:lang w:val="es-EC"/>
        </w:rPr>
        <w:t>payload</w:t>
      </w:r>
      <w:proofErr w:type="spellEnd"/>
      <w:r w:rsidRPr="00CC1BD1">
        <w:rPr>
          <w:lang w:val="es-EC"/>
        </w:rPr>
        <w:t>.</w:t>
      </w:r>
    </w:p>
    <w:p w14:paraId="1B6D0FDC" w14:textId="77777777" w:rsidR="00372902" w:rsidRPr="00CC1BD1" w:rsidRDefault="00000000">
      <w:pPr>
        <w:spacing w:before="80" w:after="60"/>
        <w:jc w:val="both"/>
        <w:rPr>
          <w:lang w:val="es-EC"/>
        </w:rPr>
      </w:pPr>
      <w:r w:rsidRPr="00CC1BD1">
        <w:rPr>
          <w:b/>
          <w:bCs/>
          <w:lang w:val="es-EC"/>
        </w:rPr>
        <w:t xml:space="preserve">Autorización: </w:t>
      </w:r>
      <w:r w:rsidRPr="00CC1BD1">
        <w:rPr>
          <w:lang w:val="es-EC"/>
        </w:rPr>
        <w:t xml:space="preserve">Cada </w:t>
      </w:r>
      <w:proofErr w:type="spellStart"/>
      <w:r w:rsidRPr="00CC1BD1">
        <w:rPr>
          <w:lang w:val="es-EC"/>
        </w:rPr>
        <w:t>endpoint</w:t>
      </w:r>
      <w:proofErr w:type="spellEnd"/>
      <w:r w:rsidRPr="00CC1BD1">
        <w:rPr>
          <w:lang w:val="es-EC"/>
        </w:rPr>
        <w:t xml:space="preserve"> protegido requiere un JWT válido (</w:t>
      </w:r>
      <w:proofErr w:type="spellStart"/>
      <w:r w:rsidRPr="00CC1BD1">
        <w:rPr>
          <w:lang w:val="es-EC"/>
        </w:rPr>
        <w:t>JwtAuthGuard</w:t>
      </w:r>
      <w:proofErr w:type="spellEnd"/>
      <w:r w:rsidRPr="00CC1BD1">
        <w:rPr>
          <w:lang w:val="es-EC"/>
        </w:rPr>
        <w:t>) y opcionalmente uno o más roles específicos (</w:t>
      </w:r>
      <w:proofErr w:type="spellStart"/>
      <w:r w:rsidRPr="00CC1BD1">
        <w:rPr>
          <w:lang w:val="es-EC"/>
        </w:rPr>
        <w:t>RolesGuard</w:t>
      </w:r>
      <w:proofErr w:type="spellEnd"/>
      <w:r w:rsidRPr="00CC1BD1">
        <w:rPr>
          <w:lang w:val="es-EC"/>
        </w:rPr>
        <w:t xml:space="preserve"> + @Roles() </w:t>
      </w:r>
      <w:proofErr w:type="spellStart"/>
      <w:r w:rsidRPr="00CC1BD1">
        <w:rPr>
          <w:lang w:val="es-EC"/>
        </w:rPr>
        <w:t>decorator</w:t>
      </w:r>
      <w:proofErr w:type="spellEnd"/>
      <w:r w:rsidRPr="00CC1BD1">
        <w:rPr>
          <w:lang w:val="es-EC"/>
        </w:rPr>
        <w:t xml:space="preserve">). Los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 xml:space="preserve"> del administrador requieren rol 1, los del profesor rol 2 y los del estudiante rol 3.</w:t>
      </w:r>
    </w:p>
    <w:p w14:paraId="42061A0D" w14:textId="77777777" w:rsidR="00372902" w:rsidRPr="00CC1BD1" w:rsidRDefault="00000000">
      <w:pPr>
        <w:spacing w:before="80" w:after="60"/>
        <w:jc w:val="both"/>
        <w:rPr>
          <w:lang w:val="es-EC"/>
        </w:rPr>
      </w:pPr>
      <w:r w:rsidRPr="00CC1BD1">
        <w:rPr>
          <w:b/>
          <w:bCs/>
          <w:lang w:val="es-EC"/>
        </w:rPr>
        <w:t xml:space="preserve">Rate </w:t>
      </w:r>
      <w:proofErr w:type="spellStart"/>
      <w:r w:rsidRPr="00CC1BD1">
        <w:rPr>
          <w:b/>
          <w:bCs/>
          <w:lang w:val="es-EC"/>
        </w:rPr>
        <w:t>Limiting</w:t>
      </w:r>
      <w:proofErr w:type="spellEnd"/>
      <w:r w:rsidRPr="00CC1BD1">
        <w:rPr>
          <w:b/>
          <w:bCs/>
          <w:lang w:val="es-EC"/>
        </w:rPr>
        <w:t xml:space="preserve">: </w:t>
      </w:r>
      <w:proofErr w:type="spellStart"/>
      <w:r w:rsidRPr="00CC1BD1">
        <w:rPr>
          <w:lang w:val="es-EC"/>
        </w:rPr>
        <w:t>ThrottlerGuard</w:t>
      </w:r>
      <w:proofErr w:type="spellEnd"/>
      <w:r w:rsidRPr="00CC1BD1">
        <w:rPr>
          <w:lang w:val="es-EC"/>
        </w:rPr>
        <w:t xml:space="preserve"> aplicado globalmente limita cada IP a 60 solicitudes por minuto, protegiendo contra ataques de fuerza bruta.</w:t>
      </w:r>
    </w:p>
    <w:p w14:paraId="7F224839" w14:textId="77777777" w:rsidR="00372902" w:rsidRPr="00CC1BD1" w:rsidRDefault="00000000">
      <w:pPr>
        <w:spacing w:before="80" w:after="60"/>
        <w:jc w:val="both"/>
        <w:rPr>
          <w:lang w:val="es-EC"/>
        </w:rPr>
      </w:pPr>
      <w:r w:rsidRPr="00CC1BD1">
        <w:rPr>
          <w:b/>
          <w:bCs/>
          <w:lang w:val="es-EC"/>
        </w:rPr>
        <w:t xml:space="preserve">Hash de contraseñas: </w:t>
      </w:r>
      <w:r w:rsidRPr="00CC1BD1">
        <w:rPr>
          <w:lang w:val="es-EC"/>
        </w:rPr>
        <w:t xml:space="preserve">Todas las contraseñas se almacenan como hash </w:t>
      </w:r>
      <w:proofErr w:type="spellStart"/>
      <w:r w:rsidRPr="00CC1BD1">
        <w:rPr>
          <w:lang w:val="es-EC"/>
        </w:rPr>
        <w:t>bcrypt</w:t>
      </w:r>
      <w:proofErr w:type="spellEnd"/>
      <w:r w:rsidRPr="00CC1BD1">
        <w:rPr>
          <w:lang w:val="es-EC"/>
        </w:rPr>
        <w:t>. Nunca se almacena la contraseña en texto plano.</w:t>
      </w:r>
    </w:p>
    <w:p w14:paraId="6139BB4D" w14:textId="77777777" w:rsidR="00372902" w:rsidRPr="00CC1BD1" w:rsidRDefault="00000000">
      <w:pPr>
        <w:spacing w:before="80" w:after="60"/>
        <w:jc w:val="both"/>
        <w:rPr>
          <w:lang w:val="es-EC"/>
        </w:rPr>
      </w:pPr>
      <w:r w:rsidRPr="00CC1BD1">
        <w:rPr>
          <w:b/>
          <w:bCs/>
          <w:lang w:val="es-EC"/>
        </w:rPr>
        <w:t xml:space="preserve">Recuperación de contraseña: </w:t>
      </w:r>
      <w:r w:rsidRPr="00CC1BD1">
        <w:rPr>
          <w:lang w:val="es-EC"/>
        </w:rPr>
        <w:t xml:space="preserve">Genera un UUID como token de recuperación, lo almacena con fecha de expiración en el usuario, y lo envía al email registrado mediante </w:t>
      </w:r>
      <w:proofErr w:type="spellStart"/>
      <w:r w:rsidRPr="00CC1BD1">
        <w:rPr>
          <w:lang w:val="es-EC"/>
        </w:rPr>
        <w:t>nodemailer</w:t>
      </w:r>
      <w:proofErr w:type="spellEnd"/>
      <w:r w:rsidRPr="00CC1BD1">
        <w:rPr>
          <w:lang w:val="es-EC"/>
        </w:rPr>
        <w:t>. El token se invalida tras su uso.</w:t>
      </w:r>
    </w:p>
    <w:p w14:paraId="7ED357E7" w14:textId="77777777" w:rsidR="00372902" w:rsidRPr="00CC1BD1" w:rsidRDefault="00372902">
      <w:pPr>
        <w:rPr>
          <w:lang w:val="es-EC"/>
        </w:rPr>
      </w:pPr>
    </w:p>
    <w:p w14:paraId="0CE03E72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7.2  Validación y Transformación de Datos</w:t>
      </w:r>
    </w:p>
    <w:p w14:paraId="11C842E8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</w:t>
      </w:r>
      <w:proofErr w:type="spellStart"/>
      <w:r w:rsidRPr="00CC1BD1">
        <w:rPr>
          <w:lang w:val="es-EC"/>
        </w:rPr>
        <w:t>ValidationPipe</w:t>
      </w:r>
      <w:proofErr w:type="spellEnd"/>
      <w:r w:rsidRPr="00CC1BD1">
        <w:rPr>
          <w:lang w:val="es-EC"/>
        </w:rPr>
        <w:t xml:space="preserve"> global de </w:t>
      </w:r>
      <w:proofErr w:type="spellStart"/>
      <w:r w:rsidRPr="00CC1BD1">
        <w:rPr>
          <w:lang w:val="es-EC"/>
        </w:rPr>
        <w:t>NestJS</w:t>
      </w:r>
      <w:proofErr w:type="spellEnd"/>
      <w:r w:rsidRPr="00CC1BD1">
        <w:rPr>
          <w:lang w:val="es-EC"/>
        </w:rPr>
        <w:t xml:space="preserve"> aplica validación estricta sobre todos los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: </w:t>
      </w:r>
      <w:proofErr w:type="spellStart"/>
      <w:r w:rsidRPr="00CC1BD1">
        <w:rPr>
          <w:lang w:val="es-EC"/>
        </w:rPr>
        <w:t>whitelist</w:t>
      </w:r>
      <w:proofErr w:type="spellEnd"/>
      <w:r w:rsidRPr="00CC1BD1">
        <w:rPr>
          <w:lang w:val="es-EC"/>
        </w:rPr>
        <w:t xml:space="preserve"> (elimina propiedades no declaradas), </w:t>
      </w:r>
      <w:proofErr w:type="spellStart"/>
      <w:r w:rsidRPr="00CC1BD1">
        <w:rPr>
          <w:lang w:val="es-EC"/>
        </w:rPr>
        <w:t>forbidNonWhitelisted</w:t>
      </w:r>
      <w:proofErr w:type="spellEnd"/>
      <w:r w:rsidRPr="00CC1BD1">
        <w:rPr>
          <w:lang w:val="es-EC"/>
        </w:rPr>
        <w:t xml:space="preserve"> (retorna 400 si hay propiedades extra) y </w:t>
      </w:r>
      <w:proofErr w:type="spellStart"/>
      <w:r w:rsidRPr="00CC1BD1">
        <w:rPr>
          <w:lang w:val="es-EC"/>
        </w:rPr>
        <w:t>transform</w:t>
      </w:r>
      <w:proofErr w:type="spellEnd"/>
      <w:r w:rsidRPr="00CC1BD1">
        <w:rPr>
          <w:lang w:val="es-EC"/>
        </w:rPr>
        <w:t xml:space="preserve"> (convierte </w:t>
      </w:r>
      <w:proofErr w:type="spellStart"/>
      <w:r w:rsidRPr="00CC1BD1">
        <w:rPr>
          <w:lang w:val="es-EC"/>
        </w:rPr>
        <w:t>strings</w:t>
      </w:r>
      <w:proofErr w:type="spellEnd"/>
      <w:r w:rsidRPr="00CC1BD1">
        <w:rPr>
          <w:lang w:val="es-EC"/>
        </w:rPr>
        <w:t xml:space="preserve"> a </w:t>
      </w:r>
      <w:proofErr w:type="spellStart"/>
      <w:r w:rsidRPr="00CC1BD1">
        <w:rPr>
          <w:lang w:val="es-EC"/>
        </w:rPr>
        <w:t>numbers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booleans</w:t>
      </w:r>
      <w:proofErr w:type="spellEnd"/>
      <w:r w:rsidRPr="00CC1BD1">
        <w:rPr>
          <w:lang w:val="es-EC"/>
        </w:rPr>
        <w:t xml:space="preserve"> según el tipo </w:t>
      </w:r>
      <w:proofErr w:type="spellStart"/>
      <w:r w:rsidRPr="00CC1BD1">
        <w:rPr>
          <w:lang w:val="es-EC"/>
        </w:rPr>
        <w:t>TypeScript</w:t>
      </w:r>
      <w:proofErr w:type="spellEnd"/>
      <w:r w:rsidRPr="00CC1BD1">
        <w:rPr>
          <w:lang w:val="es-EC"/>
        </w:rPr>
        <w:t>). El campo cédula ecuatoriana (</w:t>
      </w:r>
      <w:proofErr w:type="spellStart"/>
      <w:r w:rsidRPr="00CC1BD1">
        <w:rPr>
          <w:lang w:val="es-EC"/>
        </w:rPr>
        <w:t>idUsuario</w:t>
      </w:r>
      <w:proofErr w:type="spellEnd"/>
      <w:r w:rsidRPr="00CC1BD1">
        <w:rPr>
          <w:lang w:val="es-EC"/>
        </w:rPr>
        <w:t>) tiene un validador personalizado (</w:t>
      </w:r>
      <w:proofErr w:type="spellStart"/>
      <w:r w:rsidRPr="00CC1BD1">
        <w:rPr>
          <w:lang w:val="es-EC"/>
        </w:rPr>
        <w:t>CedulaValidator</w:t>
      </w:r>
      <w:proofErr w:type="spellEnd"/>
      <w:r w:rsidRPr="00CC1BD1">
        <w:rPr>
          <w:lang w:val="es-EC"/>
        </w:rPr>
        <w:t>) que implementa el algoritmo del Ministerio de Telecomunicaciones del Ecuador.</w:t>
      </w:r>
    </w:p>
    <w:p w14:paraId="4ABB6731" w14:textId="77777777" w:rsidR="00372902" w:rsidRPr="00CC1BD1" w:rsidRDefault="00372902">
      <w:pPr>
        <w:rPr>
          <w:lang w:val="es-EC"/>
        </w:rPr>
      </w:pPr>
    </w:p>
    <w:p w14:paraId="1272A363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7.3  Gestión de Promedios</w:t>
      </w:r>
    </w:p>
    <w:p w14:paraId="52F2C59C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Los promedios no se calculan en tiempo real sino bajo demanda: el profesor o el sistema invoca explícitamente los </w:t>
      </w:r>
      <w:proofErr w:type="spellStart"/>
      <w:r w:rsidRPr="00CC1BD1">
        <w:rPr>
          <w:lang w:val="es-EC"/>
        </w:rPr>
        <w:t>endpoints</w:t>
      </w:r>
      <w:proofErr w:type="spellEnd"/>
      <w:r w:rsidRPr="00CC1BD1">
        <w:rPr>
          <w:lang w:val="es-EC"/>
        </w:rPr>
        <w:t xml:space="preserve"> de recálculo. El módulo promedios calcula el promedio de cada parcial (promedio de todas las actividades del parcial), el promedio final de materia (promedio de los 3 parciales) y el promedio general del estudiante en el curso (promedio de todas sus materias). El ranking de un curso se obtiene ordenando los promedios generales de mayor a menor.</w:t>
      </w:r>
    </w:p>
    <w:p w14:paraId="4693D7CD" w14:textId="77777777" w:rsidR="00372902" w:rsidRPr="00CC1BD1" w:rsidRDefault="00372902">
      <w:pPr>
        <w:rPr>
          <w:lang w:val="es-EC"/>
        </w:rPr>
      </w:pPr>
    </w:p>
    <w:p w14:paraId="30CA9D0E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7.4  Gestión de Evidencias PDF</w:t>
      </w:r>
    </w:p>
    <w:p w14:paraId="67F7E3CC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Los estudiantes pueden subir un archivo PDF (máximo 10 MB) como evidencia de cada actividad, siempre que la fecha actual esté dentro del rango </w:t>
      </w:r>
      <w:proofErr w:type="spellStart"/>
      <w:r w:rsidRPr="00CC1BD1">
        <w:rPr>
          <w:lang w:val="es-EC"/>
        </w:rPr>
        <w:t>fechaInicioEntrega</w:t>
      </w:r>
      <w:proofErr w:type="spellEnd"/>
      <w:r w:rsidRPr="00CC1BD1">
        <w:rPr>
          <w:lang w:val="es-EC"/>
        </w:rPr>
        <w:t xml:space="preserve"> - </w:t>
      </w:r>
      <w:proofErr w:type="spellStart"/>
      <w:r w:rsidRPr="00CC1BD1">
        <w:rPr>
          <w:lang w:val="es-EC"/>
        </w:rPr>
        <w:t>fechaFinEntrega</w:t>
      </w:r>
      <w:proofErr w:type="spellEnd"/>
      <w:r w:rsidRPr="00CC1BD1">
        <w:rPr>
          <w:lang w:val="es-EC"/>
        </w:rPr>
        <w:t xml:space="preserve">. El archivo se recibe como </w:t>
      </w:r>
      <w:proofErr w:type="spellStart"/>
      <w:r w:rsidRPr="00CC1BD1">
        <w:rPr>
          <w:lang w:val="es-EC"/>
        </w:rPr>
        <w:t>multipart</w:t>
      </w:r>
      <w:proofErr w:type="spellEnd"/>
      <w:r w:rsidRPr="00CC1BD1">
        <w:rPr>
          <w:lang w:val="es-EC"/>
        </w:rPr>
        <w:t>/</w:t>
      </w:r>
      <w:proofErr w:type="spellStart"/>
      <w:r w:rsidRPr="00CC1BD1">
        <w:rPr>
          <w:lang w:val="es-EC"/>
        </w:rPr>
        <w:t>form</w:t>
      </w:r>
      <w:proofErr w:type="spellEnd"/>
      <w:r w:rsidRPr="00CC1BD1">
        <w:rPr>
          <w:lang w:val="es-EC"/>
        </w:rPr>
        <w:t xml:space="preserve">-data mediante Multer y se almacena en el campo </w:t>
      </w:r>
      <w:proofErr w:type="spellStart"/>
      <w:r w:rsidRPr="00CC1BD1">
        <w:rPr>
          <w:lang w:val="es-EC"/>
        </w:rPr>
        <w:t>archivoBytes</w:t>
      </w:r>
      <w:proofErr w:type="spellEnd"/>
      <w:r w:rsidRPr="00CC1BD1">
        <w:rPr>
          <w:lang w:val="es-EC"/>
        </w:rPr>
        <w:t xml:space="preserve"> (BYTEA) de la tabla evidencias en PostgreSQL. Adicionalmente se persisten metadatos como </w:t>
      </w:r>
      <w:proofErr w:type="spellStart"/>
      <w:r w:rsidRPr="00CC1BD1">
        <w:rPr>
          <w:lang w:val="es-EC"/>
        </w:rPr>
        <w:t>nombreArchivo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tamanio</w:t>
      </w:r>
      <w:proofErr w:type="spellEnd"/>
      <w:r w:rsidRPr="00CC1BD1">
        <w:rPr>
          <w:lang w:val="es-EC"/>
        </w:rPr>
        <w:t xml:space="preserve">, </w:t>
      </w:r>
      <w:proofErr w:type="spellStart"/>
      <w:r w:rsidRPr="00CC1BD1">
        <w:rPr>
          <w:lang w:val="es-EC"/>
        </w:rPr>
        <w:t>tipoContenido</w:t>
      </w:r>
      <w:proofErr w:type="spellEnd"/>
      <w:r w:rsidRPr="00CC1BD1">
        <w:rPr>
          <w:lang w:val="es-EC"/>
        </w:rPr>
        <w:t xml:space="preserve"> y </w:t>
      </w:r>
      <w:proofErr w:type="spellStart"/>
      <w:r w:rsidRPr="00CC1BD1">
        <w:rPr>
          <w:lang w:val="es-EC"/>
        </w:rPr>
        <w:t>fechaSubida</w:t>
      </w:r>
      <w:proofErr w:type="spellEnd"/>
      <w:r w:rsidRPr="00CC1BD1">
        <w:rPr>
          <w:lang w:val="es-EC"/>
        </w:rPr>
        <w:t xml:space="preserve">. La descarga se realiza vía GET /api/evidencias/:id/descargar. El borrado es un </w:t>
      </w:r>
      <w:proofErr w:type="spellStart"/>
      <w:r w:rsidRPr="00CC1BD1">
        <w:rPr>
          <w:lang w:val="es-EC"/>
        </w:rPr>
        <w:t>soft-delete</w:t>
      </w:r>
      <w:proofErr w:type="spellEnd"/>
      <w:r w:rsidRPr="00CC1BD1">
        <w:rPr>
          <w:lang w:val="es-EC"/>
        </w:rPr>
        <w:t>: cambia el estado a ELIMINADO sin borrar el registro físico.</w:t>
      </w:r>
    </w:p>
    <w:p w14:paraId="2BEAEE6A" w14:textId="77777777" w:rsidR="00372902" w:rsidRPr="00CC1BD1" w:rsidRDefault="00372902">
      <w:pPr>
        <w:rPr>
          <w:lang w:val="es-EC"/>
        </w:rPr>
      </w:pPr>
    </w:p>
    <w:p w14:paraId="6EC92229" w14:textId="77777777" w:rsidR="00372902" w:rsidRPr="00CC1BD1" w:rsidRDefault="00000000">
      <w:pPr>
        <w:pStyle w:val="Ttulo2"/>
        <w:rPr>
          <w:lang w:val="es-EC"/>
        </w:rPr>
      </w:pPr>
      <w:r w:rsidRPr="00CC1BD1">
        <w:rPr>
          <w:lang w:val="es-EC"/>
        </w:rPr>
        <w:t>7.5  Notificaciones</w:t>
      </w:r>
    </w:p>
    <w:p w14:paraId="35306DF0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 xml:space="preserve">El sistema genera notificaciones automáticamente al crear una actividad nueva (NUEVA_ACTIVIDAD) o al registrar una calificación (CALIFICACION). Las notificaciones se almacenan en la tabla notificaciones y son consultadas por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mediante </w:t>
      </w:r>
      <w:proofErr w:type="spellStart"/>
      <w:r w:rsidRPr="00CC1BD1">
        <w:rPr>
          <w:lang w:val="es-EC"/>
        </w:rPr>
        <w:t>polling</w:t>
      </w:r>
      <w:proofErr w:type="spellEnd"/>
      <w:r w:rsidRPr="00CC1BD1">
        <w:rPr>
          <w:lang w:val="es-EC"/>
        </w:rPr>
        <w:t xml:space="preserve"> (</w:t>
      </w:r>
      <w:proofErr w:type="spellStart"/>
      <w:r w:rsidRPr="00CC1BD1">
        <w:rPr>
          <w:lang w:val="es-EC"/>
        </w:rPr>
        <w:t>TanStack</w:t>
      </w:r>
      <w:proofErr w:type="spellEnd"/>
      <w:r w:rsidRPr="00CC1BD1">
        <w:rPr>
          <w:lang w:val="es-EC"/>
        </w:rPr>
        <w:t xml:space="preserve"> Query con </w:t>
      </w:r>
      <w:proofErr w:type="spellStart"/>
      <w:r w:rsidRPr="00CC1BD1">
        <w:rPr>
          <w:lang w:val="es-EC"/>
        </w:rPr>
        <w:t>refetchInterval</w:t>
      </w:r>
      <w:proofErr w:type="spellEnd"/>
      <w:r w:rsidRPr="00CC1BD1">
        <w:rPr>
          <w:lang w:val="es-EC"/>
        </w:rPr>
        <w:t>). El usuario puede marcarlas como leídas individualmente o en bloque.</w:t>
      </w:r>
    </w:p>
    <w:p w14:paraId="1DF67186" w14:textId="77777777" w:rsidR="00372902" w:rsidRPr="00CC1BD1" w:rsidRDefault="00372902">
      <w:pPr>
        <w:rPr>
          <w:lang w:val="es-EC"/>
        </w:rPr>
      </w:pPr>
    </w:p>
    <w:p w14:paraId="126DD349" w14:textId="77777777" w:rsidR="00372902" w:rsidRPr="00CC1BD1" w:rsidRDefault="00000000">
      <w:pPr>
        <w:rPr>
          <w:lang w:val="es-EC"/>
        </w:rPr>
      </w:pPr>
      <w:r w:rsidRPr="00CC1BD1">
        <w:rPr>
          <w:lang w:val="es-EC"/>
        </w:rPr>
        <w:br w:type="page"/>
      </w:r>
    </w:p>
    <w:p w14:paraId="1A4F5470" w14:textId="77777777" w:rsidR="00372902" w:rsidRPr="00CC1BD1" w:rsidRDefault="00000000">
      <w:pPr>
        <w:pStyle w:val="Ttulo1"/>
        <w:rPr>
          <w:lang w:val="es-EC"/>
        </w:rPr>
      </w:pPr>
      <w:r w:rsidRPr="00CC1BD1">
        <w:rPr>
          <w:lang w:val="es-EC"/>
        </w:rPr>
        <w:lastRenderedPageBreak/>
        <w:t>8  Recomendaciones de Mejores Prácticas</w:t>
      </w:r>
    </w:p>
    <w:p w14:paraId="70671A03" w14:textId="77777777" w:rsidR="00372902" w:rsidRPr="00CC1BD1" w:rsidRDefault="00000000">
      <w:pPr>
        <w:spacing w:before="60" w:after="60"/>
        <w:jc w:val="both"/>
        <w:rPr>
          <w:lang w:val="es-EC"/>
        </w:rPr>
      </w:pPr>
      <w:r w:rsidRPr="00CC1BD1">
        <w:rPr>
          <w:lang w:val="es-EC"/>
        </w:rPr>
        <w:t>Las siguientes recomendaciones aplican para el mantenimiento y extensión del sistema notas_v2:</w:t>
      </w:r>
    </w:p>
    <w:p w14:paraId="3E5DD050" w14:textId="77777777" w:rsidR="00372902" w:rsidRPr="00CC1BD1" w:rsidRDefault="00372902">
      <w:pPr>
        <w:rPr>
          <w:lang w:val="es-EC"/>
        </w:rPr>
      </w:pPr>
    </w:p>
    <w:p w14:paraId="300D6435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Nunca almacenar contraseñas, tokens ni cadenas de conexión en el código fuente. Usar variables de entorno y GitHub </w:t>
      </w:r>
      <w:proofErr w:type="spellStart"/>
      <w:r w:rsidRPr="00CC1BD1">
        <w:rPr>
          <w:lang w:val="es-EC"/>
        </w:rPr>
        <w:t>Secrets</w:t>
      </w:r>
      <w:proofErr w:type="spellEnd"/>
      <w:r w:rsidRPr="00CC1BD1">
        <w:rPr>
          <w:lang w:val="es-EC"/>
        </w:rPr>
        <w:t xml:space="preserve"> para secretos en CI/CD.</w:t>
      </w:r>
    </w:p>
    <w:p w14:paraId="0CCA0240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 w:rsidRPr="00CC1BD1">
        <w:rPr>
          <w:lang w:val="es-EC"/>
        </w:rPr>
        <w:t xml:space="preserve">Ejecutar </w:t>
      </w:r>
      <w:proofErr w:type="spellStart"/>
      <w:r w:rsidRPr="00CC1BD1">
        <w:rPr>
          <w:lang w:val="es-EC"/>
        </w:rPr>
        <w:t>npx</w:t>
      </w:r>
      <w:proofErr w:type="spellEnd"/>
      <w:r w:rsidRPr="00CC1BD1">
        <w:rPr>
          <w:lang w:val="es-EC"/>
        </w:rPr>
        <w:t xml:space="preserve"> prisma </w:t>
      </w:r>
      <w:proofErr w:type="spellStart"/>
      <w:r w:rsidRPr="00CC1BD1">
        <w:rPr>
          <w:lang w:val="es-EC"/>
        </w:rPr>
        <w:t>migrate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dev</w:t>
      </w:r>
      <w:proofErr w:type="spellEnd"/>
      <w:r w:rsidRPr="00CC1BD1">
        <w:rPr>
          <w:lang w:val="es-EC"/>
        </w:rPr>
        <w:t xml:space="preserve"> --</w:t>
      </w:r>
      <w:proofErr w:type="spellStart"/>
      <w:r w:rsidRPr="00CC1BD1">
        <w:rPr>
          <w:lang w:val="es-EC"/>
        </w:rPr>
        <w:t>name</w:t>
      </w:r>
      <w:proofErr w:type="spellEnd"/>
      <w:r w:rsidRPr="00CC1BD1">
        <w:rPr>
          <w:lang w:val="es-EC"/>
        </w:rPr>
        <w:t xml:space="preserve"> &lt;</w:t>
      </w:r>
      <w:proofErr w:type="spellStart"/>
      <w:r w:rsidRPr="00CC1BD1">
        <w:rPr>
          <w:lang w:val="es-EC"/>
        </w:rPr>
        <w:t>descripcion</w:t>
      </w:r>
      <w:proofErr w:type="spellEnd"/>
      <w:r w:rsidRPr="00CC1BD1">
        <w:rPr>
          <w:lang w:val="es-EC"/>
        </w:rPr>
        <w:t xml:space="preserve">&gt; ante cualquier cambio en el esquema. </w:t>
      </w:r>
      <w:r>
        <w:t xml:space="preserve">Nunca </w:t>
      </w:r>
      <w:proofErr w:type="spellStart"/>
      <w:r>
        <w:t>editar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3CC4FF2E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Mantener los </w:t>
      </w:r>
      <w:proofErr w:type="spellStart"/>
      <w:r w:rsidRPr="00CC1BD1">
        <w:rPr>
          <w:lang w:val="es-EC"/>
        </w:rPr>
        <w:t>DTOs</w:t>
      </w:r>
      <w:proofErr w:type="spellEnd"/>
      <w:r w:rsidRPr="00CC1BD1">
        <w:rPr>
          <w:lang w:val="es-EC"/>
        </w:rPr>
        <w:t xml:space="preserve"> como fuente de verdad de validación. Cualquier nuevo campo debe declararse con sus decoradores </w:t>
      </w:r>
      <w:proofErr w:type="spellStart"/>
      <w:r w:rsidRPr="00CC1BD1">
        <w:rPr>
          <w:lang w:val="es-EC"/>
        </w:rPr>
        <w:t>class-validator</w:t>
      </w:r>
      <w:proofErr w:type="spellEnd"/>
      <w:r w:rsidRPr="00CC1BD1">
        <w:rPr>
          <w:lang w:val="es-EC"/>
        </w:rPr>
        <w:t xml:space="preserve"> antes de usarse en el servicio.</w:t>
      </w:r>
    </w:p>
    <w:p w14:paraId="6C7E6ECF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Al agregar un nuevo </w:t>
      </w:r>
      <w:proofErr w:type="spellStart"/>
      <w:r w:rsidRPr="00CC1BD1">
        <w:rPr>
          <w:lang w:val="es-EC"/>
        </w:rPr>
        <w:t>endpoint</w:t>
      </w:r>
      <w:proofErr w:type="spellEnd"/>
      <w:r w:rsidRPr="00CC1BD1">
        <w:rPr>
          <w:lang w:val="es-EC"/>
        </w:rPr>
        <w:t xml:space="preserve"> protegido, aplicar siempre @UseGuards(JwtAuthGuard, </w:t>
      </w:r>
      <w:proofErr w:type="spellStart"/>
      <w:r w:rsidRPr="00CC1BD1">
        <w:rPr>
          <w:lang w:val="es-EC"/>
        </w:rPr>
        <w:t>RolesGuard</w:t>
      </w:r>
      <w:proofErr w:type="spellEnd"/>
      <w:r w:rsidRPr="00CC1BD1">
        <w:rPr>
          <w:lang w:val="es-EC"/>
        </w:rPr>
        <w:t>) y @Roles() para evitar exposición accidental.</w:t>
      </w:r>
    </w:p>
    <w:p w14:paraId="496DF901" w14:textId="77777777" w:rsidR="00372902" w:rsidRDefault="00000000">
      <w:pPr>
        <w:pStyle w:val="Prrafodelista"/>
        <w:numPr>
          <w:ilvl w:val="0"/>
          <w:numId w:val="2"/>
        </w:numPr>
        <w:spacing w:before="50" w:after="50"/>
      </w:pPr>
      <w:r w:rsidRPr="00CC1BD1">
        <w:rPr>
          <w:lang w:val="es-EC"/>
        </w:rPr>
        <w:t xml:space="preserve">Todos los formularios del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 deben tener su esquema </w:t>
      </w:r>
      <w:proofErr w:type="spellStart"/>
      <w:r w:rsidRPr="00CC1BD1">
        <w:rPr>
          <w:lang w:val="es-EC"/>
        </w:rPr>
        <w:t>Zod</w:t>
      </w:r>
      <w:proofErr w:type="spellEnd"/>
      <w:r w:rsidRPr="00CC1BD1">
        <w:rPr>
          <w:lang w:val="es-EC"/>
        </w:rPr>
        <w:t xml:space="preserve"> correspondiente. </w:t>
      </w:r>
      <w:r>
        <w:t xml:space="preserve">No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t xml:space="preserve"> sin </w:t>
      </w:r>
      <w:proofErr w:type="spellStart"/>
      <w:r>
        <w:t>validación</w:t>
      </w:r>
      <w:proofErr w:type="spellEnd"/>
      <w:r>
        <w:t>.</w:t>
      </w:r>
    </w:p>
    <w:p w14:paraId="1AF6744E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Al añadir un nuevo servicio de datos en el </w:t>
      </w:r>
      <w:proofErr w:type="spellStart"/>
      <w:r w:rsidRPr="00CC1BD1">
        <w:rPr>
          <w:lang w:val="es-EC"/>
        </w:rPr>
        <w:t>frontend</w:t>
      </w:r>
      <w:proofErr w:type="spellEnd"/>
      <w:r w:rsidRPr="00CC1BD1">
        <w:rPr>
          <w:lang w:val="es-EC"/>
        </w:rPr>
        <w:t xml:space="preserve">, crear el </w:t>
      </w:r>
      <w:proofErr w:type="spellStart"/>
      <w:r w:rsidRPr="00CC1BD1">
        <w:rPr>
          <w:lang w:val="es-EC"/>
        </w:rPr>
        <w:t>queryKey</w:t>
      </w:r>
      <w:proofErr w:type="spellEnd"/>
      <w:r w:rsidRPr="00CC1BD1">
        <w:rPr>
          <w:lang w:val="es-EC"/>
        </w:rPr>
        <w:t xml:space="preserve"> correspondiente y usar </w:t>
      </w:r>
      <w:proofErr w:type="spellStart"/>
      <w:r w:rsidRPr="00CC1BD1">
        <w:rPr>
          <w:lang w:val="es-EC"/>
        </w:rPr>
        <w:t>queryClient.invalidateQueries</w:t>
      </w:r>
      <w:proofErr w:type="spellEnd"/>
      <w:r w:rsidRPr="00CC1BD1">
        <w:rPr>
          <w:lang w:val="es-EC"/>
        </w:rPr>
        <w:t>() en las mutaciones para mantener el caché consistente.</w:t>
      </w:r>
    </w:p>
    <w:p w14:paraId="7BD89F1C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Documentar con </w:t>
      </w:r>
      <w:proofErr w:type="spellStart"/>
      <w:r w:rsidRPr="00CC1BD1">
        <w:rPr>
          <w:lang w:val="es-EC"/>
        </w:rPr>
        <w:t>JSDoc</w:t>
      </w:r>
      <w:proofErr w:type="spellEnd"/>
      <w:r w:rsidRPr="00CC1BD1">
        <w:rPr>
          <w:lang w:val="es-EC"/>
        </w:rPr>
        <w:t xml:space="preserve"> los métodos de servicio más complejos, especialmente los de cálculo de promedios y el validador de cédula.</w:t>
      </w:r>
    </w:p>
    <w:p w14:paraId="405D0004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Antes de desplegar a producción, revisar que CORS esté restringido a los orígenes permitidos (actualmente </w:t>
      </w:r>
      <w:proofErr w:type="spellStart"/>
      <w:r w:rsidRPr="00CC1BD1">
        <w:rPr>
          <w:lang w:val="es-EC"/>
        </w:rPr>
        <w:t>app.enableCors</w:t>
      </w:r>
      <w:proofErr w:type="spellEnd"/>
      <w:r w:rsidRPr="00CC1BD1">
        <w:rPr>
          <w:lang w:val="es-EC"/>
        </w:rPr>
        <w:t>() sin restricciones).</w:t>
      </w:r>
    </w:p>
    <w:p w14:paraId="4AD66342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>Configurar protección de rama (</w:t>
      </w:r>
      <w:proofErr w:type="spellStart"/>
      <w:r w:rsidRPr="00CC1BD1">
        <w:rPr>
          <w:lang w:val="es-EC"/>
        </w:rPr>
        <w:t>branch</w:t>
      </w:r>
      <w:proofErr w:type="spellEnd"/>
      <w:r w:rsidRPr="00CC1BD1">
        <w:rPr>
          <w:lang w:val="es-EC"/>
        </w:rPr>
        <w:t xml:space="preserve"> </w:t>
      </w:r>
      <w:proofErr w:type="spellStart"/>
      <w:r w:rsidRPr="00CC1BD1">
        <w:rPr>
          <w:lang w:val="es-EC"/>
        </w:rPr>
        <w:t>protection</w:t>
      </w:r>
      <w:proofErr w:type="spellEnd"/>
      <w:r w:rsidRPr="00CC1BD1">
        <w:rPr>
          <w:lang w:val="es-EC"/>
        </w:rPr>
        <w:t xml:space="preserve">) en la rama </w:t>
      </w:r>
      <w:proofErr w:type="spellStart"/>
      <w:r w:rsidRPr="00CC1BD1">
        <w:rPr>
          <w:lang w:val="es-EC"/>
        </w:rPr>
        <w:t>main</w:t>
      </w:r>
      <w:proofErr w:type="spellEnd"/>
      <w:r w:rsidRPr="00CC1BD1">
        <w:rPr>
          <w:lang w:val="es-EC"/>
        </w:rPr>
        <w:t xml:space="preserve"> del repositorio para exigir Pull </w:t>
      </w:r>
      <w:proofErr w:type="spellStart"/>
      <w:r w:rsidRPr="00CC1BD1">
        <w:rPr>
          <w:lang w:val="es-EC"/>
        </w:rPr>
        <w:t>Request</w:t>
      </w:r>
      <w:proofErr w:type="spellEnd"/>
      <w:r w:rsidRPr="00CC1BD1">
        <w:rPr>
          <w:lang w:val="es-EC"/>
        </w:rPr>
        <w:t xml:space="preserve"> y al menos una aprobación antes de hacer </w:t>
      </w:r>
      <w:proofErr w:type="spellStart"/>
      <w:r w:rsidRPr="00CC1BD1">
        <w:rPr>
          <w:lang w:val="es-EC"/>
        </w:rPr>
        <w:t>merge</w:t>
      </w:r>
      <w:proofErr w:type="spellEnd"/>
      <w:r w:rsidRPr="00CC1BD1">
        <w:rPr>
          <w:lang w:val="es-EC"/>
        </w:rPr>
        <w:t>.</w:t>
      </w:r>
    </w:p>
    <w:p w14:paraId="1DAAB199" w14:textId="77777777" w:rsidR="00372902" w:rsidRPr="00CC1BD1" w:rsidRDefault="00000000">
      <w:pPr>
        <w:pStyle w:val="Prrafodelista"/>
        <w:numPr>
          <w:ilvl w:val="0"/>
          <w:numId w:val="2"/>
        </w:numPr>
        <w:spacing w:before="50" w:after="50"/>
        <w:rPr>
          <w:lang w:val="es-EC"/>
        </w:rPr>
      </w:pPr>
      <w:r w:rsidRPr="00CC1BD1">
        <w:rPr>
          <w:lang w:val="es-EC"/>
        </w:rPr>
        <w:t xml:space="preserve">Para escalar el sistema, considerar la extracción del almacenamiento de </w:t>
      </w:r>
      <w:proofErr w:type="spellStart"/>
      <w:r w:rsidRPr="00CC1BD1">
        <w:rPr>
          <w:lang w:val="es-EC"/>
        </w:rPr>
        <w:t>PDFs</w:t>
      </w:r>
      <w:proofErr w:type="spellEnd"/>
      <w:r w:rsidRPr="00CC1BD1">
        <w:rPr>
          <w:lang w:val="es-EC"/>
        </w:rPr>
        <w:t xml:space="preserve"> a un servicio de objetos (S3, </w:t>
      </w:r>
      <w:proofErr w:type="spellStart"/>
      <w:r w:rsidRPr="00CC1BD1">
        <w:rPr>
          <w:lang w:val="es-EC"/>
        </w:rPr>
        <w:t>MinIO</w:t>
      </w:r>
      <w:proofErr w:type="spellEnd"/>
      <w:r w:rsidRPr="00CC1BD1">
        <w:rPr>
          <w:lang w:val="es-EC"/>
        </w:rPr>
        <w:t>) reemplazando el campo BYTEA, lo que reduciría el tamaño de la base de datos y facilitaría la purga de archivos.</w:t>
      </w:r>
    </w:p>
    <w:p w14:paraId="386BED29" w14:textId="77777777" w:rsidR="00372902" w:rsidRPr="00CC1BD1" w:rsidRDefault="00372902">
      <w:pPr>
        <w:rPr>
          <w:lang w:val="es-EC"/>
        </w:rPr>
      </w:pPr>
    </w:p>
    <w:p w14:paraId="1F7608AD" w14:textId="77777777" w:rsidR="00372902" w:rsidRPr="00CC1BD1" w:rsidRDefault="00372902">
      <w:pPr>
        <w:rPr>
          <w:lang w:val="es-EC"/>
        </w:rPr>
      </w:pPr>
    </w:p>
    <w:p w14:paraId="0E3792F7" w14:textId="77777777" w:rsidR="00372902" w:rsidRPr="00CC1BD1" w:rsidRDefault="00372902">
      <w:pPr>
        <w:rPr>
          <w:lang w:val="es-EC"/>
        </w:rPr>
      </w:pPr>
    </w:p>
    <w:p w14:paraId="050DD777" w14:textId="148D62B1" w:rsidR="00CC1BD1" w:rsidRDefault="00000000" w:rsidP="00CC1BD1">
      <w:pPr>
        <w:spacing w:before="480"/>
        <w:jc w:val="center"/>
      </w:pPr>
      <w:r w:rsidRPr="00CC1BD1">
        <w:rPr>
          <w:i/>
          <w:iCs/>
          <w:color w:val="777777"/>
          <w:lang w:val="es-EC"/>
        </w:rPr>
        <w:t>[</w:t>
      </w:r>
    </w:p>
    <w:p w14:paraId="7F0F9983" w14:textId="19C2218A" w:rsidR="00372902" w:rsidRDefault="00372902">
      <w:pPr>
        <w:jc w:val="center"/>
      </w:pPr>
    </w:p>
    <w:sectPr w:rsidR="0037290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DCA6" w14:textId="77777777" w:rsidR="00B1181E" w:rsidRDefault="00B1181E">
      <w:r>
        <w:separator/>
      </w:r>
    </w:p>
  </w:endnote>
  <w:endnote w:type="continuationSeparator" w:id="0">
    <w:p w14:paraId="6D05DDDD" w14:textId="77777777" w:rsidR="00B1181E" w:rsidRDefault="00B11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3A58" w14:textId="2B8CB93F" w:rsidR="00372902" w:rsidRPr="00CC1BD1" w:rsidRDefault="00000000">
    <w:pPr>
      <w:pBdr>
        <w:top w:val="single" w:sz="4" w:space="1" w:color="2E75B6"/>
      </w:pBdr>
      <w:tabs>
        <w:tab w:val="right" w:pos="9360"/>
      </w:tabs>
      <w:spacing w:before="80"/>
      <w:rPr>
        <w:lang w:val="es-EC"/>
      </w:rPr>
    </w:pPr>
    <w:r w:rsidRPr="00CC1BD1">
      <w:rPr>
        <w:color w:val="888888"/>
        <w:sz w:val="16"/>
        <w:szCs w:val="16"/>
        <w:lang w:val="es-EC"/>
      </w:rPr>
      <w:t>© [</w:t>
    </w:r>
    <w:r w:rsidR="00CC1BD1" w:rsidRPr="00CC1BD1">
      <w:rPr>
        <w:color w:val="888888"/>
        <w:sz w:val="16"/>
        <w:szCs w:val="16"/>
        <w:lang w:val="es-EC"/>
      </w:rPr>
      <w:t>Bryan Quispe, Luis Cueva</w:t>
    </w:r>
    <w:r w:rsidRPr="00CC1BD1">
      <w:rPr>
        <w:color w:val="888888"/>
        <w:sz w:val="16"/>
        <w:szCs w:val="16"/>
        <w:lang w:val="es-EC"/>
      </w:rPr>
      <w:t xml:space="preserve">] </w:t>
    </w:r>
    <w:r w:rsidRPr="00CC1BD1">
      <w:rPr>
        <w:color w:val="888888"/>
        <w:sz w:val="16"/>
        <w:szCs w:val="16"/>
        <w:lang w:val="es-EC"/>
      </w:rPr>
      <w:tab/>
      <w:t>Versión 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A281" w14:textId="77777777" w:rsidR="00B1181E" w:rsidRDefault="00B1181E">
      <w:r>
        <w:separator/>
      </w:r>
    </w:p>
  </w:footnote>
  <w:footnote w:type="continuationSeparator" w:id="0">
    <w:p w14:paraId="768CD244" w14:textId="77777777" w:rsidR="00B1181E" w:rsidRDefault="00B11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C1D6" w14:textId="31D21A54" w:rsidR="00372902" w:rsidRPr="00CC1BD1" w:rsidRDefault="00000000">
    <w:pPr>
      <w:pBdr>
        <w:bottom w:val="single" w:sz="4" w:space="1" w:color="2E75B6"/>
      </w:pBdr>
      <w:tabs>
        <w:tab w:val="right" w:pos="9360"/>
      </w:tabs>
      <w:spacing w:after="80"/>
      <w:rPr>
        <w:lang w:val="es-EC"/>
      </w:rPr>
    </w:pPr>
    <w:r w:rsidRPr="00CC1BD1">
      <w:rPr>
        <w:color w:val="666666"/>
        <w:sz w:val="18"/>
        <w:szCs w:val="18"/>
        <w:lang w:val="es-EC"/>
      </w:rPr>
      <w:t>Documento de Arquitectura de Referencia  |  nota</w:t>
    </w:r>
    <w:r w:rsidR="00CC1BD1">
      <w:rPr>
        <w:color w:val="666666"/>
        <w:sz w:val="18"/>
        <w:szCs w:val="18"/>
        <w:lang w:val="es-EC"/>
      </w:rPr>
      <w:t>s</w:t>
    </w:r>
    <w:r w:rsidRPr="00CC1BD1">
      <w:rPr>
        <w:color w:val="888888"/>
        <w:sz w:val="18"/>
        <w:szCs w:val="18"/>
        <w:lang w:val="es-EC"/>
      </w:rPr>
      <w:tab/>
      <w:t>Sistema de Gestión Académica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F63"/>
    <w:multiLevelType w:val="hybridMultilevel"/>
    <w:tmpl w:val="A2EE235A"/>
    <w:lvl w:ilvl="0" w:tplc="BFFCA198">
      <w:start w:val="1"/>
      <w:numFmt w:val="bullet"/>
      <w:lvlText w:val="●"/>
      <w:lvlJc w:val="left"/>
      <w:pPr>
        <w:ind w:left="720" w:hanging="360"/>
      </w:pPr>
    </w:lvl>
    <w:lvl w:ilvl="1" w:tplc="EDE2BB78">
      <w:start w:val="1"/>
      <w:numFmt w:val="bullet"/>
      <w:lvlText w:val="○"/>
      <w:lvlJc w:val="left"/>
      <w:pPr>
        <w:ind w:left="1440" w:hanging="360"/>
      </w:pPr>
    </w:lvl>
    <w:lvl w:ilvl="2" w:tplc="6308BF9A">
      <w:start w:val="1"/>
      <w:numFmt w:val="bullet"/>
      <w:lvlText w:val="■"/>
      <w:lvlJc w:val="left"/>
      <w:pPr>
        <w:ind w:left="2160" w:hanging="360"/>
      </w:pPr>
    </w:lvl>
    <w:lvl w:ilvl="3" w:tplc="FC887D58">
      <w:start w:val="1"/>
      <w:numFmt w:val="bullet"/>
      <w:lvlText w:val="●"/>
      <w:lvlJc w:val="left"/>
      <w:pPr>
        <w:ind w:left="2880" w:hanging="360"/>
      </w:pPr>
    </w:lvl>
    <w:lvl w:ilvl="4" w:tplc="20D048EC">
      <w:start w:val="1"/>
      <w:numFmt w:val="bullet"/>
      <w:lvlText w:val="○"/>
      <w:lvlJc w:val="left"/>
      <w:pPr>
        <w:ind w:left="3600" w:hanging="360"/>
      </w:pPr>
    </w:lvl>
    <w:lvl w:ilvl="5" w:tplc="DC1EFDB0">
      <w:start w:val="1"/>
      <w:numFmt w:val="bullet"/>
      <w:lvlText w:val="■"/>
      <w:lvlJc w:val="left"/>
      <w:pPr>
        <w:ind w:left="4320" w:hanging="360"/>
      </w:pPr>
    </w:lvl>
    <w:lvl w:ilvl="6" w:tplc="15CA609E">
      <w:start w:val="1"/>
      <w:numFmt w:val="bullet"/>
      <w:lvlText w:val="●"/>
      <w:lvlJc w:val="left"/>
      <w:pPr>
        <w:ind w:left="5040" w:hanging="360"/>
      </w:pPr>
    </w:lvl>
    <w:lvl w:ilvl="7" w:tplc="254C31A8">
      <w:start w:val="1"/>
      <w:numFmt w:val="bullet"/>
      <w:lvlText w:val="●"/>
      <w:lvlJc w:val="left"/>
      <w:pPr>
        <w:ind w:left="5760" w:hanging="360"/>
      </w:pPr>
    </w:lvl>
    <w:lvl w:ilvl="8" w:tplc="71846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D1A3E"/>
    <w:multiLevelType w:val="hybridMultilevel"/>
    <w:tmpl w:val="DF987A46"/>
    <w:lvl w:ilvl="0" w:tplc="59B878A6">
      <w:start w:val="1"/>
      <w:numFmt w:val="bullet"/>
      <w:lvlText w:val="•"/>
      <w:lvlJc w:val="left"/>
      <w:pPr>
        <w:ind w:left="720" w:hanging="360"/>
      </w:pPr>
    </w:lvl>
    <w:lvl w:ilvl="1" w:tplc="FAE009A2">
      <w:numFmt w:val="decimal"/>
      <w:lvlText w:val=""/>
      <w:lvlJc w:val="left"/>
    </w:lvl>
    <w:lvl w:ilvl="2" w:tplc="EBF6DE38">
      <w:numFmt w:val="decimal"/>
      <w:lvlText w:val=""/>
      <w:lvlJc w:val="left"/>
    </w:lvl>
    <w:lvl w:ilvl="3" w:tplc="B470E554">
      <w:numFmt w:val="decimal"/>
      <w:lvlText w:val=""/>
      <w:lvlJc w:val="left"/>
    </w:lvl>
    <w:lvl w:ilvl="4" w:tplc="6332DED0">
      <w:numFmt w:val="decimal"/>
      <w:lvlText w:val=""/>
      <w:lvlJc w:val="left"/>
    </w:lvl>
    <w:lvl w:ilvl="5" w:tplc="8922668E">
      <w:numFmt w:val="decimal"/>
      <w:lvlText w:val=""/>
      <w:lvlJc w:val="left"/>
    </w:lvl>
    <w:lvl w:ilvl="6" w:tplc="BF70B14C">
      <w:numFmt w:val="decimal"/>
      <w:lvlText w:val=""/>
      <w:lvlJc w:val="left"/>
    </w:lvl>
    <w:lvl w:ilvl="7" w:tplc="566E0E64">
      <w:numFmt w:val="decimal"/>
      <w:lvlText w:val=""/>
      <w:lvlJc w:val="left"/>
    </w:lvl>
    <w:lvl w:ilvl="8" w:tplc="745A1502">
      <w:numFmt w:val="decimal"/>
      <w:lvlText w:val=""/>
      <w:lvlJc w:val="left"/>
    </w:lvl>
  </w:abstractNum>
  <w:num w:numId="1" w16cid:durableId="1650473309">
    <w:abstractNumId w:val="0"/>
    <w:lvlOverride w:ilvl="0">
      <w:startOverride w:val="1"/>
    </w:lvlOverride>
  </w:num>
  <w:num w:numId="2" w16cid:durableId="1879900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902"/>
    <w:rsid w:val="002A00CC"/>
    <w:rsid w:val="00372902"/>
    <w:rsid w:val="00AF4DD4"/>
    <w:rsid w:val="00B1181E"/>
    <w:rsid w:val="00B852CC"/>
    <w:rsid w:val="00C63CE5"/>
    <w:rsid w:val="00CC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493A"/>
  <w15:docId w15:val="{DC16782F-C415-42A9-B51D-C6EAE265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C1BD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1BD1"/>
  </w:style>
  <w:style w:type="paragraph" w:styleId="Piedepgina">
    <w:name w:val="footer"/>
    <w:basedOn w:val="Normal"/>
    <w:link w:val="PiedepginaCar"/>
    <w:uiPriority w:val="99"/>
    <w:unhideWhenUsed/>
    <w:rsid w:val="00CC1BD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3784</Words>
  <Characters>21571</Characters>
  <Application>Microsoft Office Word</Application>
  <DocSecurity>0</DocSecurity>
  <Lines>179</Lines>
  <Paragraphs>50</Paragraphs>
  <ScaleCrop>false</ScaleCrop>
  <Company/>
  <LinksUpToDate>false</LinksUpToDate>
  <CharactersWithSpaces>25305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Quispe</cp:lastModifiedBy>
  <cp:revision>3</cp:revision>
  <dcterms:created xsi:type="dcterms:W3CDTF">2026-04-21T04:00:00Z</dcterms:created>
  <dcterms:modified xsi:type="dcterms:W3CDTF">2026-04-23T01:26:00Z</dcterms:modified>
</cp:coreProperties>
</file>