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3F97" w14:textId="30C05F1B" w:rsidR="007F6FBE" w:rsidRDefault="007F6FBE">
      <w:r>
        <w:rPr>
          <w:noProof/>
        </w:rPr>
        <w:drawing>
          <wp:inline distT="0" distB="0" distL="0" distR="0" wp14:anchorId="680D63B1" wp14:editId="3F4C6F34">
            <wp:extent cx="5981700" cy="1432560"/>
            <wp:effectExtent l="0" t="0" r="0" b="0"/>
            <wp:docPr id="466639875" name="Imagen 2" descr="Historia |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|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31A7B02" w14:textId="153695A3" w:rsidR="00A01A34" w:rsidRPr="00A01A34" w:rsidRDefault="00A01A34">
      <w:r w:rsidRPr="00A01A34">
        <w:t>Nombre: Bryan Q</w:t>
      </w:r>
      <w:r>
        <w:t>uispe</w:t>
      </w:r>
    </w:p>
    <w:p w14:paraId="7049DE60" w14:textId="02260506" w:rsidR="00A01A34" w:rsidRPr="00A01A34" w:rsidRDefault="00A01A34">
      <w:r w:rsidRPr="00A01A34">
        <w:t>NRC:</w:t>
      </w:r>
      <w:r>
        <w:t xml:space="preserve"> 27886</w:t>
      </w:r>
    </w:p>
    <w:p w14:paraId="69A1CD56" w14:textId="147B6321" w:rsidR="00A01A34" w:rsidRDefault="00A01A34">
      <w:r w:rsidRPr="00A01A34">
        <w:t>Fecha:</w:t>
      </w:r>
      <w:r>
        <w:t xml:space="preserve"> 19 / Nov/2025</w:t>
      </w:r>
    </w:p>
    <w:p w14:paraId="17BE4143" w14:textId="77777777" w:rsidR="00A01A34" w:rsidRDefault="00A01A34"/>
    <w:p w14:paraId="57D496C6" w14:textId="3FA834EA" w:rsidR="00A01A34" w:rsidRPr="004250F4" w:rsidRDefault="00A01A34" w:rsidP="00A01A34">
      <w:pPr>
        <w:rPr>
          <w:b/>
          <w:bCs/>
          <w:sz w:val="32"/>
          <w:szCs w:val="32"/>
        </w:rPr>
      </w:pPr>
      <w:r w:rsidRPr="004250F4">
        <w:rPr>
          <w:b/>
          <w:bCs/>
          <w:sz w:val="32"/>
          <w:szCs w:val="32"/>
        </w:rPr>
        <w:t>Caso de estudio:</w:t>
      </w:r>
      <w:r w:rsidR="004250F4">
        <w:rPr>
          <w:b/>
          <w:bCs/>
          <w:sz w:val="32"/>
          <w:szCs w:val="32"/>
        </w:rPr>
        <w:t xml:space="preserve"> </w:t>
      </w:r>
      <w:r w:rsidRPr="004250F4">
        <w:rPr>
          <w:b/>
          <w:bCs/>
          <w:sz w:val="32"/>
          <w:szCs w:val="32"/>
        </w:rPr>
        <w:t>TELERAD</w:t>
      </w:r>
    </w:p>
    <w:p w14:paraId="11A91335" w14:textId="64905865" w:rsidR="00A01A34" w:rsidRDefault="00A01A34" w:rsidP="00A01A34">
      <w:r>
        <w:t>Descripción</w:t>
      </w:r>
      <w:r>
        <w:t xml:space="preserve"> TELERAD es una empresa de telemedicina </w:t>
      </w:r>
      <w:r>
        <w:t>especializada</w:t>
      </w:r>
      <w:r>
        <w:t xml:space="preserve"> en diagnostico por </w:t>
      </w:r>
      <w:r>
        <w:t>imágenes</w:t>
      </w:r>
      <w:r>
        <w:t xml:space="preserve"> a distancia</w:t>
      </w:r>
    </w:p>
    <w:p w14:paraId="1E529399" w14:textId="77777777" w:rsidR="00A01A34" w:rsidRDefault="00A01A34" w:rsidP="00A01A34"/>
    <w:p w14:paraId="60F52906" w14:textId="4B4B6835" w:rsidR="00A01A34" w:rsidRDefault="00A01A34" w:rsidP="00A01A34">
      <w:r>
        <w:t>implementación</w:t>
      </w:r>
      <w:r>
        <w:t xml:space="preserve">: </w:t>
      </w:r>
      <w:r>
        <w:t>implementaron</w:t>
      </w:r>
      <w:r>
        <w:t xml:space="preserve"> y certificaron la ISO 9001:2015 para </w:t>
      </w:r>
      <w:r>
        <w:t>fortalecer</w:t>
      </w:r>
      <w:r>
        <w:t xml:space="preserve"> </w:t>
      </w:r>
      <w:r>
        <w:t>el proceso</w:t>
      </w:r>
      <w:r>
        <w:t xml:space="preserve"> y mantener </w:t>
      </w:r>
      <w:r>
        <w:t>mejora</w:t>
      </w:r>
      <w:r>
        <w:t xml:space="preserve"> continua</w:t>
      </w:r>
    </w:p>
    <w:p w14:paraId="3833C038" w14:textId="77777777" w:rsidR="00A01A34" w:rsidRDefault="00A01A34" w:rsidP="00A01A34"/>
    <w:p w14:paraId="3461F38B" w14:textId="67A34993" w:rsidR="00A01A34" w:rsidRDefault="00A01A34" w:rsidP="00A01A34">
      <w:r>
        <w:t xml:space="preserve">Resultado: </w:t>
      </w:r>
      <w:r>
        <w:t>adaptación</w:t>
      </w:r>
      <w:r>
        <w:t xml:space="preserve"> de </w:t>
      </w:r>
      <w:r>
        <w:t>procedimientos,</w:t>
      </w:r>
      <w:r>
        <w:t xml:space="preserve"> </w:t>
      </w:r>
      <w:r>
        <w:t>inculcación</w:t>
      </w:r>
      <w:r>
        <w:t xml:space="preserve"> del concepto de </w:t>
      </w:r>
      <w:r>
        <w:t>satisfacción</w:t>
      </w:r>
      <w:r>
        <w:t xml:space="preserve"> del </w:t>
      </w:r>
      <w:r>
        <w:t>cliente</w:t>
      </w:r>
      <w:r>
        <w:t xml:space="preserve"> y </w:t>
      </w:r>
      <w:r>
        <w:t>formalización</w:t>
      </w:r>
      <w:r>
        <w:t xml:space="preserve"> del pensamiento </w:t>
      </w:r>
      <w:r>
        <w:t>estratégico</w:t>
      </w:r>
    </w:p>
    <w:p w14:paraId="3470164E" w14:textId="77777777" w:rsidR="00A01A34" w:rsidRDefault="00A01A34" w:rsidP="00A01A34"/>
    <w:p w14:paraId="4B146DBA" w14:textId="07677798" w:rsidR="00A01A34" w:rsidRDefault="00A01A34" w:rsidP="00A01A34">
      <w:r>
        <w:t>Preguntas</w:t>
      </w:r>
      <w:r>
        <w:t xml:space="preserve"> de </w:t>
      </w:r>
      <w:r>
        <w:t>análisis</w:t>
      </w:r>
    </w:p>
    <w:p w14:paraId="69C245AB" w14:textId="77777777" w:rsidR="00A01A34" w:rsidRDefault="00A01A34" w:rsidP="00A01A34">
      <w:r>
        <w:t>PRINCIPIOS DE ISO 9001</w:t>
      </w:r>
    </w:p>
    <w:p w14:paraId="5CF7ADCD" w14:textId="3256A5F5" w:rsidR="00A01A34" w:rsidRDefault="00A01A34" w:rsidP="00A01A34">
      <w:r>
        <w:t>cuáles</w:t>
      </w:r>
      <w:r>
        <w:t xml:space="preserve"> de los sietes principios de la </w:t>
      </w:r>
      <w:r>
        <w:t>gestión</w:t>
      </w:r>
      <w:r>
        <w:t xml:space="preserve"> de la calidad de ISO 9001:2015 se ven reflejados en el </w:t>
      </w:r>
      <w:r>
        <w:t>éxito</w:t>
      </w:r>
      <w:r>
        <w:t xml:space="preserve"> de TELERAD?</w:t>
      </w:r>
    </w:p>
    <w:p w14:paraId="5F1F698D" w14:textId="77777777" w:rsidR="00A01A34" w:rsidRPr="00A01A34" w:rsidRDefault="00A01A34" w:rsidP="00A01A34">
      <w:r w:rsidRPr="00A01A34">
        <w:t xml:space="preserve">En el caso de TELERAD se reflejan principalmente </w:t>
      </w:r>
      <w:r w:rsidRPr="00A01A34">
        <w:rPr>
          <w:b/>
          <w:bCs/>
        </w:rPr>
        <w:t>cuatro principios</w:t>
      </w:r>
      <w:r w:rsidRPr="00A01A34">
        <w:t>:</w:t>
      </w:r>
    </w:p>
    <w:p w14:paraId="53212D19" w14:textId="77777777" w:rsidR="00A01A34" w:rsidRPr="00A01A34" w:rsidRDefault="00A01A34" w:rsidP="00A01A34">
      <w:pPr>
        <w:numPr>
          <w:ilvl w:val="0"/>
          <w:numId w:val="1"/>
        </w:numPr>
      </w:pPr>
      <w:r w:rsidRPr="00A01A34">
        <w:rPr>
          <w:b/>
          <w:bCs/>
        </w:rPr>
        <w:t>Enfoque al cliente</w:t>
      </w:r>
      <w:r w:rsidRPr="00A01A34">
        <w:t xml:space="preserve"> - Inculcaron la satisfacción del cliente como concepto central</w:t>
      </w:r>
    </w:p>
    <w:p w14:paraId="3ACC00FB" w14:textId="77777777" w:rsidR="00A01A34" w:rsidRPr="00A01A34" w:rsidRDefault="00A01A34" w:rsidP="00A01A34">
      <w:pPr>
        <w:numPr>
          <w:ilvl w:val="0"/>
          <w:numId w:val="1"/>
        </w:numPr>
      </w:pPr>
      <w:r w:rsidRPr="00A01A34">
        <w:rPr>
          <w:b/>
          <w:bCs/>
        </w:rPr>
        <w:t>Liderazgo</w:t>
      </w:r>
      <w:r w:rsidRPr="00A01A34">
        <w:t xml:space="preserve"> - Formalizaron el pensamiento estratégico</w:t>
      </w:r>
    </w:p>
    <w:p w14:paraId="3F4E8269" w14:textId="77777777" w:rsidR="00A01A34" w:rsidRPr="00A01A34" w:rsidRDefault="00A01A34" w:rsidP="00A01A34">
      <w:pPr>
        <w:numPr>
          <w:ilvl w:val="0"/>
          <w:numId w:val="1"/>
        </w:numPr>
      </w:pPr>
      <w:r w:rsidRPr="00A01A34">
        <w:rPr>
          <w:b/>
          <w:bCs/>
        </w:rPr>
        <w:t>Mejora continua</w:t>
      </w:r>
      <w:r w:rsidRPr="00A01A34">
        <w:t xml:space="preserve"> - Fue uno de sus objetivos principales al implementar la norma</w:t>
      </w:r>
    </w:p>
    <w:p w14:paraId="41EDDF32" w14:textId="77777777" w:rsidR="00A01A34" w:rsidRPr="00A01A34" w:rsidRDefault="00A01A34" w:rsidP="00A01A34">
      <w:pPr>
        <w:numPr>
          <w:ilvl w:val="0"/>
          <w:numId w:val="1"/>
        </w:numPr>
      </w:pPr>
      <w:r w:rsidRPr="00A01A34">
        <w:rPr>
          <w:b/>
          <w:bCs/>
        </w:rPr>
        <w:t>Toma de decisiones basada en evidencia</w:t>
      </w:r>
      <w:r w:rsidRPr="00A01A34">
        <w:t xml:space="preserve"> - Adaptaron procedimientos con base en datos y análisis</w:t>
      </w:r>
    </w:p>
    <w:p w14:paraId="5F389D2E" w14:textId="77777777" w:rsidR="00A01A34" w:rsidRDefault="00A01A34" w:rsidP="00A01A34">
      <w:r>
        <w:lastRenderedPageBreak/>
        <w:t>ENFOQUE AL CLIENTE</w:t>
      </w:r>
    </w:p>
    <w:p w14:paraId="19F2D0B2" w14:textId="64BB063B" w:rsidR="00A01A34" w:rsidRDefault="00A01A34" w:rsidP="00A01A34">
      <w:r>
        <w:t>¿Como el “enfoque al cliente y la “toma de decisiones basadas en la evidencia” mejoraron la calidad de diagnóstico y satisfacción del paciente?</w:t>
      </w:r>
    </w:p>
    <w:p w14:paraId="7C41A0EE" w14:textId="77777777" w:rsidR="00A01A34" w:rsidRPr="00A01A34" w:rsidRDefault="00A01A34" w:rsidP="00A01A34">
      <w:r w:rsidRPr="00A01A34">
        <w:t>Estas dos prácticas mejoraron el servicio así:</w:t>
      </w:r>
    </w:p>
    <w:p w14:paraId="7CC7D227" w14:textId="77777777" w:rsidR="00A01A34" w:rsidRPr="00A01A34" w:rsidRDefault="00A01A34" w:rsidP="00A01A34">
      <w:pPr>
        <w:numPr>
          <w:ilvl w:val="0"/>
          <w:numId w:val="2"/>
        </w:numPr>
      </w:pPr>
      <w:r w:rsidRPr="00A01A34">
        <w:rPr>
          <w:b/>
          <w:bCs/>
        </w:rPr>
        <w:t>Enfoque al cliente</w:t>
      </w:r>
      <w:r w:rsidRPr="00A01A34">
        <w:t>: Permitió entender mejor las necesidades de pacientes y médicos solicitantes, ajustando tiempos de respuesta y calidad de informes a sus expectativas reales</w:t>
      </w:r>
    </w:p>
    <w:p w14:paraId="18D62093" w14:textId="77777777" w:rsidR="00A01A34" w:rsidRPr="00A01A34" w:rsidRDefault="00A01A34" w:rsidP="00A01A34">
      <w:pPr>
        <w:numPr>
          <w:ilvl w:val="0"/>
          <w:numId w:val="2"/>
        </w:numPr>
      </w:pPr>
      <w:r w:rsidRPr="00A01A34">
        <w:rPr>
          <w:b/>
          <w:bCs/>
        </w:rPr>
        <w:t>Decisiones basadas en evidencia</w:t>
      </w:r>
      <w:r w:rsidRPr="00A01A34">
        <w:t>: Los diagnósticos se respaldaron con protocolos estandarizados y métricas de calidad, reduciendo errores y aumentando la confianza en los resultados</w:t>
      </w:r>
    </w:p>
    <w:p w14:paraId="133CEE1F" w14:textId="77777777" w:rsidR="00A01A34" w:rsidRDefault="00A01A34" w:rsidP="00A01A34"/>
    <w:p w14:paraId="2387CA3E" w14:textId="77777777" w:rsidR="00A01A34" w:rsidRDefault="00A01A34" w:rsidP="00A01A34">
      <w:r>
        <w:t>GESTION DE RIESGOS OPERATIVOS</w:t>
      </w:r>
    </w:p>
    <w:p w14:paraId="6B597B6A" w14:textId="1E8CB05C" w:rsidR="00A01A34" w:rsidRPr="00A01A34" w:rsidRDefault="00A01A34" w:rsidP="00A01A34">
      <w:r>
        <w:t xml:space="preserve">Que tipos de riesgos </w:t>
      </w:r>
      <w:r>
        <w:t>específicos</w:t>
      </w:r>
      <w:r>
        <w:t xml:space="preserve"> (</w:t>
      </w:r>
      <w:proofErr w:type="gramStart"/>
      <w:r>
        <w:t>tecnológicos</w:t>
      </w:r>
      <w:r>
        <w:t xml:space="preserve"> ,</w:t>
      </w:r>
      <w:proofErr w:type="gramEnd"/>
      <w:r>
        <w:t xml:space="preserve"> de </w:t>
      </w:r>
      <w:r>
        <w:t>comunicación</w:t>
      </w:r>
      <w:r>
        <w:t>) pudieron identificar y mitigar al implementar la norma ISO 9001 en su servicio de telemedicina?</w:t>
      </w:r>
    </w:p>
    <w:p w14:paraId="078ACADF" w14:textId="77777777" w:rsidR="00A01A34" w:rsidRPr="00A01A34" w:rsidRDefault="00A01A34" w:rsidP="00A01A34">
      <w:r w:rsidRPr="00A01A34">
        <w:t>Los riesgos específicos que pudieron identificar y mitigar incluyen:</w:t>
      </w:r>
    </w:p>
    <w:p w14:paraId="7295917E" w14:textId="77777777" w:rsidR="00A01A34" w:rsidRPr="00A01A34" w:rsidRDefault="00A01A34" w:rsidP="00A01A34">
      <w:r w:rsidRPr="00A01A34">
        <w:rPr>
          <w:b/>
          <w:bCs/>
        </w:rPr>
        <w:t>Tecnológicos:</w:t>
      </w:r>
    </w:p>
    <w:p w14:paraId="6EFB8FB9" w14:textId="77777777" w:rsidR="00A01A34" w:rsidRPr="00A01A34" w:rsidRDefault="00A01A34" w:rsidP="00A01A34">
      <w:pPr>
        <w:numPr>
          <w:ilvl w:val="0"/>
          <w:numId w:val="3"/>
        </w:numPr>
      </w:pPr>
      <w:r w:rsidRPr="00A01A34">
        <w:t>Fallas en plataformas de visualización de imágenes</w:t>
      </w:r>
    </w:p>
    <w:p w14:paraId="43C59D46" w14:textId="77777777" w:rsidR="00A01A34" w:rsidRPr="00A01A34" w:rsidRDefault="00A01A34" w:rsidP="00A01A34">
      <w:pPr>
        <w:numPr>
          <w:ilvl w:val="0"/>
          <w:numId w:val="3"/>
        </w:numPr>
      </w:pPr>
      <w:r w:rsidRPr="00A01A34">
        <w:t>Pérdida de información por respaldos inadecuados</w:t>
      </w:r>
    </w:p>
    <w:p w14:paraId="0F2F6405" w14:textId="77777777" w:rsidR="00A01A34" w:rsidRPr="00A01A34" w:rsidRDefault="00A01A34" w:rsidP="00A01A34">
      <w:pPr>
        <w:numPr>
          <w:ilvl w:val="0"/>
          <w:numId w:val="3"/>
        </w:numPr>
      </w:pPr>
      <w:r w:rsidRPr="00A01A34">
        <w:t>Problemas de conectividad que retrasen diagnósticos urgentes</w:t>
      </w:r>
    </w:p>
    <w:p w14:paraId="281CC246" w14:textId="77777777" w:rsidR="00A01A34" w:rsidRPr="00A01A34" w:rsidRDefault="00A01A34" w:rsidP="00A01A34">
      <w:r w:rsidRPr="00A01A34">
        <w:rPr>
          <w:b/>
          <w:bCs/>
        </w:rPr>
        <w:t>De comunicación:</w:t>
      </w:r>
    </w:p>
    <w:p w14:paraId="7255C294" w14:textId="77777777" w:rsidR="00A01A34" w:rsidRPr="00A01A34" w:rsidRDefault="00A01A34" w:rsidP="00A01A34">
      <w:pPr>
        <w:numPr>
          <w:ilvl w:val="0"/>
          <w:numId w:val="4"/>
        </w:numPr>
      </w:pPr>
      <w:r w:rsidRPr="00A01A34">
        <w:t>Malentendidos en informes radiológicos poco claros</w:t>
      </w:r>
    </w:p>
    <w:p w14:paraId="5F16AF16" w14:textId="77777777" w:rsidR="00A01A34" w:rsidRPr="00A01A34" w:rsidRDefault="00A01A34" w:rsidP="00A01A34">
      <w:pPr>
        <w:numPr>
          <w:ilvl w:val="0"/>
          <w:numId w:val="4"/>
        </w:numPr>
      </w:pPr>
      <w:r w:rsidRPr="00A01A34">
        <w:t>Demoras en la entrega de resultados críticos</w:t>
      </w:r>
    </w:p>
    <w:p w14:paraId="0447BAA2" w14:textId="77777777" w:rsidR="00A01A34" w:rsidRPr="00A01A34" w:rsidRDefault="00A01A34" w:rsidP="00A01A34">
      <w:pPr>
        <w:numPr>
          <w:ilvl w:val="0"/>
          <w:numId w:val="4"/>
        </w:numPr>
      </w:pPr>
      <w:r w:rsidRPr="00A01A34">
        <w:t>Errores en la identificación de pacientes o estudios</w:t>
      </w:r>
    </w:p>
    <w:p w14:paraId="417F6B66" w14:textId="77777777" w:rsidR="00A01A34" w:rsidRDefault="00A01A34"/>
    <w:p w14:paraId="30E51973" w14:textId="5B99C2DF" w:rsidR="004250F4" w:rsidRDefault="004250F4">
      <w:pPr>
        <w:rPr>
          <w:b/>
          <w:bCs/>
          <w:sz w:val="32"/>
          <w:szCs w:val="32"/>
        </w:rPr>
      </w:pPr>
      <w:r w:rsidRPr="004250F4">
        <w:rPr>
          <w:b/>
          <w:bCs/>
          <w:sz w:val="32"/>
          <w:szCs w:val="32"/>
        </w:rPr>
        <w:t xml:space="preserve">Caso de Estudio: </w:t>
      </w:r>
      <w:proofErr w:type="spellStart"/>
      <w:r w:rsidRPr="004250F4">
        <w:rPr>
          <w:b/>
          <w:bCs/>
          <w:sz w:val="32"/>
          <w:szCs w:val="32"/>
        </w:rPr>
        <w:t>AppMóvil</w:t>
      </w:r>
      <w:proofErr w:type="spellEnd"/>
      <w:r w:rsidRPr="004250F4">
        <w:rPr>
          <w:b/>
          <w:bCs/>
          <w:sz w:val="32"/>
          <w:szCs w:val="32"/>
        </w:rPr>
        <w:t xml:space="preserve"> Innova</w:t>
      </w:r>
    </w:p>
    <w:p w14:paraId="4576B008" w14:textId="6D89C4CF" w:rsidR="001F34D4" w:rsidRPr="00012320" w:rsidRDefault="001F34D4">
      <w:r w:rsidRPr="00012320">
        <w:t>“</w:t>
      </w:r>
      <w:proofErr w:type="spellStart"/>
      <w:r w:rsidRPr="00012320">
        <w:t>AppMovil</w:t>
      </w:r>
      <w:proofErr w:type="spellEnd"/>
      <w:r w:rsidRPr="00012320">
        <w:t xml:space="preserve"> Innova” es una </w:t>
      </w:r>
      <w:proofErr w:type="spellStart"/>
      <w:proofErr w:type="gramStart"/>
      <w:r w:rsidRPr="00012320">
        <w:t>peque;a</w:t>
      </w:r>
      <w:proofErr w:type="spellEnd"/>
      <w:proofErr w:type="gramEnd"/>
      <w:r w:rsidRPr="00012320">
        <w:t xml:space="preserve"> empresa de desarrollo de </w:t>
      </w:r>
      <w:proofErr w:type="spellStart"/>
      <w:r w:rsidRPr="00012320">
        <w:t>palicaciones</w:t>
      </w:r>
      <w:proofErr w:type="spellEnd"/>
      <w:r w:rsidRPr="00012320">
        <w:t xml:space="preserve"> </w:t>
      </w:r>
      <w:proofErr w:type="spellStart"/>
      <w:r w:rsidRPr="00012320">
        <w:t>movilescon</w:t>
      </w:r>
      <w:proofErr w:type="spellEnd"/>
      <w:r w:rsidRPr="00012320">
        <w:t xml:space="preserve"> 15 empleados. Han </w:t>
      </w:r>
      <w:proofErr w:type="spellStart"/>
      <w:r w:rsidRPr="00012320">
        <w:t>notcido</w:t>
      </w:r>
      <w:proofErr w:type="spellEnd"/>
      <w:r w:rsidRPr="00012320">
        <w:t xml:space="preserve"> un aumento en las quejas de clientes sobre la calidad de sus productos y el incumplimiento de </w:t>
      </w:r>
      <w:proofErr w:type="spellStart"/>
      <w:r w:rsidRPr="00012320">
        <w:t>losp</w:t>
      </w:r>
      <w:proofErr w:type="spellEnd"/>
      <w:r w:rsidRPr="00012320">
        <w:t xml:space="preserve"> lazos de entrega. La dirección esta comprometida </w:t>
      </w:r>
      <w:r w:rsidR="00012320" w:rsidRPr="00012320">
        <w:t>a mejorar su reputación y eficiencia, pero cuenta con recursos limitados.</w:t>
      </w:r>
    </w:p>
    <w:p w14:paraId="63097372" w14:textId="77777777" w:rsidR="004250F4" w:rsidRPr="004250F4" w:rsidRDefault="004250F4" w:rsidP="004250F4">
      <w:pPr>
        <w:rPr>
          <w:b/>
          <w:bCs/>
        </w:rPr>
      </w:pPr>
      <w:r w:rsidRPr="004250F4">
        <w:rPr>
          <w:b/>
          <w:bCs/>
        </w:rPr>
        <w:t>1. SELECCIÓN DEL ESTÁNDAR</w:t>
      </w:r>
    </w:p>
    <w:p w14:paraId="7C9EC097" w14:textId="77777777" w:rsidR="004250F4" w:rsidRPr="004250F4" w:rsidRDefault="004250F4" w:rsidP="004250F4">
      <w:r w:rsidRPr="004250F4">
        <w:lastRenderedPageBreak/>
        <w:t>Justificación para optar por ISO 9001:</w:t>
      </w:r>
    </w:p>
    <w:p w14:paraId="714F5B6F" w14:textId="77777777" w:rsidR="004250F4" w:rsidRPr="004250F4" w:rsidRDefault="004250F4" w:rsidP="004250F4">
      <w:pPr>
        <w:numPr>
          <w:ilvl w:val="0"/>
          <w:numId w:val="5"/>
        </w:numPr>
      </w:pPr>
      <w:r w:rsidRPr="004250F4">
        <w:t>Es una empresa de desarrollo de software con 15 empleados (tamaño pequeño-mediano), ideal para ISO 9001</w:t>
      </w:r>
    </w:p>
    <w:p w14:paraId="0C73B7D3" w14:textId="77777777" w:rsidR="004250F4" w:rsidRPr="004250F4" w:rsidRDefault="004250F4" w:rsidP="004250F4">
      <w:pPr>
        <w:numPr>
          <w:ilvl w:val="0"/>
          <w:numId w:val="5"/>
        </w:numPr>
      </w:pPr>
      <w:r w:rsidRPr="004250F4">
        <w:t>Tienen problemas de calidad y plazos de entrega - ISO 9001 ayuda a estandarizar procesos</w:t>
      </w:r>
    </w:p>
    <w:p w14:paraId="4E5FCEED" w14:textId="77777777" w:rsidR="004250F4" w:rsidRPr="004250F4" w:rsidRDefault="004250F4" w:rsidP="004250F4">
      <w:pPr>
        <w:numPr>
          <w:ilvl w:val="0"/>
          <w:numId w:val="5"/>
        </w:numPr>
      </w:pPr>
      <w:r w:rsidRPr="004250F4">
        <w:t xml:space="preserve">Recursos limitados - ISO 9001 es más accesible que ISO/IEC para </w:t>
      </w:r>
      <w:proofErr w:type="spellStart"/>
      <w:r w:rsidRPr="004250F4">
        <w:t>PyMEs</w:t>
      </w:r>
      <w:proofErr w:type="spellEnd"/>
    </w:p>
    <w:p w14:paraId="4C92398E" w14:textId="77777777" w:rsidR="004250F4" w:rsidRPr="004250F4" w:rsidRDefault="004250F4" w:rsidP="004250F4">
      <w:pPr>
        <w:numPr>
          <w:ilvl w:val="0"/>
          <w:numId w:val="5"/>
        </w:numPr>
      </w:pPr>
      <w:r w:rsidRPr="004250F4">
        <w:t>Enfoque en mejora de reputación y eficiencia - alineado con los objetivos de ISO 9001</w:t>
      </w:r>
    </w:p>
    <w:p w14:paraId="0AC651A2" w14:textId="77777777" w:rsidR="004250F4" w:rsidRPr="004250F4" w:rsidRDefault="004250F4" w:rsidP="004250F4">
      <w:pPr>
        <w:rPr>
          <w:b/>
          <w:bCs/>
        </w:rPr>
      </w:pPr>
      <w:r w:rsidRPr="004250F4">
        <w:rPr>
          <w:b/>
          <w:bCs/>
        </w:rPr>
        <w:t>2. PLAN BÁSICO DE IMPLEMENTACIÓN</w:t>
      </w:r>
    </w:p>
    <w:p w14:paraId="753667C6" w14:textId="3D618A31" w:rsidR="004250F4" w:rsidRPr="004250F4" w:rsidRDefault="00BB36C2" w:rsidP="00BB36C2">
      <w:r>
        <w:t>E</w:t>
      </w:r>
      <w:r w:rsidR="004250F4" w:rsidRPr="004250F4">
        <w:t>lig</w:t>
      </w:r>
      <w:r>
        <w:t xml:space="preserve">iendo la </w:t>
      </w:r>
      <w:r w:rsidR="004250F4" w:rsidRPr="004250F4">
        <w:t>ISO 9001:</w:t>
      </w:r>
    </w:p>
    <w:p w14:paraId="43381269" w14:textId="77777777" w:rsidR="004250F4" w:rsidRPr="004250F4" w:rsidRDefault="004250F4" w:rsidP="00BB36C2">
      <w:pPr>
        <w:rPr>
          <w:b/>
          <w:bCs/>
        </w:rPr>
      </w:pPr>
      <w:r w:rsidRPr="004250F4">
        <w:rPr>
          <w:b/>
          <w:bCs/>
        </w:rPr>
        <w:t>Gestión de Proyectos (PM):</w:t>
      </w:r>
    </w:p>
    <w:p w14:paraId="59272D2B" w14:textId="77777777" w:rsidR="004250F4" w:rsidRPr="004250F4" w:rsidRDefault="004250F4" w:rsidP="004250F4">
      <w:pPr>
        <w:numPr>
          <w:ilvl w:val="0"/>
          <w:numId w:val="5"/>
        </w:numPr>
      </w:pPr>
      <w:r w:rsidRPr="004250F4">
        <w:t>Definir roles y responsabilidades en cada proyecto</w:t>
      </w:r>
    </w:p>
    <w:p w14:paraId="4EFCC175" w14:textId="77777777" w:rsidR="004250F4" w:rsidRPr="004250F4" w:rsidRDefault="004250F4" w:rsidP="004250F4">
      <w:pPr>
        <w:numPr>
          <w:ilvl w:val="0"/>
          <w:numId w:val="5"/>
        </w:numPr>
      </w:pPr>
      <w:r w:rsidRPr="004250F4">
        <w:t>Establecer cronogramas realistas con hitos verificables</w:t>
      </w:r>
    </w:p>
    <w:p w14:paraId="5196827D" w14:textId="77777777" w:rsidR="004250F4" w:rsidRPr="004250F4" w:rsidRDefault="004250F4" w:rsidP="004250F4">
      <w:pPr>
        <w:numPr>
          <w:ilvl w:val="0"/>
          <w:numId w:val="5"/>
        </w:numPr>
      </w:pPr>
      <w:r w:rsidRPr="004250F4">
        <w:t>Implementar revisiones de calidad en cada fase</w:t>
      </w:r>
    </w:p>
    <w:p w14:paraId="1618DF36" w14:textId="77777777" w:rsidR="004250F4" w:rsidRPr="004250F4" w:rsidRDefault="004250F4" w:rsidP="00BB36C2">
      <w:pPr>
        <w:rPr>
          <w:b/>
          <w:bCs/>
        </w:rPr>
      </w:pPr>
      <w:r w:rsidRPr="004250F4">
        <w:rPr>
          <w:b/>
          <w:bCs/>
        </w:rPr>
        <w:t>Implementación del Software (SI):</w:t>
      </w:r>
    </w:p>
    <w:p w14:paraId="5337E060" w14:textId="77777777" w:rsidR="004250F4" w:rsidRPr="004250F4" w:rsidRDefault="004250F4" w:rsidP="004250F4">
      <w:pPr>
        <w:numPr>
          <w:ilvl w:val="0"/>
          <w:numId w:val="5"/>
        </w:numPr>
      </w:pPr>
      <w:r w:rsidRPr="004250F4">
        <w:t>Crear plantillas de documentación de requisitos</w:t>
      </w:r>
    </w:p>
    <w:p w14:paraId="21A7A0D6" w14:textId="77777777" w:rsidR="004250F4" w:rsidRPr="004250F4" w:rsidRDefault="004250F4" w:rsidP="004250F4">
      <w:pPr>
        <w:numPr>
          <w:ilvl w:val="0"/>
          <w:numId w:val="5"/>
        </w:numPr>
      </w:pPr>
      <w:r w:rsidRPr="004250F4">
        <w:t>Establecer pruebas de calidad antes de la entrega</w:t>
      </w:r>
    </w:p>
    <w:p w14:paraId="19D328B3" w14:textId="77777777" w:rsidR="007F6FBE" w:rsidRPr="007F6FBE" w:rsidRDefault="007F6FBE" w:rsidP="007F6FBE">
      <w:pPr>
        <w:rPr>
          <w:b/>
          <w:bCs/>
        </w:rPr>
      </w:pPr>
      <w:r w:rsidRPr="007F6FBE">
        <w:rPr>
          <w:b/>
          <w:bCs/>
        </w:rPr>
        <w:t>3. BENEFICIOS MEDIBLES (6 meses)</w:t>
      </w:r>
    </w:p>
    <w:p w14:paraId="54CD16AB" w14:textId="77777777" w:rsidR="007F6FBE" w:rsidRPr="007F6FBE" w:rsidRDefault="007F6FBE" w:rsidP="007F6FBE">
      <w:pPr>
        <w:rPr>
          <w:b/>
          <w:bCs/>
        </w:rPr>
      </w:pPr>
      <w:r w:rsidRPr="007F6FBE">
        <w:rPr>
          <w:b/>
          <w:bCs/>
        </w:rPr>
        <w:t>Los tres beneficios medibles específicos que esperan obtener:</w:t>
      </w:r>
    </w:p>
    <w:p w14:paraId="5AEB8E70" w14:textId="6D35B561" w:rsidR="007F6FBE" w:rsidRPr="007F6FBE" w:rsidRDefault="007F6FBE" w:rsidP="007F6FBE">
      <w:pPr>
        <w:numPr>
          <w:ilvl w:val="0"/>
          <w:numId w:val="10"/>
        </w:numPr>
        <w:rPr>
          <w:b/>
          <w:bCs/>
        </w:rPr>
      </w:pPr>
      <w:r w:rsidRPr="007F6FBE">
        <w:rPr>
          <w:b/>
          <w:bCs/>
        </w:rPr>
        <w:t xml:space="preserve"> Aumento de satisfacción del cliente en un 30-40% </w:t>
      </w:r>
    </w:p>
    <w:p w14:paraId="19C4433E" w14:textId="77777777" w:rsidR="007F6FBE" w:rsidRPr="007F6FBE" w:rsidRDefault="007F6FBE" w:rsidP="007F6FBE">
      <w:pPr>
        <w:numPr>
          <w:ilvl w:val="1"/>
          <w:numId w:val="10"/>
        </w:numPr>
      </w:pPr>
      <w:r w:rsidRPr="007F6FBE">
        <w:t xml:space="preserve">Pasar de 60% a 90% de clientes satisfechos (medido con encuestas </w:t>
      </w:r>
      <w:proofErr w:type="spellStart"/>
      <w:r w:rsidRPr="007F6FBE">
        <w:t>post-entrega</w:t>
      </w:r>
      <w:proofErr w:type="spellEnd"/>
      <w:r w:rsidRPr="007F6FBE">
        <w:t>)</w:t>
      </w:r>
    </w:p>
    <w:p w14:paraId="19547239" w14:textId="407C2A99" w:rsidR="007F6FBE" w:rsidRPr="007F6FBE" w:rsidRDefault="007F6FBE" w:rsidP="007F6FBE">
      <w:pPr>
        <w:numPr>
          <w:ilvl w:val="0"/>
          <w:numId w:val="10"/>
        </w:numPr>
        <w:rPr>
          <w:b/>
          <w:bCs/>
        </w:rPr>
      </w:pPr>
      <w:r w:rsidRPr="007F6FBE">
        <w:rPr>
          <w:b/>
          <w:bCs/>
        </w:rPr>
        <w:t xml:space="preserve"> Reducción de defectos o tiempos de entrega en un 25-35% </w:t>
      </w:r>
    </w:p>
    <w:p w14:paraId="57AEC03C" w14:textId="77777777" w:rsidR="007F6FBE" w:rsidRPr="007F6FBE" w:rsidRDefault="007F6FBE" w:rsidP="007F6FBE">
      <w:pPr>
        <w:numPr>
          <w:ilvl w:val="1"/>
          <w:numId w:val="10"/>
        </w:numPr>
      </w:pPr>
      <w:r w:rsidRPr="007F6FBE">
        <w:t>Reducir entregas tardías de 50% a 20% de los proyectos</w:t>
      </w:r>
    </w:p>
    <w:p w14:paraId="66119B3B" w14:textId="77777777" w:rsidR="007F6FBE" w:rsidRPr="007F6FBE" w:rsidRDefault="007F6FBE" w:rsidP="007F6FBE">
      <w:pPr>
        <w:numPr>
          <w:ilvl w:val="1"/>
          <w:numId w:val="10"/>
        </w:numPr>
      </w:pPr>
      <w:r w:rsidRPr="007F6FBE">
        <w:t>Disminuir bugs críticos en un 30%</w:t>
      </w:r>
    </w:p>
    <w:p w14:paraId="4C7D13AE" w14:textId="767AF9D5" w:rsidR="007F6FBE" w:rsidRPr="007F6FBE" w:rsidRDefault="007F6FBE" w:rsidP="007F6FBE">
      <w:pPr>
        <w:numPr>
          <w:ilvl w:val="0"/>
          <w:numId w:val="10"/>
        </w:numPr>
        <w:rPr>
          <w:b/>
          <w:bCs/>
        </w:rPr>
      </w:pPr>
      <w:r w:rsidRPr="007F6FBE">
        <w:rPr>
          <w:b/>
          <w:bCs/>
        </w:rPr>
        <w:t xml:space="preserve"> Mejora en la productividad o rentabilidad en un 20-25% </w:t>
      </w:r>
    </w:p>
    <w:p w14:paraId="7568CD9A" w14:textId="77777777" w:rsidR="007F6FBE" w:rsidRPr="007F6FBE" w:rsidRDefault="007F6FBE" w:rsidP="007F6FBE">
      <w:pPr>
        <w:numPr>
          <w:ilvl w:val="1"/>
          <w:numId w:val="10"/>
        </w:numPr>
      </w:pPr>
      <w:r w:rsidRPr="007F6FBE">
        <w:t>Aumentar proyectos completados por mes de 3 a 4</w:t>
      </w:r>
    </w:p>
    <w:p w14:paraId="172DF3F1" w14:textId="2A93695C" w:rsidR="004250F4" w:rsidRPr="00BB36C2" w:rsidRDefault="007F6FBE" w:rsidP="00780506">
      <w:pPr>
        <w:numPr>
          <w:ilvl w:val="1"/>
          <w:numId w:val="10"/>
        </w:numPr>
      </w:pPr>
      <w:r w:rsidRPr="007F6FBE">
        <w:t>Incrementar margen de ganancia del 15% al 20% por reducción de retrabajos</w:t>
      </w:r>
    </w:p>
    <w:sectPr w:rsidR="004250F4" w:rsidRPr="00BB36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0736"/>
    <w:multiLevelType w:val="multilevel"/>
    <w:tmpl w:val="A0708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C3267"/>
    <w:multiLevelType w:val="multilevel"/>
    <w:tmpl w:val="A11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655F1"/>
    <w:multiLevelType w:val="multilevel"/>
    <w:tmpl w:val="8C5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0D21"/>
    <w:multiLevelType w:val="multilevel"/>
    <w:tmpl w:val="CF08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A5EF5"/>
    <w:multiLevelType w:val="multilevel"/>
    <w:tmpl w:val="2D3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03391"/>
    <w:multiLevelType w:val="multilevel"/>
    <w:tmpl w:val="DA64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65F4E"/>
    <w:multiLevelType w:val="multilevel"/>
    <w:tmpl w:val="D65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46E76"/>
    <w:multiLevelType w:val="multilevel"/>
    <w:tmpl w:val="C9FE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D6865"/>
    <w:multiLevelType w:val="multilevel"/>
    <w:tmpl w:val="7FAC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C5C92"/>
    <w:multiLevelType w:val="multilevel"/>
    <w:tmpl w:val="404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508041">
    <w:abstractNumId w:val="3"/>
  </w:num>
  <w:num w:numId="2" w16cid:durableId="1291091535">
    <w:abstractNumId w:val="4"/>
  </w:num>
  <w:num w:numId="3" w16cid:durableId="2070497797">
    <w:abstractNumId w:val="2"/>
  </w:num>
  <w:num w:numId="4" w16cid:durableId="1880124877">
    <w:abstractNumId w:val="9"/>
  </w:num>
  <w:num w:numId="5" w16cid:durableId="361983533">
    <w:abstractNumId w:val="8"/>
  </w:num>
  <w:num w:numId="6" w16cid:durableId="1572734335">
    <w:abstractNumId w:val="1"/>
  </w:num>
  <w:num w:numId="7" w16cid:durableId="1860703905">
    <w:abstractNumId w:val="6"/>
  </w:num>
  <w:num w:numId="8" w16cid:durableId="1696271619">
    <w:abstractNumId w:val="7"/>
  </w:num>
  <w:num w:numId="9" w16cid:durableId="324556045">
    <w:abstractNumId w:val="5"/>
  </w:num>
  <w:num w:numId="10" w16cid:durableId="70663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34"/>
    <w:rsid w:val="00012320"/>
    <w:rsid w:val="001F34D4"/>
    <w:rsid w:val="004250F4"/>
    <w:rsid w:val="006D07F4"/>
    <w:rsid w:val="00780506"/>
    <w:rsid w:val="007F6FBE"/>
    <w:rsid w:val="00A01A34"/>
    <w:rsid w:val="00BB36C2"/>
    <w:rsid w:val="00C2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047B"/>
  <w15:chartTrackingRefBased/>
  <w15:docId w15:val="{570B8958-B07C-4F19-AED9-92333BCF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A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A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A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592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Quispe</dc:creator>
  <cp:keywords/>
  <dc:description/>
  <cp:lastModifiedBy>Bryan Quispe</cp:lastModifiedBy>
  <cp:revision>8</cp:revision>
  <cp:lastPrinted>2025-11-19T19:50:00Z</cp:lastPrinted>
  <dcterms:created xsi:type="dcterms:W3CDTF">2025-11-19T19:30:00Z</dcterms:created>
  <dcterms:modified xsi:type="dcterms:W3CDTF">2025-11-19T19:52:00Z</dcterms:modified>
</cp:coreProperties>
</file>