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Sjabloon functioneel ontwerp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5105400</wp:posOffset>
                </wp:positionV>
                <wp:extent cx="2383790" cy="1413510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Naam: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Leerlingnummer: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Datum: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5105400</wp:posOffset>
                </wp:positionV>
                <wp:extent cx="2383790" cy="1413510"/>
                <wp:effectExtent b="0" l="0" r="0" t="0"/>
                <wp:wrapNone/>
                <wp:docPr id="3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790" cy="1413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Inleiding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Functionaliteiten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Basisscherm lay-out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Uitvoer ontwerp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Formulierontwerp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Navigatiestructuur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Gebruikersschermen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Inleiding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 dit ontwerp vind je een overzicht van de functionaliteiten waaraan de applicatie moet voldoen.</w:t>
      </w:r>
    </w:p>
    <w:p w:rsidR="00000000" w:rsidDel="00000000" w:rsidP="00000000" w:rsidRDefault="00000000" w:rsidRPr="00000000" w14:paraId="00000012">
      <w:pPr>
        <w:pStyle w:val="Heading1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Functionaliteiten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Hier vermeld je alle functionaliteiten (zie Programma van Eisen) die de applicatie gaat bieden. Geef hierbij duidelijk aan wat eisen en wensen zijn (prioriteiten). Zorg ervoor dat het ook voor </w:t>
        <w:br w:type="textWrapping"/>
        <w:t xml:space="preserve">niet-vakgenoten duidelijk omschreven is.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Maak gebruik van lijsten of schema’s.</w:t>
      </w:r>
    </w:p>
    <w:p w:rsidR="00000000" w:rsidDel="00000000" w:rsidP="00000000" w:rsidRDefault="00000000" w:rsidRPr="00000000" w14:paraId="00000015">
      <w:pPr>
        <w:pStyle w:val="Heading1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rtl w:val="0"/>
        </w:rPr>
        <w:t xml:space="preserve">Basisschermlay-out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Benoem de richtlijnen met betrekking tot lay-out (kleurgebruik, lettertype) en standaardcomponenten.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rtl w:val="0"/>
        </w:rPr>
        <w:t xml:space="preserve">Uitvoerontwerp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Beschrijf hoe de uitvoer/output van de applicatie is. Denk daarbij aan rapportages/overzichten/geluid en dergelijke.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color w:val="000000"/>
          <w:rtl w:val="0"/>
        </w:rPr>
        <w:t xml:space="preserve">Formulierontwerp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Geef, indien van toepassing, van elk venster aan welke gegevens er gebruikt worden. Laat in één of meerdere schetsen zien hoe deze gegevens worden weergegeven. 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 xml:space="preserve">Navigatiestructuur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Geef aan hoe er binnen de applicatie genavigeerd gaat worden. Geef hierbij in hoofdlijnen aan welke schermen/vensters er zijn binnen de applicatie en hoe deze in relatie met elkaar staan.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25400</wp:posOffset>
                </wp:positionV>
                <wp:extent cx="9525" cy="12700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00268" y="3775238"/>
                          <a:ext cx="29146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-1498599</wp:posOffset>
                </wp:positionH>
                <wp:positionV relativeFrom="paragraph">
                  <wp:posOffset>25400</wp:posOffset>
                </wp:positionV>
                <wp:extent cx="9525" cy="12700"/>
                <wp:effectExtent b="0" l="0" r="0" t="0"/>
                <wp:wrapNone/>
                <wp:docPr id="3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-4635499</wp:posOffset>
                </wp:positionH>
                <wp:positionV relativeFrom="paragraph">
                  <wp:posOffset>25400</wp:posOffset>
                </wp:positionV>
                <wp:extent cx="635" cy="4574540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1492730"/>
                          <a:ext cx="635" cy="4574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-4635499</wp:posOffset>
                </wp:positionH>
                <wp:positionV relativeFrom="paragraph">
                  <wp:posOffset>25400</wp:posOffset>
                </wp:positionV>
                <wp:extent cx="635" cy="4574540"/>
                <wp:effectExtent b="0" l="0" r="0" t="0"/>
                <wp:wrapNone/>
                <wp:docPr id="30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4574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-4178299</wp:posOffset>
                </wp:positionH>
                <wp:positionV relativeFrom="paragraph">
                  <wp:posOffset>25400</wp:posOffset>
                </wp:positionV>
                <wp:extent cx="1" cy="12700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1700" y="3780000"/>
                          <a:ext cx="228600" cy="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-4178299</wp:posOffset>
                </wp:positionH>
                <wp:positionV relativeFrom="paragraph">
                  <wp:posOffset>25400</wp:posOffset>
                </wp:positionV>
                <wp:extent cx="1" cy="12700"/>
                <wp:effectExtent b="0" l="0" r="0" t="0"/>
                <wp:wrapNone/>
                <wp:docPr id="3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-2920999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3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2018" y="3780000"/>
                          <a:ext cx="22796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-2920999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3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-2133599</wp:posOffset>
                </wp:positionH>
                <wp:positionV relativeFrom="paragraph">
                  <wp:posOffset>25400</wp:posOffset>
                </wp:positionV>
                <wp:extent cx="0" cy="228600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-2133599</wp:posOffset>
                </wp:positionH>
                <wp:positionV relativeFrom="paragraph">
                  <wp:posOffset>25400</wp:posOffset>
                </wp:positionV>
                <wp:extent cx="0" cy="228600"/>
                <wp:effectExtent b="0" l="0" r="0" t="0"/>
                <wp:wrapNone/>
                <wp:docPr id="3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-2336799</wp:posOffset>
                </wp:positionH>
                <wp:positionV relativeFrom="paragraph">
                  <wp:posOffset>25400</wp:posOffset>
                </wp:positionV>
                <wp:extent cx="0" cy="39497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582515"/>
                          <a:ext cx="0" cy="3949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-2336799</wp:posOffset>
                </wp:positionH>
                <wp:positionV relativeFrom="paragraph">
                  <wp:posOffset>25400</wp:posOffset>
                </wp:positionV>
                <wp:extent cx="0" cy="394970"/>
                <wp:effectExtent b="0" l="0" r="0" t="0"/>
                <wp:wrapNone/>
                <wp:docPr id="30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color w:val="000000"/>
          <w:rtl w:val="0"/>
        </w:rPr>
        <w:t xml:space="preserve">Gebruikersschermen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Geef in één of meerdere schetsen aan, hoe de applicatie eruit gaat zien. In deze schets(en) moeten duidelijk de onderstaande punten naar voren komen.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Lay-out applicatie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Plaats menu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Plaats content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Enzovoort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Behaviours (indien van toepassing)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Stichting Praktijkleren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[Concept/Vastgesteld]</w:t>
    </w:r>
  </w:p>
  <w:p w:rsidR="00000000" w:rsidDel="00000000" w:rsidP="00000000" w:rsidRDefault="00000000" w:rsidRPr="00000000" w14:paraId="0000002C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211070" cy="371475"/>
          <wp:effectExtent b="0" l="0" r="0" t="0"/>
          <wp:docPr descr="Logo kleur" id="315" name="image1.jpg"/>
          <a:graphic>
            <a:graphicData uri="http://schemas.openxmlformats.org/drawingml/2006/picture">
              <pic:pic>
                <pic:nvPicPr>
                  <pic:cNvPr descr="Logo kleu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76" w:lineRule="auto"/>
      <w:jc w:val="center"/>
    </w:pPr>
    <w:rPr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276" w:lineRule="auto"/>
      <w:jc w:val="center"/>
    </w:pPr>
    <w:rPr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i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tandaard" w:default="1">
    <w:name w:val="Normal"/>
    <w:qFormat w:val="1"/>
    <w:rsid w:val="00B44264"/>
  </w:style>
  <w:style w:type="paragraph" w:styleId="Kop1">
    <w:name w:val="heading 1"/>
    <w:basedOn w:val="Standaard"/>
    <w:next w:val="Standaard"/>
    <w:link w:val="Kop1Char"/>
    <w:uiPriority w:val="9"/>
    <w:qFormat w:val="1"/>
    <w:rsid w:val="00B44264"/>
    <w:pPr>
      <w:keepNext w:val="1"/>
      <w:keepLines w:val="1"/>
      <w:spacing w:after="120" w:before="240" w:line="276" w:lineRule="auto"/>
      <w:jc w:val="center"/>
      <w:outlineLvl w:val="0"/>
    </w:pPr>
    <w:rPr>
      <w:rFonts w:cstheme="majorBidi" w:eastAsiaTheme="majorEastAsia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 w:val="1"/>
    <w:qFormat w:val="1"/>
    <w:rsid w:val="00B44264"/>
    <w:pPr>
      <w:keepNext w:val="1"/>
      <w:keepLines w:val="1"/>
      <w:spacing w:after="120" w:before="40" w:line="276" w:lineRule="auto"/>
      <w:jc w:val="center"/>
      <w:outlineLvl w:val="1"/>
    </w:pPr>
    <w:rPr>
      <w:rFonts w:cstheme="majorBidi" w:eastAsiaTheme="majorEastAsia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 w:val="1"/>
    <w:qFormat w:val="1"/>
    <w:rsid w:val="00B44264"/>
    <w:pPr>
      <w:keepNext w:val="1"/>
      <w:keepLines w:val="1"/>
      <w:spacing w:after="0" w:before="40"/>
      <w:outlineLvl w:val="2"/>
    </w:pPr>
    <w:rPr>
      <w:rFonts w:cstheme="majorBidi" w:eastAsiaTheme="majorEastAsia"/>
      <w:i w:val="1"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 w:val="1"/>
    <w:unhideWhenUsed w:val="1"/>
    <w:qFormat w:val="1"/>
    <w:rsid w:val="00B44264"/>
    <w:pPr>
      <w:keepNext w:val="1"/>
      <w:keepLines w:val="1"/>
      <w:spacing w:after="0" w:before="40"/>
      <w:outlineLvl w:val="3"/>
    </w:pPr>
    <w:rPr>
      <w:rFonts w:cstheme="majorBidi" w:eastAsiaTheme="majorEastAsia"/>
      <w:b w:val="1"/>
      <w:iCs w:val="1"/>
      <w:color w:val="000000" w:themeColor="text1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Koptekst">
    <w:name w:val="header"/>
    <w:basedOn w:val="Standaard"/>
    <w:link w:val="KoptekstChar"/>
    <w:uiPriority w:val="99"/>
    <w:unhideWhenUsed w:val="1"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 w:val="1"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jstalinea">
    <w:name w:val="List Paragraph"/>
    <w:basedOn w:val="Standaard"/>
    <w:uiPriority w:val="34"/>
    <w:qFormat w:val="1"/>
    <w:rsid w:val="00716F2B"/>
    <w:pPr>
      <w:ind w:left="720"/>
      <w:contextualSpacing w:val="1"/>
    </w:pPr>
  </w:style>
  <w:style w:type="character" w:styleId="Kop1Char" w:customStyle="1">
    <w:name w:val="Kop 1 Char"/>
    <w:basedOn w:val="Standaardalinea-lettertype"/>
    <w:link w:val="Kop1"/>
    <w:uiPriority w:val="9"/>
    <w:rsid w:val="00B44264"/>
    <w:rPr>
      <w:rFonts w:cstheme="majorBidi" w:eastAsiaTheme="majorEastAsia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44264"/>
    <w:rPr>
      <w:rFonts w:cstheme="majorBidi" w:eastAsiaTheme="majorEastAsia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44264"/>
    <w:rPr>
      <w:rFonts w:cstheme="majorBidi" w:eastAsiaTheme="majorEastAsia"/>
      <w:i w:val="1"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 w:val="1"/>
    <w:rsid w:val="00B44264"/>
    <w:rPr>
      <w:rFonts w:cstheme="majorBidi" w:eastAsiaTheme="majorEastAsia"/>
      <w:b w:val="1"/>
      <w:iCs w:val="1"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 w:val="1"/>
    <w:unhideWhenUsed w:val="1"/>
    <w:rsid w:val="00756D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 w:val="1"/>
    <w:rsid w:val="00756DEF"/>
    <w:rPr>
      <w:rFonts w:ascii="Tahoma" w:cs="Tahoma" w:hAnsi="Tahoma"/>
      <w:sz w:val="16"/>
      <w:szCs w:val="16"/>
    </w:rPr>
  </w:style>
  <w:style w:type="paragraph" w:styleId="Default" w:customStyle="1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 w:val="1"/>
    <w:unhideWhenUsed w:val="1"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 w:val="1"/>
    <w:rsid w:val="00AF16FA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 w:val="1"/>
    <w:qFormat w:val="1"/>
    <w:rsid w:val="00AF16FA"/>
    <w:pPr>
      <w:spacing w:after="0" w:before="480"/>
      <w:jc w:val="left"/>
      <w:outlineLvl w:val="9"/>
    </w:pPr>
    <w:rPr>
      <w:rFonts w:asciiTheme="majorHAnsi" w:hAnsiTheme="majorHAnsi"/>
      <w:b w:val="1"/>
      <w:bCs w:val="1"/>
      <w:color w:val="2e74b5" w:themeColor="accent1" w:themeShade="0000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 w:val="1"/>
    <w:uiPriority w:val="39"/>
    <w:unhideWhenUsed w:val="1"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 w:val="1"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 w:val="1"/>
    <w:rsid w:val="00AF16FA"/>
    <w:pPr>
      <w:pBdr>
        <w:bottom w:color="5b9bd5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AF16FA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 w:val="1"/>
    <w:rsid w:val="00AF16FA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AF16FA"/>
    <w:rPr>
      <w:rFonts w:asciiTheme="majorHAnsi" w:cstheme="majorBidi" w:eastAsiaTheme="majorEastAsia" w:hAnsiTheme="majorHAnsi"/>
      <w:i w:val="1"/>
      <w:iCs w:val="1"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 w:val="1"/>
    <w:unhideWhenUsed w:val="1"/>
    <w:rsid w:val="008A7882"/>
    <w:rPr>
      <w:b w:val="1"/>
      <w:bCs w:val="1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 w:val="1"/>
    <w:rsid w:val="008A7882"/>
    <w:rPr>
      <w:b w:val="1"/>
      <w:bCs w:val="1"/>
      <w:sz w:val="20"/>
      <w:szCs w:val="20"/>
    </w:rPr>
  </w:style>
  <w:style w:type="paragraph" w:styleId="Inhopg2">
    <w:name w:val="toc 2"/>
    <w:basedOn w:val="Standaard"/>
    <w:next w:val="Standaard"/>
    <w:autoRedefine w:val="1"/>
    <w:uiPriority w:val="39"/>
    <w:unhideWhenUsed w:val="1"/>
    <w:rsid w:val="002A0B0F"/>
    <w:pPr>
      <w:spacing w:after="100"/>
      <w:ind w:left="220"/>
    </w:p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rPi79NKiwNs/HEwPP+HxGZpRQ==">AMUW2mXHYM2STgig3eF97tyA3RlbnJRrxjkJsMd6zC0LV86gLo3BT6CdjZuIcjFBafv51qQ0EL+4Sru0JN893HER6+WxUDZ2IBh3hh8qnNIS9g/7ZbfcZx7yRZjo68XN2bvW74DmKXQy9ipb8/2H1Q25ABlMowacBi8u4H5zmKy2XEAjN5eD0/mMlh2OYGQ/EVrVcdcCU3UXKHHN0xy/PPJ9wRkyf1SalQr2wPwYZgtSHKFHPn6tXSuXbol9h6Jkb12PP6vnBFyl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2017-06-01T13:05:00Z</dcterms:created>
  <dc:creator>Merijn Halfers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0x0101000B64D2F70F2FF34D8C960E69C4CF4C37</vt:lpwstr>
  </property>
</Properties>
</file>