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435BC" w14:textId="02ADA4D8" w:rsidR="00BA0EBA" w:rsidRDefault="00A4265B">
      <w:pPr>
        <w:spacing w:after="0"/>
        <w:ind w:left="3286"/>
      </w:pPr>
      <w:r>
        <w:rPr>
          <w:rFonts w:ascii="Arial" w:eastAsia="Arial" w:hAnsi="Arial" w:cs="Arial"/>
          <w:i/>
          <w:sz w:val="24"/>
        </w:rPr>
        <w:t>Dia</w:t>
      </w:r>
      <w:r>
        <w:rPr>
          <w:rFonts w:ascii="Arial" w:eastAsia="Arial" w:hAnsi="Arial" w:cs="Arial"/>
          <w:i/>
          <w:sz w:val="24"/>
          <w:u w:val="single" w:color="A9AFB8"/>
        </w:rPr>
        <w:t>g</w:t>
      </w:r>
      <w:r>
        <w:rPr>
          <w:rFonts w:ascii="Arial" w:eastAsia="Arial" w:hAnsi="Arial" w:cs="Arial"/>
          <w:i/>
          <w:sz w:val="24"/>
        </w:rPr>
        <w:t>rama de caso de uso</w:t>
      </w:r>
    </w:p>
    <w:p w14:paraId="083C8788" w14:textId="00D831CC" w:rsidR="00BA0EBA" w:rsidRDefault="00A4265B">
      <w:pPr>
        <w:spacing w:after="0"/>
        <w:ind w:left="-37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1CD23D" wp14:editId="62756772">
            <wp:simplePos x="0" y="0"/>
            <wp:positionH relativeFrom="column">
              <wp:posOffset>-238125</wp:posOffset>
            </wp:positionH>
            <wp:positionV relativeFrom="paragraph">
              <wp:posOffset>439420</wp:posOffset>
            </wp:positionV>
            <wp:extent cx="6096001" cy="4242816"/>
            <wp:effectExtent l="0" t="0" r="0" b="5715"/>
            <wp:wrapSquare wrapText="bothSides"/>
            <wp:docPr id="2938" name="Picture 29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" name="Picture 29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1" cy="4242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A0EB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EBA"/>
    <w:rsid w:val="00A4265B"/>
    <w:rsid w:val="00BA0EBA"/>
    <w:rsid w:val="00C6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FE70"/>
  <w15:docId w15:val="{298E268E-B3DD-4B82-BAD1-56FC5F2C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Muñoz Rodriguez</dc:creator>
  <cp:keywords/>
  <cp:lastModifiedBy>Bryan Muñoz Rodriguez</cp:lastModifiedBy>
  <cp:revision>2</cp:revision>
  <dcterms:created xsi:type="dcterms:W3CDTF">2024-11-20T01:50:00Z</dcterms:created>
  <dcterms:modified xsi:type="dcterms:W3CDTF">2024-11-20T01:50:00Z</dcterms:modified>
</cp:coreProperties>
</file>