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480"/>
        <w:jc w:val="center"/>
      </w:pPr>
      <w:r>
        <w:rPr>
          <w:rFonts w:ascii="Calibri" w:hAnsi="Calibri"/>
          <w:b/>
          <w:color w:val="8D99AE"/>
          <w:sz w:val="22"/>
        </w:rPr>
        <w:t>ESCUELA SUPERIOR POLITÉCNICA DE CHIMBORAZO</w:t>
        <w:br/>
        <w:t>FACULTAD DE INFORMÁTICA Y ELECTRÓNICA</w:t>
        <w:br/>
        <w:t>INGENIERÍA EN SOFTWARE</w:t>
      </w:r>
    </w:p>
    <w:p>
      <w:pPr>
        <w:spacing w:before="960" w:after="240"/>
        <w:jc w:val="center"/>
      </w:pPr>
      <w:r>
        <w:rPr>
          <w:rFonts w:ascii="Calibri" w:hAnsi="Calibri"/>
          <w:b/>
          <w:color w:val="2B2D42"/>
          <w:sz w:val="56"/>
        </w:rPr>
        <w:t>Florería J&amp;A — Sistema Web</w:t>
      </w:r>
    </w:p>
    <w:p>
      <w:pPr>
        <w:spacing w:after="360"/>
        <w:jc w:val="center"/>
      </w:pPr>
      <w:r>
        <w:rPr>
          <w:rFonts w:ascii="Calibri" w:hAnsi="Calibri"/>
          <w:b/>
          <w:color w:val="BA2D5D"/>
          <w:sz w:val="36"/>
        </w:rPr>
        <w:t>MANUAL DEL SISTEMA</w:t>
      </w:r>
    </w:p>
    <w:p>
      <w:pPr>
        <w:spacing w:after="720"/>
        <w:jc w:val="center"/>
      </w:pPr>
      <w:r>
        <w:rPr>
          <w:rFonts w:ascii="Calibri" w:hAnsi="Calibri"/>
          <w:i/>
          <w:color w:val="5C6B73"/>
          <w:sz w:val="24"/>
        </w:rPr>
        <w:t>Versión del Software: 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reriaJ&amp;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rFonts w:ascii="Calibri" w:hAnsi="Calibri"/>
                <w:i/>
                <w:color w:val="8D99AE"/>
                <w:sz w:val="18"/>
              </w:rPr>
              <w:t>Florería J&amp;A</w:t>
              <w:br/>
              <w:t>(Cliente / Sistema)</w:t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4995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flowers_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99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rFonts w:ascii="Calibri" w:hAnsi="Calibri"/>
                <w:i/>
                <w:color w:val="8D99AE"/>
                <w:sz w:val="18"/>
              </w:rPr>
              <w:t>CodeFlowers S.A.</w:t>
              <w:br/>
              <w:t>(Empresa Desarrolladora)</w:t>
            </w:r>
          </w:p>
        </w:tc>
      </w:tr>
    </w:tbl>
    <w:p>
      <w:pPr>
        <w:spacing w:before="960"/>
      </w:pPr>
    </w:p>
    <w:p>
      <w:pPr>
        <w:spacing w:after="240"/>
        <w:jc w:val="center"/>
      </w:pPr>
      <w:r>
        <w:rPr>
          <w:rFonts w:ascii="Calibri" w:hAnsi="Calibri"/>
          <w:color w:val="5C6B73"/>
          <w:sz w:val="20"/>
        </w:rPr>
        <w:t>Proyecto de Ciclo Académico - Gestión de Proyectos de Software</w:t>
        <w:br/>
        <w:t>Grupo de Desarrollo:</w:t>
      </w:r>
    </w:p>
    <w:p>
      <w:pPr>
        <w:spacing w:after="480"/>
        <w:jc w:val="center"/>
      </w:pPr>
      <w:r>
        <w:rPr>
          <w:rFonts w:ascii="Calibri" w:hAnsi="Calibri"/>
          <w:b/>
          <w:color w:val="2B2D42"/>
          <w:sz w:val="18"/>
        </w:rPr>
        <w:t>Franklin Acero | Bryan Caguana | Walter Reyes | Daryend Castillo</w:t>
        <w:br/>
        <w:t>Omar Figueroa | Samuel Yambay | Alex Lema</w:t>
      </w:r>
    </w:p>
    <w:p>
      <w:pPr>
        <w:jc w:val="center"/>
      </w:pPr>
      <w:r>
        <w:rPr>
          <w:rFonts w:ascii="Calibri" w:hAnsi="Calibri"/>
          <w:b/>
          <w:color w:val="BA2D5D"/>
          <w:sz w:val="22"/>
        </w:rPr>
        <w:t>Fecha de Publicación: Junio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