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21괘 - 화뢰서합 - 122121</w:t>
      </w:r>
    </w:p>
    <w:p>
      <w:r>
        <w:t>전체 : 서합의 길은 형통하다. 이로운 것은 형사처벌을 사용하는 것이다.</w:t>
      </w:r>
    </w:p>
    <w:p>
      <w:r>
        <w:t>1효 : 처음에 양이 오니, 형틀을 신겨서 발을 멸한다. 허물이 없으리라.</w:t>
      </w:r>
    </w:p>
    <w:p>
      <w:r>
        <w:t>2효 : 음이 두 번째에 오니, 부膚를 씹어서 코를 멸한다. 허물이 없으리라.</w:t>
      </w:r>
    </w:p>
    <w:p>
      <w:r>
        <w:t>3효 : 음이 세 번째에 오니, 얇게 포를 떠낸 고기를 씹어 먹다가 독을 만나는 상이다. 조금 인색하겠지만 허물은 없으리라.</w:t>
      </w:r>
    </w:p>
    <w:p>
      <w:r>
        <w:t>4효 : 양이 네 번째에 오니, 간치乾를 씹어 먹어서 구리화살을 손에 넣는 상이다. 이로운 것은 잘 다스려지지 않는 어려움 속에서도 정貞하는 것이다. 길하리라.</w:t>
      </w:r>
    </w:p>
    <w:p>
      <w:r>
        <w:t>5효 : 음이 다섯 번째에 오니, '간육乾肉'을 씹어 먹어서 황금을 손에 넣는 상이다. 정貞하면 위태로우나 허물은 없으리라.</w:t>
      </w:r>
    </w:p>
    <w:p>
      <w:r>
        <w:t>6효 : 극상의 자리에까지 양이 오니, 어찌 형틀이 귀를 멸할 수 있겠는가, 흉하리로다.</w:t>
      </w:r>
    </w:p>
    <w:p>
      <w:r>
        <w:t>전체 : 서합의 길은 형통하다. 이로운 것은 형사처벌을 사용하는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