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27괘 - 산뢰이 - 122221</w:t>
      </w:r>
    </w:p>
    <w:p>
      <w:r>
        <w:t>전체 : 이頤의 길은 정貞하면 길하리라. 이頤를 보아냈다면 스스로 구실을 찾아야 하리라.</w:t>
      </w:r>
    </w:p>
    <w:p>
      <w:r>
        <w:t>1효 : 처음에 양이 오니, 그대의 영험한 거북을 버리고, 나의 상태를 관조하니 턱을 늘어뜨리고 있는 모습인지라 흉하다.</w:t>
      </w:r>
    </w:p>
    <w:p>
      <w:r>
        <w:t>2효 : 음이 두 번째에 오니, 턱을 채우려고 하는데, 바른 길을 거스르다가 시골처럼 되어버린 상이다. 보양하려고 정征하는 것은 흉하리라.</w:t>
      </w:r>
    </w:p>
    <w:p>
      <w:r>
        <w:t>3효 : 음이 세 번째에 오니, 이頤에 거스르는 상이다. 정貞하면 흉하리라. 10년 동안 작용하지 못하리니 이로울 바가 없으리라.</w:t>
      </w:r>
    </w:p>
    <w:p>
      <w:r>
        <w:t>4효 : 음이 네 번째에 오니, 턱을 채우는 상이라 길하리라. 호시탐탐 그 욕구를 좇고 또 좋으면 허물이 없으리라.</w:t>
      </w:r>
    </w:p>
    <w:p>
      <w:r>
        <w:t>5효 : 음이 다섯 번째에 오니, 바른 길을 거스르려는 상이다. 정함에 머물러야 길하리라. 대천을 건너는 것은 아직 불가하리라.</w:t>
      </w:r>
    </w:p>
    <w:p>
      <w:r>
        <w:t>6효 : 극상의 자리에 양이 온 것은, 이頤의 길을 경유하니 위태로우나 길할 상이다. 이로운 것은 대천을 건너는 것이다.</w:t>
      </w:r>
    </w:p>
    <w:p>
      <w:r>
        <w:t>전체 : 이頤의 길은 정貞하면 길하리라. 이頤를 보아냈다면 스스로 구실을 찾아야 하리라.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