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28괘 - 택풍대과 - 211112</w:t>
      </w:r>
    </w:p>
    <w:p>
      <w:r>
        <w:t>전체 : 대과過의 길에서는 들보가 휘어지는 위기가 나타난다. 이로운 것은 가고자 하는 바가 있는 것이다. (그리하면) 형통하리라.</w:t>
      </w:r>
    </w:p>
    <w:p>
      <w:r>
        <w:t>1효 : 처음에 음이 오니, 자리에 흰색 띠풀을 쓰는 상이라 허물이 없으리라.</w:t>
      </w:r>
    </w:p>
    <w:p>
      <w:r>
        <w:t>2효 : 양이 두 번째에 오니, 고목이 다 된 버드나무가 움을 낸다. 나이든 지아비가 젊은 여자를 처로 얻으니 불리할 것이 없다.</w:t>
      </w:r>
    </w:p>
    <w:p>
      <w:r>
        <w:t>3효 : 양이 세 번째에 오니, 들보가 휘어지는 상이다. 흉하리라.</w:t>
      </w:r>
    </w:p>
    <w:p>
      <w:r>
        <w:t>4효 : 양이 네 번째에 오니, 들보가 솟아오르는 상이다. 길하리라. 다름이 있다면 인색하리라.</w:t>
      </w:r>
    </w:p>
    <w:p>
      <w:r>
        <w:t>5효 : 양이 다섯 번째에 오니, 고목이 다 된 버드나무가 꽃을 피운다. 나이든 부인이 젊은 남자를 남편으로 얻으니 허물도 없고 명예도 없으리라.</w:t>
      </w:r>
    </w:p>
    <w:p>
      <w:r>
        <w:t>6효 : 극상의 자리에까지 음이 오니, 과하게 건너다 정수리까지 다 잠기고마는 상이다. 흉할 것이나 허물은 없으리라.</w:t>
      </w:r>
    </w:p>
    <w:p>
      <w:r>
        <w:t>전체 : 대과過의 길에서는 들보가 휘어지는 위기가 나타난다. 이로운 것은 가고자 하는 바가 있는 것이다. (그리하면) 형통하리라.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