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34괘 - 뢰천대장 - 111122</w:t>
      </w:r>
    </w:p>
    <w:p>
      <w:r>
        <w:t>전체 : 대장의 길에서 이로운 것은 정貞하는 것이다.</w:t>
      </w:r>
    </w:p>
    <w:p>
      <w:r>
        <w:t>1효 : 처음에 양이 오니, 씩씩함이 (아직) 발인 단계에 머무르는 상이다. 정하는 것은 흉하리라. 믿음을 가져라.</w:t>
      </w:r>
    </w:p>
    <w:p>
      <w:r>
        <w:t>2효 : 양이 두 번째에 (또) 오니, 정貞하면 길하리라.</w:t>
      </w:r>
    </w:p>
    <w:p>
      <w:r>
        <w:t>3효 : 양이 세 번째에 (또) 오니, 소인은 장壯을 쓰나 군자는 망을 쓴다. 정貞하면 위태로우리라. 숫양이 울타리를 들이받으며 그 뿔을 피곤하게 한다.</w:t>
      </w:r>
    </w:p>
    <w:p>
      <w:r>
        <w:t>4효 : 양이 네 번째에 (또) 오니, 정貞하면 길하리라. (마지막까지) 마음에 걸리던 것이 사라진다. 울타리가 터져서 열리니 피곤할 것이 없으리라. 씩씩함이 큰 수레의 복토[]에 놓인다.</w:t>
      </w:r>
    </w:p>
    <w:p>
      <w:r>
        <w:t>5효 : 음이 다섯 번째에 오니, 경계에서 양을 잃지만, 후회는 없으리라.</w:t>
      </w:r>
    </w:p>
    <w:p>
      <w:r>
        <w:t>6효 : 극상의 자리에 음이 오니, 숫양이 (다시) 울타리를 들이받는 상이다. 물러나지도 못하고 완수하지도 못하게 되니 이로울 바가 없으리라. 어렵게 여기면 길하리라.</w:t>
      </w:r>
    </w:p>
    <w:p>
      <w:r>
        <w:t>전체 : 대장의 길에서 이로운 것은 정貞하는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