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38괘 - 화택규 - 112121</w:t>
      </w:r>
    </w:p>
    <w:p>
      <w:r>
        <w:t>전체 : 규는 작은 일의 경우에는 길하리라.</w:t>
      </w:r>
    </w:p>
    <w:p>
      <w:r>
        <w:t>1효 : 처음에 양이 온 것은, 회悔가 사라질 것이다. 말을 잃더라도 쫓지 말라. 스스로 돌아올 것이다. 싫어하는 사람일지라도 만나서 허물이 없도록 하라.</w:t>
      </w:r>
    </w:p>
    <w:p>
      <w:r>
        <w:t>2효 : 양이 두 번째에 오니, 주군主君을 길거리에서 만나서 허물이 없도록 하라.</w:t>
      </w:r>
    </w:p>
    <w:p>
      <w:r>
        <w:t>3효 : 음이 세 번째에 오니, 수레를 뒤쪽으로 끌어당기는 상황을 만난다. 그 소를 잡아당기며 그 사람이 곤형을 받고 의형을 받는다. 처음부터 유종의 미를 거둘 수는 없는 법이다.</w:t>
      </w:r>
    </w:p>
    <w:p>
      <w:r>
        <w:t>4효 : 양이 네 번째에 오니, 반목으로 외로워진 상이다. 아름다운 지아비를 만나 믿음을 주고받으면 위태로우나 허물은 없으리라.</w:t>
      </w:r>
    </w:p>
    <w:p>
      <w:r>
        <w:t>5효 : 음이 다섯 번째에 오니, 회悔가 사라지리라. 그 종족과 부膚를 씹고서 가면 어찌 허물이겠는가?</w:t>
      </w:r>
    </w:p>
    <w:p>
      <w:r>
        <w:t>6효 : 극상의 자리에 양이 오니, 반목으로 외로운 상이다. 돼지가 진흙을 뒤집어쓰고 한 수레에 귀신을 몰아 싣는 꼴을 보게 된다. 처음에는 활시위를 걸었다가 나중에는 벗긴다. 쳐들어갈 것이 아니라 혼인을 할 일이다. 가서 운우지정雲雨之情을 나누면 길하리라.</w:t>
      </w:r>
    </w:p>
    <w:p>
      <w:r>
        <w:t>전체 : 규는 작은 일의 경우에는 길하리라.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