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39괘 - 수산건 - 221212</w:t>
      </w:r>
    </w:p>
    <w:p>
      <w:r>
        <w:t>전체 : 건蹇의 길에서 이로운 것은 서남西南 방향이고 불리한 것은 동북東北 방향이다. 이로운 것은 대인을 만나는 것이다. 정貞하면 길하리라.</w:t>
      </w:r>
    </w:p>
    <w:p>
      <w:r>
        <w:t>1효 : 처음에 음이 온 것은, 가면 어렵고 오면 명예롭기 때문이다.</w:t>
      </w:r>
    </w:p>
    <w:p>
      <w:r>
        <w:t>2효 : 음이 두 번째에 (또) 온 것은, 왕의 신하가 어려워하고 또 어려워하는 상이다. 자기의 연고가 아니기 때문이다.</w:t>
      </w:r>
    </w:p>
    <w:p>
      <w:r>
        <w:t>3효 : 양이 세 번째에 오니, 갈 때 어렵게 나아갔음에도 돌아올 때 뒤집힐 상이다.</w:t>
      </w:r>
    </w:p>
    <w:p>
      <w:r>
        <w:t>4효 : 음이 네 번째에 오니, 갈 때 어렵게 나아가니, 돌아올 때 동행이 있는 상이다.</w:t>
      </w:r>
    </w:p>
    <w:p>
      <w:r>
        <w:t>5효 : 양이 다섯 번째에 오니, 크게 어렵게 나아가니 벗[朋]이 이른다.</w:t>
      </w:r>
    </w:p>
    <w:p>
      <w:r>
        <w:t>6효 : 극상의 자리에 음이 오니, 갈 때 어렵게 나아가니, 돌아올 때 여묾[碩]이 있다. 길하리라. 이로운 것은 대인을 만나는 것이다.</w:t>
      </w:r>
    </w:p>
    <w:p>
      <w:r>
        <w:t>전체 : 건蹇의 길에서 이로운 것은 서남西南 방향이고 불리한 것은 동북東北 방향이다. 이로운 것은 대인을 만나는 것이다. 정貞하면 길하리라.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