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C920CC4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25D4B" w:rsidRPr="00525D4B">
        <w:rPr>
          <w:rFonts w:ascii="Cambria" w:eastAsia="Cambria" w:hAnsi="Cambria" w:cs="Cambria"/>
          <w:color w:val="0000FF"/>
          <w:sz w:val="40"/>
          <w:szCs w:val="40"/>
        </w:rPr>
        <w:t>SISTEMA DE DESARROLLO DE UNA PÁGINA WEB PARA UNA PROVEEDORA DE INTERNET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EDA0529" w:rsidR="003A7BC1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Quispe</w:t>
      </w:r>
    </w:p>
    <w:p w14:paraId="72EC1838" w14:textId="7736833E" w:rsidR="00510C86" w:rsidRPr="00F36477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John Limones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José Proaño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B62A5A5" w:rsidR="00BD3BC9" w:rsidRDefault="00525D4B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47A3A73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Impacto-net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18E617C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534EC04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Visualización Página Web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2C43476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Cristian </w:t>
            </w:r>
            <w:proofErr w:type="spellStart"/>
            <w:r>
              <w:rPr>
                <w:color w:val="2E74B5" w:themeColor="accent1" w:themeShade="BF"/>
              </w:rPr>
              <w:t>Acalo</w:t>
            </w:r>
            <w:proofErr w:type="spellEnd"/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F85DB30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Bryan Quispe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B111CFF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06F65251" w:rsidR="00BD3BC9" w:rsidRDefault="00CB2DF3">
            <w:r>
              <w:t xml:space="preserve"> </w:t>
            </w:r>
          </w:p>
        </w:tc>
        <w:tc>
          <w:tcPr>
            <w:tcW w:w="2860" w:type="dxa"/>
          </w:tcPr>
          <w:p w14:paraId="5BE96AFF" w14:textId="4F30A1BC" w:rsidR="00BD3BC9" w:rsidRDefault="00BD3BC9" w:rsidP="00CB2DF3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7B98204" w:rsidR="00BD3BC9" w:rsidRDefault="00BD3BC9">
            <w:bookmarkStart w:id="1" w:name="_GoBack"/>
            <w:bookmarkEnd w:id="1"/>
          </w:p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32C0A1A7" w:rsidR="00CB2DF3" w:rsidRDefault="00CB2DF3"/>
        </w:tc>
        <w:tc>
          <w:tcPr>
            <w:tcW w:w="2860" w:type="dxa"/>
          </w:tcPr>
          <w:p w14:paraId="6399B243" w14:textId="388A08A5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227A76EA" w:rsidR="00CB2DF3" w:rsidRDefault="00CB2DF3"/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23064E4C" w:rsidR="00CB2DF3" w:rsidRDefault="00CB2DF3" w:rsidP="00CB2DF3"/>
        </w:tc>
        <w:tc>
          <w:tcPr>
            <w:tcW w:w="2860" w:type="dxa"/>
          </w:tcPr>
          <w:p w14:paraId="04C2B244" w14:textId="3DE2D7AE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42790A39" w:rsidR="00CB2DF3" w:rsidRDefault="00CB2DF3" w:rsidP="00CB2DF3"/>
        </w:tc>
      </w:tr>
      <w:tr w:rsidR="00CB2DF3" w14:paraId="72C2E2A3" w14:textId="77777777" w:rsidTr="15447775">
        <w:tc>
          <w:tcPr>
            <w:tcW w:w="1951" w:type="dxa"/>
          </w:tcPr>
          <w:p w14:paraId="482FB397" w14:textId="03B88395" w:rsidR="00CB2DF3" w:rsidRDefault="00CB2DF3" w:rsidP="00CB2DF3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43F69027" w:rsidR="00CB2DF3" w:rsidRDefault="00CB2DF3" w:rsidP="00CB2DF3"/>
        </w:tc>
        <w:tc>
          <w:tcPr>
            <w:tcW w:w="2860" w:type="dxa"/>
          </w:tcPr>
          <w:p w14:paraId="2BCA2676" w14:textId="56816A96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1E30F05A" w:rsidR="00CB2DF3" w:rsidRPr="00C63D0E" w:rsidRDefault="00CB2DF3" w:rsidP="00CB2DF3">
            <w:pPr>
              <w:rPr>
                <w:lang w:val="es-MX"/>
              </w:rPr>
            </w:pPr>
          </w:p>
        </w:tc>
      </w:tr>
      <w:tr w:rsidR="00CB2DF3" w14:paraId="40CD959D" w14:textId="77777777" w:rsidTr="15447775">
        <w:tc>
          <w:tcPr>
            <w:tcW w:w="1951" w:type="dxa"/>
          </w:tcPr>
          <w:p w14:paraId="11B47F3A" w14:textId="38F8BA58" w:rsidR="00CB2DF3" w:rsidRDefault="00CB2DF3" w:rsidP="00CB2DF3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6504FA23" w:rsidR="00CB2DF3" w:rsidRDefault="00CB2DF3" w:rsidP="00CB2DF3"/>
        </w:tc>
        <w:tc>
          <w:tcPr>
            <w:tcW w:w="2860" w:type="dxa"/>
          </w:tcPr>
          <w:p w14:paraId="09594A9A" w14:textId="0AFD05FB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27DB2BED" w:rsidR="00CB2DF3" w:rsidRDefault="00CB2DF3" w:rsidP="00CB2DF3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25D4B"/>
    <w:rsid w:val="00572C30"/>
    <w:rsid w:val="006E78B2"/>
    <w:rsid w:val="0071476F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José Proaño</cp:lastModifiedBy>
  <cp:revision>2</cp:revision>
  <dcterms:created xsi:type="dcterms:W3CDTF">2024-01-16T16:20:00Z</dcterms:created>
  <dcterms:modified xsi:type="dcterms:W3CDTF">2024-01-16T16:20:00Z</dcterms:modified>
</cp:coreProperties>
</file>