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a.Usar el comando ps -p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debian: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oracle: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oracle no la tengo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b.Utilizar el comando stat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1.Actualizar la ultima version: wsl --update y comprobar wsl --version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sudo bash -c echo “[boot]” </w:t>
      </w:r>
      <w:r w:rsidDel="00000000" w:rsidR="00000000" w:rsidRPr="00000000">
        <w:rPr>
          <w:sz w:val="24"/>
          <w:szCs w:val="24"/>
          <w:rtl w:val="0"/>
        </w:rPr>
        <w:t xml:space="preserve">&gt;  /etc/wsl.conf</w:t>
      </w:r>
    </w:p>
    <w:p w:rsidR="00000000" w:rsidDel="00000000" w:rsidP="00000000" w:rsidRDefault="00000000" w:rsidRPr="00000000" w14:paraId="0000000E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eef0ff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 3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systemctl get-default: con qué distribución se arranca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3213368</wp:posOffset>
            </wp:positionV>
            <wp:extent cx="5731200" cy="5448300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133350</wp:posOffset>
            </wp:positionV>
            <wp:extent cx="5731200" cy="2808478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8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Ejecuta el comando networkctl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4457700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esta parado, levantalo: systemd-networkd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5262563" cy="2622539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6225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