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D62"/>
          <w:sz w:val="56"/>
        </w:rPr>
        <w:t>B RURAL</w:t>
        <w:br/>
      </w:r>
      <w:r>
        <w:rPr>
          <w:b/>
          <w:color w:val="646E7D"/>
          <w:sz w:val="28"/>
        </w:rPr>
        <w:t>Servicios Financieros</w:t>
        <w:br/>
        <w:br/>
        <w:br/>
        <w:br/>
      </w:r>
    </w:p>
    <w:p>
      <w:pPr>
        <w:jc w:val="center"/>
      </w:pPr>
      <w:r>
        <w:rPr>
          <w:b/>
          <w:color w:val="002D62"/>
          <w:sz w:val="48"/>
        </w:rPr>
        <w:t>DOCUMENTACIÓN LOGS</w:t>
        <w:br/>
      </w:r>
      <w:r>
        <w:rPr>
          <w:b/>
          <w:color w:val="0066CC"/>
          <w:sz w:val="36"/>
        </w:rPr>
        <w:t>Certificación TAE y API GestoPago</w:t>
        <w:br/>
        <w:br/>
        <w:br/>
        <w:br/>
        <w:br/>
        <w:br/>
      </w:r>
    </w:p>
    <w:p>
      <w:pPr>
        <w:jc w:val="center"/>
      </w:pPr>
      <w:r>
        <w:rPr>
          <w:b/>
          <w:color w:val="46505F"/>
          <w:sz w:val="26"/>
        </w:rPr>
        <w:t>Versión 1.1 2026</w:t>
      </w:r>
    </w:p>
    <w:p>
      <w:r>
        <w:br w:type="page"/>
      </w:r>
    </w:p>
    <w:p>
      <w:r>
        <w:rPr>
          <w:b/>
          <w:color w:val="002D62"/>
          <w:sz w:val="32"/>
        </w:rPr>
        <w:t>Tabla de contenido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968"/>
        <w:gridCol w:w="4968"/>
      </w:tblGrid>
      <w:tr>
        <w:tc>
          <w:tcPr>
            <w:tcW w:type="dxa" w:w="7920"/>
          </w:tcPr>
          <w:p>
            <w:r>
              <w:rPr>
                <w:rFonts w:ascii="Arial" w:hAnsi="Arial"/>
                <w:b/>
                <w:color w:val="002D62"/>
                <w:sz w:val="20"/>
              </w:rPr>
              <w:t>1. Introducción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b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b/>
                <w:color w:val="002D62"/>
                <w:sz w:val="20"/>
              </w:rPr>
              <w:t>2. Casos de prueba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b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Autenticación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1: Registro de Nuevo Usuario Ejecutivo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4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2: Renovación de Token (Refresh Token)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5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3: Cierre de Sesión (Logout)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6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4: Consulta de Perfil de Usuario Autenticado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7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5: Verificación de Estado Administrativo (Ping)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8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6: Creación de Registro de Persona (Alejandro Morales)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9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7: Actualización de Persona (Valeria Gómez)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10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8: Desactivación / Eliminación de Persona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11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9: Sincronización del Catálogo con Proveedor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12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10: Consulta de Productos en Catálogo Local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11: Consulta Directa de Catálogo GestoPago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14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12: Verificación de Referencia de Pago CFE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15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13: Recarga TAE Telcel $50.00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16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14: Confirmación de Transacción contra Proveedor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17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15: Consulta de Historial de Transacciones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18</w:t>
            </w:r>
          </w:p>
        </w:tc>
      </w:tr>
    </w:tbl>
    <w:p>
      <w:r>
        <w:br w:type="page"/>
      </w:r>
    </w:p>
    <w:p>
      <w:r>
        <w:rPr>
          <w:b/>
          <w:color w:val="002D62"/>
          <w:sz w:val="28"/>
        </w:rPr>
        <w:t>1. Introducción</w:t>
      </w:r>
    </w:p>
    <w:p>
      <w:r>
        <w:rPr>
          <w:rFonts w:ascii="Arial" w:hAnsi="Arial"/>
          <w:color w:val="323232"/>
          <w:sz w:val="20"/>
        </w:rPr>
        <w:t>Este documento consolida todos los casos de log y evidencia de ejecución de los endpoints del microservicio API GestoPago (Recargas TAE, Pagos de Servicios, Autenticación JWT y Catálogo), incluyendo casos de éxito, validaciones de seguridad, advertencias y códigos de respuesta.</w:t>
        <w:br/>
        <w:br/>
        <w:t>El objetivo es proporcionar una referencia formal y completa para el equipo de integración, arquitectura y soporte, facilitando la certificación de los servicios transaccionales.</w:t>
      </w:r>
    </w:p>
    <w:p>
      <w:r>
        <w:rPr>
          <w:b/>
          <w:color w:val="002D62"/>
          <w:sz w:val="28"/>
        </w:rPr>
        <w:t>2. Casos de prueba</w:t>
      </w:r>
    </w:p>
    <w:p>
      <w:r>
        <w:rPr>
          <w:b/>
          <w:color w:val="002D62"/>
          <w:sz w:val="24"/>
        </w:rPr>
        <w:t>Autenticación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http://localhost:8080/auth/login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"email": "ejecutivo.caja@brural.com.mx",</w:t>
              <w:br/>
              <w:t xml:space="preserve">  "password": "PasswordSeguro2026!"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"token": "eyJhbGciOiJIUzI1NiIsInR5cCI6IkpXVCJ9.eyJzdWIiOiJlamVjdXRpdm8uY2FqYUBicnVyYWwuY29tLm14Iiwicm9sZXMiOlsiQ0FKRVJPIl0sImlhdCI6MTc4MTU2MDgwMCwiZXhwIjoxNzgxNTY0NDAwfQ.jwtAuthToken***",</w:t>
              <w:br/>
              <w:t xml:space="preserve">  "refreshToken": "7f8b9a10-2345-6789-abcd-ef0123456789",</w:t>
              <w:br/>
              <w:t xml:space="preserve">  "tokenType": "Bearer",</w:t>
              <w:br/>
              <w:t xml:space="preserve">  "expiresIn": 3600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 de nuevo usuario ejecutivo de caja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cajero.sucursal@brural.com.mx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http://localhost:8080/auth/register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"email": "cajero.sucursal@brural.com.mx",</w:t>
              <w:br/>
              <w:t xml:space="preserve">  "password": "PasswordSeguro2026!",</w:t>
              <w:br/>
              <w:t xml:space="preserve">  "nombre": "Ricardo",</w:t>
              <w:br/>
              <w:t xml:space="preserve">  "apellido": "Vargas"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"token": "eyJhbGciOiJIUzI1NiIsInR5cCI6IkpXVCJ9.eyJzdWIiOiJjYWplcm8uc3VjdXJzYWxAYnJ1cmFsLmNvbS5teCIsInJvbGVzIjpbIlVTVUFSSU8iXX0.tokenNuevo***",</w:t>
              <w:br/>
              <w:t xml:space="preserve">  "refreshToken": "1a2b3c4d-5e6f-7a8b-9c0d-1e2f3a4b5c6d",</w:t>
              <w:br/>
              <w:t xml:space="preserve">  "tokenType": "Bearer",</w:t>
              <w:br/>
              <w:t xml:space="preserve">  "expiresIn": 3600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Rotación de Refresh Token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Renovación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Sesión Activa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http://localhost:8080/auth/refresh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"refreshToken": "1a2b3c4d-5e6f-7a8b-9c0d-1e2f3a4b5c6d"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"token": "eyJhbGciOiJIUzI1NiIsInR5cCI6IkpXVCJ9.eyJzdWIiOiJjYWplcm8uc3VjdXJzYWxAYnJ1cmFsLmNvbS5teCIsImV4cCI6MTc4MTU2ODAwMH0.tokenRotado***",</w:t>
              <w:br/>
              <w:t xml:space="preserve">  "refreshToken": "9z8y7x6w-5v4u-3t2s-1r0q-9p8o7n6m5l4k",</w:t>
              <w:br/>
              <w:t xml:space="preserve">  "tokenType": "Bearer",</w:t>
              <w:br/>
              <w:t xml:space="preserve">  "expiresIn": 3600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Cierre de sesión y revocación de Refresh Token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Logout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Sesión Activa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http://localhost:8080/auth/logout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"Header": "Authorization: Refresh 9z8y7x6w-5v4u-3t2s-1r0q-9p8o7n6m5l4k"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"status": 204,</w:t>
              <w:br/>
              <w:t xml:space="preserve">  "mensaje": "Sesi\u00f3n cerrada correctamente. Refresh Token revocado."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perfil del usuario autenticado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Perfil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ejecutivo.caja@brural.com.mx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http://localhost:8080/perfil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"email": "ejecutivo.caja@brural.com.mx"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Prueba de acceso con rol Administrador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Ping Admin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Admin Zone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http://localhost:8080/admin/ping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"status": "ok"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Crear registro de Persona (Alejandro Morales Mendoza)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Creación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CURP: MOMA920814HGTNRD04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http://localhost:8080/personas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"nombre": "Alejandro David",</w:t>
              <w:br/>
              <w:t xml:space="preserve">  "apellidoPaterno": "Morales",</w:t>
              <w:br/>
              <w:t xml:space="preserve">  "apellidoMaterno": "Mendoza",</w:t>
              <w:br/>
              <w:t xml:space="preserve">  "fechaNacimiento": "1992-08-14",</w:t>
              <w:br/>
              <w:t xml:space="preserve">  "curp": "MOMA920814HGTNRD04",</w:t>
              <w:br/>
              <w:t xml:space="preserve">  "sexo": "MASCULINO",</w:t>
              <w:br/>
              <w:t xml:space="preserve">  "correo": "alejandro.morales@fintechmail.com",</w:t>
              <w:br/>
              <w:t xml:space="preserve">  "telefono": "4181029384"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"codigo": "00",</w:t>
              <w:br/>
              <w:t xml:space="preserve">  "mensaje": "Persona creada exitosamente",</w:t>
              <w:br/>
              <w:t xml:space="preserve">  "folio": "PER-2026-00912"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Actualizar datos de Persona (Valeria Gómez Torres)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Actualización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CURP: GOTV980322MJCMRR08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PUT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http://localhost:8080/personasActualiza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915,</w:t>
              <w:br/>
              <w:t xml:space="preserve">  "nombre": "Valeria Sofia",</w:t>
              <w:br/>
              <w:t xml:space="preserve">  "apellidoPaterno": "Gomez",</w:t>
              <w:br/>
              <w:t xml:space="preserve">  "apellidoMaterno": "Torres",</w:t>
              <w:br/>
              <w:t xml:space="preserve">  "correo": "valeria.gomez.actualizado@corporativo.mx",</w:t>
              <w:br/>
              <w:t xml:space="preserve">  "telefono": "3319876543"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"codigo": "00",</w:t>
              <w:br/>
              <w:t xml:space="preserve">  "mensaje": "Persona actualizada exitosamente"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Baja / Eliminación de Persona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Eliminación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ID: 915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PUT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http://localhost:8080/personasElimina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915,</w:t>
              <w:br/>
              <w:t xml:space="preserve">  "motivo": "Baja solicitada por usuario"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"codigo": "00",</w:t>
              <w:br/>
              <w:t xml:space="preserve">  "mensaje": "Persona eliminada correctamente"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Sincronizar catálogo de productos de GestoPago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Sincronización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Catálogo TAE/Servicios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http://localhost:8080/catalogo/sincronizar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"estado": "EXITOSA",</w:t>
              <w:br/>
              <w:t xml:space="preserve">  "productosSincronizados": 142,</w:t>
              <w:br/>
              <w:t xml:space="preserve">  "fechaSincronizacion": "2026-10-09T10:30:00Z",</w:t>
              <w:br/>
              <w:t xml:space="preserve">  "mensaje": "Cat\u00e1logo sincronizado exitosamente con el proveedor"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Consultar productos activos en catálogo local en caché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Catálogo Local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http://localhost:8080/catalogo/productos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[</w:t>
              <w:br/>
              <w:t xml:space="preserve">  {</w:t>
              <w:br/>
              <w:t xml:space="preserve">    "sku": "00001",</w:t>
              <w:br/>
              <w:t xml:space="preserve">    "nombre": "Recarga Telcel $20",</w:t>
              <w:br/>
              <w:t xml:space="preserve">    "categoria": "TAE",</w:t>
              <w:br/>
              <w:t xml:space="preserve">    "monto": 20.0,</w:t>
              <w:br/>
              <w:t xml:space="preserve">    "activo": true</w:t>
              <w:br/>
              <w:t xml:space="preserve">  },</w:t>
              <w:br/>
              <w:t xml:space="preserve">  {</w:t>
              <w:br/>
              <w:t xml:space="preserve">    "sku": "00002",</w:t>
              <w:br/>
              <w:t xml:space="preserve">    "nombre": "Recarga Telcel $30",</w:t>
              <w:br/>
              <w:t xml:space="preserve">    "categoria": "TAE",</w:t>
              <w:br/>
              <w:t xml:space="preserve">    "monto": 30.0,</w:t>
              <w:br/>
              <w:t xml:space="preserve">    "activo": true</w:t>
              <w:br/>
              <w:t xml:space="preserve">  },</w:t>
              <w:br/>
              <w:t xml:space="preserve">  {</w:t>
              <w:br/>
              <w:t xml:space="preserve">    "sku": "00003",</w:t>
              <w:br/>
              <w:t xml:space="preserve">    "nombre": "Recarga Telcel $50",</w:t>
              <w:br/>
              <w:t xml:space="preserve">    "categoria": "TAE",</w:t>
              <w:br/>
              <w:t xml:space="preserve">    "monto": 50.0,</w:t>
              <w:br/>
              <w:t xml:space="preserve">    "activo": true</w:t>
              <w:br/>
              <w:t xml:space="preserve">  }</w:t>
              <w:br/>
              <w:t>]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directa de productos vía cliente GestoPago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Proveedor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GestoPago Feign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http://localhost:8080/gestopago/productos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[</w:t>
              <w:br/>
              <w:t xml:space="preserve">  {</w:t>
              <w:br/>
              <w:t xml:space="preserve">    "idProducto": "TELCEL_50",</w:t>
              <w:br/>
              <w:t xml:space="preserve">    "descripcion": "Recarga Telcel Tiempo Aire $50 MXN",</w:t>
              <w:br/>
              <w:t xml:space="preserve">    "monto": 50.0,</w:t>
              <w:br/>
              <w:t xml:space="preserve">    "comision": 0.0,</w:t>
              <w:br/>
              <w:t xml:space="preserve">    "estado": "ACTIVO"</w:t>
              <w:br/>
              <w:t xml:space="preserve">  },</w:t>
              <w:br/>
              <w:t xml:space="preserve">  {</w:t>
              <w:br/>
              <w:t xml:space="preserve">    "idProducto": "CFE_LUZ",</w:t>
              <w:br/>
              <w:t xml:space="preserve">    "descripcion": "Pago de Servicio CFE",</w:t>
              <w:br/>
              <w:t xml:space="preserve">    "monto": 0.0,</w:t>
              <w:br/>
              <w:t xml:space="preserve">    "comision": 12.0,</w:t>
              <w:br/>
              <w:t xml:space="preserve">    "estado": "ACTIVO"</w:t>
              <w:br/>
              <w:t xml:space="preserve">  }</w:t>
              <w:br/>
              <w:t>]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Verificar referencia de pago de servicio CFE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Verificación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Ref: 01800554433221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http://localhost:8080/pagos/verificar-referencia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"sku": "CFE_01",</w:t>
              <w:br/>
              <w:t xml:space="preserve">  "referencia": "01800554433221"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"referencia": "01800554433221",</w:t>
              <w:br/>
              <w:t xml:space="preserve">  "valida": true,</w:t>
              <w:br/>
              <w:t xml:space="preserve">  "titular": "Alejandro Morales Mendoza",</w:t>
              <w:br/>
              <w:t xml:space="preserve">  "montoAdeudo": 485.5,</w:t>
              <w:br/>
              <w:t xml:space="preserve">  "fechaVencimiento": "2026-10-25",</w:t>
              <w:br/>
              <w:t xml:space="preserve">  "codigoRespuesta": "00",</w:t>
              <w:br/>
              <w:t xml:space="preserve">  "mensaje": "Referencia validada exitosamente"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Crear y procesar transacción de pago / recarga TAE Telcel $50.00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$50.00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Ref: 4851110849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http://localhost:8080/pagos/transacciones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"sku": "00003",</w:t>
              <w:br/>
              <w:t xml:space="preserve">  "referencia": "4851110849",</w:t>
              <w:br/>
              <w:t xml:space="preserve">  "monto": 50.0,</w:t>
              <w:br/>
              <w:t xml:space="preserve">  "moneda": "MXN"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605580403,</w:t>
              <w:br/>
              <w:t xml:space="preserve">  "sku": "00003",</w:t>
              <w:br/>
              <w:t xml:space="preserve">  "referencia": "4851110849",</w:t>
              <w:br/>
              <w:t xml:space="preserve">  "monto": 50.0,</w:t>
              <w:br/>
              <w:t xml:space="preserve">  "estatus": "COMPLETADA",</w:t>
              <w:br/>
              <w:t xml:space="preserve">  "noAutorizacion": "169681",</w:t>
              <w:br/>
              <w:t xml:space="preserve">  "codigoRespuesta": 0,</w:t>
              <w:br/>
              <w:t xml:space="preserve">  "mensaje": "Recarga exitosa",</w:t>
              <w:br/>
              <w:t xml:space="preserve">  "fechaTransaccion": "2026-10-09T10:30:45Z"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Confirmar resultado de transacción con el proveedor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Confirmación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Tx ID: 605580403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http://localhost:8080/pagos/transacciones/605580403/confirmar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605580403,</w:t>
              <w:br/>
              <w:t xml:space="preserve">  "sku": "00003",</w:t>
              <w:br/>
              <w:t xml:space="preserve">  "referencia": "4851110849",</w:t>
              <w:br/>
              <w:t xml:space="preserve">  "monto": 50.0,</w:t>
              <w:br/>
              <w:t xml:space="preserve">  "estatus": "CONFIRMADA",</w:t>
              <w:br/>
              <w:t xml:space="preserve">  "noAutorizacion": "169681",</w:t>
              <w:br/>
              <w:t xml:space="preserve">  "codigoRespuesta": 0,</w:t>
              <w:br/>
              <w:t xml:space="preserve">  "descripcionRespuesta": "Transacci\u00f3n validada contra switch central"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Consultar historial de transacciones del usuario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Historial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Usuario Autenticado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http://localhost:8080/pagos/transacciones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[</w:t>
              <w:br/>
              <w:t xml:space="preserve">  {</w:t>
              <w:br/>
              <w:t xml:space="preserve">    "id": 605580403,</w:t>
              <w:br/>
              <w:t xml:space="preserve">    "sku": "00003",</w:t>
              <w:br/>
              <w:t xml:space="preserve">    "referencia": "4851110849",</w:t>
              <w:br/>
              <w:t xml:space="preserve">    "monto": 50.0,</w:t>
              <w:br/>
              <w:t xml:space="preserve">    "estatus": "CONFIRMADA",</w:t>
              <w:br/>
              <w:t xml:space="preserve">    "noAutorizacion": "169681",</w:t>
              <w:br/>
              <w:t xml:space="preserve">    "fechaTransaccion": "2026-10-09T10:30:45Z"</w:t>
              <w:br/>
              <w:t xml:space="preserve">  },</w:t>
              <w:br/>
              <w:t xml:space="preserve">  {</w:t>
              <w:br/>
              <w:t xml:space="preserve">    "id": 605538559,</w:t>
              <w:br/>
              <w:t xml:space="preserve">    "sku": "00001",</w:t>
              <w:br/>
              <w:t xml:space="preserve">    "referencia": "8261956836",</w:t>
              <w:br/>
              <w:t xml:space="preserve">    "monto": 20.0,</w:t>
              <w:br/>
              <w:t xml:space="preserve">    "estatus": "COMPLETADA",</w:t>
              <w:br/>
              <w:t xml:space="preserve">    "noAutorizacion": "584349",</w:t>
              <w:br/>
              <w:t xml:space="preserve">    "fechaTransaccion": "2026-10-09T10:05:38Z"</w:t>
              <w:br/>
              <w:t xml:space="preserve">  }</w:t>
              <w:br/>
              <w:t>]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