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CD38" w14:textId="6538E8EB" w:rsidR="00294BA7" w:rsidRDefault="005A5AD2" w:rsidP="00294BA7">
      <w:r>
        <w:t>CIS 5372</w:t>
      </w:r>
      <w:r w:rsidR="00294BA7">
        <w:tab/>
      </w:r>
      <w:r w:rsidR="00294BA7">
        <w:tab/>
      </w:r>
      <w:r w:rsidR="00294BA7">
        <w:tab/>
      </w:r>
      <w:r w:rsidR="00294BA7">
        <w:tab/>
      </w:r>
      <w:r w:rsidR="00294BA7">
        <w:tab/>
      </w:r>
      <w:r w:rsidR="00294BA7">
        <w:tab/>
        <w:t xml:space="preserve">Name: </w:t>
      </w:r>
      <w:r w:rsidR="00530ED2">
        <w:t>Bryan Bravo</w:t>
      </w:r>
    </w:p>
    <w:p w14:paraId="20A7B0F7" w14:textId="77777777" w:rsidR="00294BA7" w:rsidRPr="00B87FF4" w:rsidRDefault="00294BA7" w:rsidP="00294BA7">
      <w:pPr>
        <w:rPr>
          <w:sz w:val="12"/>
          <w:szCs w:val="12"/>
        </w:rPr>
      </w:pPr>
    </w:p>
    <w:p w14:paraId="5C3CC27B" w14:textId="771772FD" w:rsidR="00294BA7" w:rsidRPr="00235891" w:rsidRDefault="00294BA7" w:rsidP="00294BA7">
      <w:pPr>
        <w:pStyle w:val="Heading1"/>
        <w:rPr>
          <w:sz w:val="28"/>
          <w:szCs w:val="28"/>
        </w:rPr>
      </w:pPr>
      <w:r w:rsidRPr="00235891">
        <w:rPr>
          <w:sz w:val="28"/>
          <w:szCs w:val="28"/>
        </w:rPr>
        <w:t>Public-Key Encryption</w:t>
      </w:r>
    </w:p>
    <w:p w14:paraId="11A4BBA6" w14:textId="4AC2924D" w:rsidR="00294BA7" w:rsidRDefault="00294BA7" w:rsidP="001B1BBF">
      <w:pPr>
        <w:rPr>
          <w:i/>
        </w:rPr>
      </w:pPr>
      <w:r w:rsidRPr="00B87FF4">
        <w:rPr>
          <w:sz w:val="12"/>
          <w:szCs w:val="12"/>
        </w:rPr>
        <w:br/>
      </w:r>
    </w:p>
    <w:p w14:paraId="2B106DF9" w14:textId="77777777" w:rsidR="005A5AD2" w:rsidRPr="007C16A6" w:rsidRDefault="005A5AD2" w:rsidP="00294BA7">
      <w:pPr>
        <w:rPr>
          <w:i/>
        </w:rPr>
      </w:pPr>
    </w:p>
    <w:p w14:paraId="77BF980F" w14:textId="77777777" w:rsidR="00294BA7" w:rsidRDefault="00294BA7" w:rsidP="00294BA7"/>
    <w:p w14:paraId="0C395F9A" w14:textId="38F8A6CF" w:rsidR="00294BA7" w:rsidRDefault="00294BA7" w:rsidP="00294BA7">
      <w:pPr>
        <w:numPr>
          <w:ilvl w:val="0"/>
          <w:numId w:val="1"/>
        </w:numPr>
      </w:pPr>
      <w:r>
        <w:t xml:space="preserve">Launch Microsoft Excel and open the spreadsheet named: </w:t>
      </w:r>
      <w:r>
        <w:rPr>
          <w:rFonts w:ascii="Arial" w:hAnsi="Arial"/>
          <w:b/>
        </w:rPr>
        <w:t>HW2_RSA.xls</w:t>
      </w:r>
      <w:r>
        <w:t>.</w:t>
      </w:r>
      <w:r>
        <w:rPr>
          <w:rFonts w:ascii="Arial" w:hAnsi="Arial"/>
          <w:b/>
        </w:rPr>
        <w:br/>
      </w:r>
      <w:r>
        <w:rPr>
          <w:rFonts w:ascii="Arial" w:hAnsi="Arial"/>
          <w:b/>
        </w:rPr>
        <w:br/>
      </w:r>
      <w:r>
        <w:t xml:space="preserve">You may see a security warning message informing you that macros have been disabled.  Click on the </w:t>
      </w:r>
      <w:r w:rsidRPr="007C16A6">
        <w:rPr>
          <w:rFonts w:ascii="Arial" w:hAnsi="Arial"/>
          <w:b/>
          <w:bdr w:val="single" w:sz="4" w:space="0" w:color="auto"/>
          <w:shd w:val="clear" w:color="auto" w:fill="FFFFCC"/>
        </w:rPr>
        <w:t>Enable Content</w:t>
      </w:r>
      <w:r>
        <w:t xml:space="preserve"> button.</w:t>
      </w:r>
      <w:r>
        <w:br/>
      </w:r>
    </w:p>
    <w:p w14:paraId="2D31E2BB" w14:textId="77777777" w:rsidR="005A5AD2" w:rsidRDefault="00294BA7" w:rsidP="00294BA7">
      <w:pPr>
        <w:numPr>
          <w:ilvl w:val="0"/>
          <w:numId w:val="1"/>
        </w:numPr>
      </w:pPr>
      <w:r>
        <w:t xml:space="preserve">This spreadsheet makes use of some specialized functions that are not part of the standard function set in Microsoft Excel.  However, they are included in an extra set of functions called the </w:t>
      </w:r>
      <w:r>
        <w:rPr>
          <w:i/>
        </w:rPr>
        <w:t>Analysis Toolpak</w:t>
      </w:r>
      <w:r>
        <w:t xml:space="preserve">.  </w:t>
      </w:r>
    </w:p>
    <w:p w14:paraId="739B86B8" w14:textId="308C2579" w:rsidR="005A5AD2" w:rsidRDefault="005A5AD2" w:rsidP="005A5AD2">
      <w:pPr>
        <w:ind w:left="360"/>
      </w:pPr>
    </w:p>
    <w:p w14:paraId="0B866AB4" w14:textId="4EC06278" w:rsidR="005A5AD2" w:rsidRDefault="005A5AD2" w:rsidP="005A5AD2">
      <w:pPr>
        <w:ind w:left="360"/>
      </w:pPr>
      <w:r>
        <w:t>In an older version of Excel:</w:t>
      </w:r>
    </w:p>
    <w:p w14:paraId="026A3D1D" w14:textId="77777777" w:rsidR="005A5AD2" w:rsidRDefault="00294BA7" w:rsidP="005A5AD2">
      <w:pPr>
        <w:ind w:left="360"/>
      </w:pPr>
      <w:r>
        <w:t xml:space="preserve">From the </w:t>
      </w:r>
      <w:r>
        <w:rPr>
          <w:rFonts w:ascii="Arial" w:hAnsi="Arial"/>
          <w:b/>
        </w:rPr>
        <w:t>File</w:t>
      </w:r>
      <w:r>
        <w:t xml:space="preserve"> menu, choose </w:t>
      </w:r>
      <w:r w:rsidRPr="00EA3D8A">
        <w:rPr>
          <w:rFonts w:ascii="Arial" w:hAnsi="Arial"/>
          <w:b/>
        </w:rPr>
        <w:t>Options</w:t>
      </w:r>
      <w:r>
        <w:t xml:space="preserve">, then  </w:t>
      </w:r>
      <w:r>
        <w:rPr>
          <w:rFonts w:ascii="Arial" w:hAnsi="Arial"/>
          <w:b/>
        </w:rPr>
        <w:t xml:space="preserve">Add-Ins. </w:t>
      </w:r>
      <w:r w:rsidRPr="00EA3D8A">
        <w:t xml:space="preserve">At the bottom, choose </w:t>
      </w:r>
      <w:r w:rsidRPr="00EA3D8A">
        <w:rPr>
          <w:rFonts w:ascii="Arial" w:hAnsi="Arial"/>
          <w:b/>
        </w:rPr>
        <w:t>Excel Add-ins</w:t>
      </w:r>
      <w:r w:rsidRPr="00EA3D8A">
        <w:t xml:space="preserve"> in the </w:t>
      </w:r>
      <w:r w:rsidRPr="00EA3D8A">
        <w:rPr>
          <w:rFonts w:ascii="Arial" w:hAnsi="Arial"/>
          <w:b/>
        </w:rPr>
        <w:t>Manage</w:t>
      </w:r>
      <w:r w:rsidRPr="00EA3D8A">
        <w:t xml:space="preserve"> dropdown list.</w:t>
      </w:r>
      <w:r>
        <w:rPr>
          <w:rFonts w:ascii="Arial" w:hAnsi="Arial"/>
        </w:rPr>
        <w:t xml:space="preserve"> </w:t>
      </w:r>
      <w:r>
        <w:t xml:space="preserve"> In the Add-Ins  dialogue box, click on the check box to the left of the entry </w:t>
      </w:r>
      <w:r>
        <w:rPr>
          <w:rFonts w:ascii="Arial" w:hAnsi="Arial"/>
          <w:b/>
        </w:rPr>
        <w:t>Analysis Toolpak</w:t>
      </w:r>
      <w:r>
        <w:t xml:space="preserve">.  When a checkmark appears, click on </w:t>
      </w:r>
      <w:r>
        <w:rPr>
          <w:rFonts w:ascii="Arial" w:hAnsi="Arial"/>
          <w:b/>
        </w:rPr>
        <w:t>OK</w:t>
      </w:r>
      <w:r>
        <w:t>.</w:t>
      </w:r>
    </w:p>
    <w:p w14:paraId="528E3EFC" w14:textId="77777777" w:rsidR="005A5AD2" w:rsidRDefault="005A5AD2" w:rsidP="005A5AD2">
      <w:pPr>
        <w:ind w:left="360"/>
      </w:pPr>
    </w:p>
    <w:p w14:paraId="5EBF0222" w14:textId="77777777" w:rsidR="005A5AD2" w:rsidRDefault="005A5AD2" w:rsidP="005A5AD2">
      <w:pPr>
        <w:ind w:left="360"/>
      </w:pPr>
      <w:r>
        <w:t>In Office 365</w:t>
      </w:r>
    </w:p>
    <w:p w14:paraId="008A6A64" w14:textId="14BACD7D" w:rsidR="005A5AD2" w:rsidRDefault="005A5AD2" w:rsidP="005A5AD2">
      <w:pPr>
        <w:ind w:left="360"/>
      </w:pPr>
      <w:r>
        <w:t xml:space="preserve">From the </w:t>
      </w:r>
      <w:r>
        <w:rPr>
          <w:rFonts w:ascii="Arial" w:hAnsi="Arial"/>
          <w:b/>
        </w:rPr>
        <w:t>File</w:t>
      </w:r>
      <w:r>
        <w:t xml:space="preserve"> menu, select </w:t>
      </w:r>
      <w:r w:rsidRPr="005A5AD2">
        <w:rPr>
          <w:rFonts w:ascii="Arial" w:hAnsi="Arial"/>
          <w:b/>
        </w:rPr>
        <w:t>More</w:t>
      </w:r>
      <w:r>
        <w:t xml:space="preserve">, choose </w:t>
      </w:r>
      <w:r w:rsidRPr="00EA3D8A">
        <w:rPr>
          <w:rFonts w:ascii="Arial" w:hAnsi="Arial"/>
          <w:b/>
        </w:rPr>
        <w:t>Options</w:t>
      </w:r>
      <w:r>
        <w:t xml:space="preserve">, then select </w:t>
      </w:r>
      <w:r>
        <w:rPr>
          <w:rFonts w:ascii="Arial" w:hAnsi="Arial"/>
          <w:b/>
        </w:rPr>
        <w:t xml:space="preserve">Add-Ins. </w:t>
      </w:r>
      <w:r w:rsidRPr="00EA3D8A">
        <w:t xml:space="preserve">At the bottom, choose </w:t>
      </w:r>
      <w:r w:rsidRPr="00EA3D8A">
        <w:rPr>
          <w:rFonts w:ascii="Arial" w:hAnsi="Arial"/>
          <w:b/>
        </w:rPr>
        <w:t>Excel Add-ins</w:t>
      </w:r>
      <w:r w:rsidRPr="00EA3D8A">
        <w:t xml:space="preserve"> in the </w:t>
      </w:r>
      <w:r w:rsidRPr="00EA3D8A">
        <w:rPr>
          <w:rFonts w:ascii="Arial" w:hAnsi="Arial"/>
          <w:b/>
        </w:rPr>
        <w:t>Manage</w:t>
      </w:r>
      <w:r w:rsidRPr="00EA3D8A">
        <w:t xml:space="preserve"> dropdown list</w:t>
      </w:r>
      <w:r>
        <w:t xml:space="preserve"> and select </w:t>
      </w:r>
      <w:r w:rsidRPr="005A5AD2">
        <w:rPr>
          <w:rFonts w:ascii="Arial" w:hAnsi="Arial"/>
          <w:b/>
        </w:rPr>
        <w:t>Go</w:t>
      </w:r>
      <w:r w:rsidRPr="00EA3D8A">
        <w:t>.</w:t>
      </w:r>
      <w:r>
        <w:rPr>
          <w:rFonts w:ascii="Arial" w:hAnsi="Arial"/>
        </w:rPr>
        <w:t xml:space="preserve"> </w:t>
      </w:r>
      <w:r>
        <w:t xml:space="preserve"> In the Add-Ins  dialogue box, click on the check box to the left of the entry </w:t>
      </w:r>
      <w:r>
        <w:rPr>
          <w:rFonts w:ascii="Arial" w:hAnsi="Arial"/>
          <w:b/>
        </w:rPr>
        <w:t>Analysis Toolpak</w:t>
      </w:r>
      <w:r>
        <w:t xml:space="preserve">.  When a checkmark appears, click on </w:t>
      </w:r>
      <w:r>
        <w:rPr>
          <w:rFonts w:ascii="Arial" w:hAnsi="Arial"/>
          <w:b/>
        </w:rPr>
        <w:t>OK</w:t>
      </w:r>
      <w:r>
        <w:t>.</w:t>
      </w:r>
    </w:p>
    <w:p w14:paraId="10155D02" w14:textId="11D6210F" w:rsidR="00294BA7" w:rsidRDefault="00294BA7" w:rsidP="005A5AD2">
      <w:pPr>
        <w:ind w:left="360"/>
      </w:pPr>
      <w:r>
        <w:br/>
      </w:r>
    </w:p>
    <w:p w14:paraId="1E9DC2D6" w14:textId="7B13A9B2" w:rsidR="00294BA7" w:rsidRPr="00EA3D8A" w:rsidRDefault="00294BA7" w:rsidP="00294BA7">
      <w:pPr>
        <w:numPr>
          <w:ilvl w:val="0"/>
          <w:numId w:val="1"/>
        </w:numPr>
      </w:pPr>
      <w:r>
        <w:t xml:space="preserve">If necessary, select the </w:t>
      </w:r>
      <w:r>
        <w:rPr>
          <w:rFonts w:ascii="Arial" w:hAnsi="Arial"/>
          <w:b/>
        </w:rPr>
        <w:t xml:space="preserve">Key Selection </w:t>
      </w:r>
      <w:r>
        <w:t>worksheet</w:t>
      </w:r>
      <w:r w:rsidR="00B00CA1">
        <w:t xml:space="preserve"> tab</w:t>
      </w:r>
      <w:r>
        <w:t xml:space="preserve">.  Use a random process to choose two different prime numbers </w:t>
      </w:r>
      <w:r>
        <w:rPr>
          <w:rFonts w:ascii="Arial" w:hAnsi="Arial"/>
          <w:b/>
        </w:rPr>
        <w:t>p</w:t>
      </w:r>
      <w:r>
        <w:t xml:space="preserve"> and </w:t>
      </w:r>
      <w:r>
        <w:rPr>
          <w:rFonts w:ascii="Arial" w:hAnsi="Arial"/>
          <w:b/>
        </w:rPr>
        <w:t>q</w:t>
      </w:r>
      <w:r>
        <w:t xml:space="preserve"> between 137 and 311 from the Prime Number Table in cells </w:t>
      </w:r>
      <w:r>
        <w:rPr>
          <w:rFonts w:ascii="Arial" w:hAnsi="Arial"/>
          <w:b/>
        </w:rPr>
        <w:t>G5:I15)</w:t>
      </w:r>
      <w:r>
        <w:t xml:space="preserve">.  Enter these primes in cells </w:t>
      </w:r>
      <w:r w:rsidRPr="00EA3D8A">
        <w:rPr>
          <w:b/>
        </w:rPr>
        <w:t>B6</w:t>
      </w:r>
      <w:r>
        <w:t xml:space="preserve"> and </w:t>
      </w:r>
      <w:r w:rsidRPr="00EA3D8A">
        <w:rPr>
          <w:b/>
        </w:rPr>
        <w:t>B7</w:t>
      </w:r>
      <w:r>
        <w:t xml:space="preserve">.  Be sure that cells </w:t>
      </w:r>
      <w:r w:rsidRPr="00EA3D8A">
        <w:rPr>
          <w:b/>
        </w:rPr>
        <w:t>C6</w:t>
      </w:r>
      <w:r>
        <w:t xml:space="preserve"> and </w:t>
      </w:r>
      <w:r w:rsidRPr="00EA3D8A">
        <w:rPr>
          <w:b/>
        </w:rPr>
        <w:t>C7</w:t>
      </w:r>
      <w:r>
        <w:t xml:space="preserve"> both display the message “</w:t>
      </w:r>
      <w:r w:rsidRPr="00EA3D8A">
        <w:rPr>
          <w:b/>
        </w:rPr>
        <w:t>OK</w:t>
      </w:r>
      <w:r>
        <w:t xml:space="preserve">”.  The spreadsheet automatically computes the </w:t>
      </w:r>
      <w:r w:rsidRPr="00EA3D8A">
        <w:rPr>
          <w:b/>
          <w:i/>
        </w:rPr>
        <w:t>modulus</w:t>
      </w:r>
      <w:r>
        <w:t xml:space="preserve"> (the product </w:t>
      </w:r>
      <w:r>
        <w:rPr>
          <w:rFonts w:ascii="Arial" w:hAnsi="Arial"/>
          <w:b/>
        </w:rPr>
        <w:t>p*q</w:t>
      </w:r>
      <w:r>
        <w:t xml:space="preserve">) in cell B8 and the </w:t>
      </w:r>
      <w:r w:rsidRPr="00EA3D8A">
        <w:rPr>
          <w:b/>
          <w:i/>
        </w:rPr>
        <w:t>Euler totient</w:t>
      </w:r>
      <w:r>
        <w:t xml:space="preserve"> (the product </w:t>
      </w:r>
      <w:r>
        <w:rPr>
          <w:rFonts w:ascii="Arial" w:hAnsi="Arial"/>
          <w:b/>
        </w:rPr>
        <w:t>(p-1)*(q-1)</w:t>
      </w:r>
      <w:r>
        <w:t xml:space="preserve">) in cell </w:t>
      </w:r>
      <w:r w:rsidRPr="00EA3D8A">
        <w:rPr>
          <w:b/>
        </w:rPr>
        <w:t>B9</w:t>
      </w:r>
      <w:r>
        <w:t>.  Note that the Euler totient would be difficult to determine from the modulus by itself; one needs to know the two primes.  Write down your two primes, your modulus, and your Euler totient below:</w:t>
      </w:r>
      <w:r>
        <w:br/>
      </w:r>
      <w:r>
        <w:br/>
      </w:r>
      <w:r>
        <w:rPr>
          <w:rFonts w:ascii="Arial" w:hAnsi="Arial"/>
        </w:rPr>
        <w:t xml:space="preserve">p: </w:t>
      </w:r>
      <w:r w:rsidR="00C7447C">
        <w:rPr>
          <w:rFonts w:ascii="Arial" w:hAnsi="Arial"/>
        </w:rPr>
        <w:t>173</w:t>
      </w:r>
      <w:r>
        <w:rPr>
          <w:rFonts w:ascii="Arial" w:hAnsi="Arial"/>
        </w:rPr>
        <w:tab/>
        <w:t xml:space="preserve">q: </w:t>
      </w:r>
      <w:r w:rsidR="00C7447C">
        <w:rPr>
          <w:rFonts w:ascii="Arial" w:hAnsi="Arial"/>
        </w:rPr>
        <w:t>239</w:t>
      </w:r>
      <w:r>
        <w:rPr>
          <w:rFonts w:ascii="Arial" w:hAnsi="Arial"/>
        </w:rPr>
        <w:tab/>
      </w:r>
    </w:p>
    <w:p w14:paraId="25484C8F" w14:textId="77777777" w:rsidR="00294BA7" w:rsidRPr="00EA3D8A" w:rsidRDefault="00294BA7" w:rsidP="00294BA7"/>
    <w:p w14:paraId="61ADC1FE" w14:textId="72E995B1" w:rsidR="00294BA7" w:rsidRPr="000E211B" w:rsidRDefault="00294BA7" w:rsidP="00294BA7">
      <w:pPr>
        <w:ind w:left="360"/>
        <w:rPr>
          <w:rFonts w:ascii="Arial" w:hAnsi="Arial"/>
        </w:rPr>
      </w:pPr>
      <w:r>
        <w:rPr>
          <w:rFonts w:ascii="Arial" w:hAnsi="Arial"/>
        </w:rPr>
        <w:t xml:space="preserve">modulus: </w:t>
      </w:r>
      <w:r w:rsidR="00C7447C">
        <w:rPr>
          <w:rFonts w:ascii="Arial" w:hAnsi="Arial"/>
        </w:rPr>
        <w:t>41347</w:t>
      </w:r>
      <w:r>
        <w:rPr>
          <w:rFonts w:ascii="Arial" w:hAnsi="Arial"/>
        </w:rPr>
        <w:br/>
      </w:r>
      <w:r>
        <w:rPr>
          <w:rFonts w:ascii="Arial" w:hAnsi="Arial"/>
        </w:rPr>
        <w:br/>
        <w:t xml:space="preserve">Euler totient: </w:t>
      </w:r>
      <w:r w:rsidR="00C7447C">
        <w:rPr>
          <w:rFonts w:ascii="Arial" w:hAnsi="Arial"/>
        </w:rPr>
        <w:t>40936</w:t>
      </w:r>
      <w:r w:rsidRPr="000E211B">
        <w:rPr>
          <w:rFonts w:ascii="Arial" w:hAnsi="Arial"/>
        </w:rPr>
        <w:br/>
      </w:r>
    </w:p>
    <w:p w14:paraId="61F82861" w14:textId="62C5D9D7" w:rsidR="00294BA7" w:rsidRDefault="00294BA7" w:rsidP="00294BA7">
      <w:pPr>
        <w:numPr>
          <w:ilvl w:val="0"/>
          <w:numId w:val="1"/>
        </w:numPr>
      </w:pPr>
      <w:r>
        <w:t>Choose a small number (</w:t>
      </w:r>
      <w:r w:rsidRPr="000E211B">
        <w:rPr>
          <w:u w:val="single"/>
        </w:rPr>
        <w:t>no more that two digits</w:t>
      </w:r>
      <w:r>
        <w:t xml:space="preserve">) that has no factors (except 1) in common with the Euler totient.  Enter this number as your public key and enter it in cell </w:t>
      </w:r>
      <w:r w:rsidRPr="000E211B">
        <w:rPr>
          <w:b/>
        </w:rPr>
        <w:t>B15</w:t>
      </w:r>
      <w:r>
        <w:t xml:space="preserve">.   If cell </w:t>
      </w:r>
      <w:r w:rsidRPr="000E211B">
        <w:rPr>
          <w:b/>
        </w:rPr>
        <w:t>C15</w:t>
      </w:r>
      <w:r>
        <w:t xml:space="preserve"> displays the message </w:t>
      </w:r>
      <w:r>
        <w:rPr>
          <w:rFonts w:ascii="Arial" w:hAnsi="Arial"/>
          <w:b/>
        </w:rPr>
        <w:t>Invalid Public Key</w:t>
      </w:r>
      <w:r>
        <w:t xml:space="preserve">, you need to select a different public key.  When you have chosen a valid public key, the message </w:t>
      </w:r>
      <w:r>
        <w:rPr>
          <w:rFonts w:ascii="Arial" w:hAnsi="Arial"/>
          <w:b/>
        </w:rPr>
        <w:t>OK</w:t>
      </w:r>
      <w:r>
        <w:t xml:space="preserve"> will appear in cell </w:t>
      </w:r>
      <w:r w:rsidRPr="000E211B">
        <w:rPr>
          <w:b/>
        </w:rPr>
        <w:t>C15</w:t>
      </w:r>
      <w:r>
        <w:t xml:space="preserve">. The spreadsheet will automatically compute your private key in cell </w:t>
      </w:r>
      <w:r w:rsidRPr="000E211B">
        <w:rPr>
          <w:b/>
        </w:rPr>
        <w:t>B20</w:t>
      </w:r>
      <w:r>
        <w:t xml:space="preserve">.  The private key is chosen so that </w:t>
      </w:r>
      <w:r>
        <w:rPr>
          <w:rFonts w:ascii="Arial" w:hAnsi="Arial"/>
          <w:b/>
        </w:rPr>
        <w:t xml:space="preserve">(Public Key)*(Private Key) </w:t>
      </w:r>
      <w:r>
        <w:t xml:space="preserve">leaves a remainder of one when divided by the Euler totient.  (This would not be possible if the private had a factor other than 1 in common with the Euler totient.)  Write your </w:t>
      </w:r>
      <w:r>
        <w:lastRenderedPageBreak/>
        <w:t>public and private keys below:</w:t>
      </w:r>
      <w:r>
        <w:br/>
      </w:r>
      <w:r>
        <w:br/>
      </w:r>
      <w:r>
        <w:rPr>
          <w:rFonts w:ascii="Arial" w:hAnsi="Arial"/>
        </w:rPr>
        <w:t xml:space="preserve">Public key: </w:t>
      </w:r>
      <w:r w:rsidR="00C7447C">
        <w:rPr>
          <w:rFonts w:ascii="Arial" w:hAnsi="Arial"/>
        </w:rPr>
        <w:t>19</w:t>
      </w:r>
      <w:r>
        <w:br/>
      </w:r>
      <w:r>
        <w:br/>
      </w:r>
      <w:r>
        <w:rPr>
          <w:rFonts w:ascii="Arial" w:hAnsi="Arial"/>
        </w:rPr>
        <w:t xml:space="preserve">Private key: </w:t>
      </w:r>
      <w:r w:rsidR="00C7447C">
        <w:rPr>
          <w:rFonts w:ascii="Arial" w:hAnsi="Arial"/>
        </w:rPr>
        <w:t>36627</w:t>
      </w:r>
      <w:r>
        <w:rPr>
          <w:rFonts w:ascii="Arial" w:hAnsi="Arial"/>
        </w:rPr>
        <w:br/>
      </w:r>
    </w:p>
    <w:p w14:paraId="0831FBCA" w14:textId="77777777" w:rsidR="00294BA7" w:rsidRDefault="00294BA7" w:rsidP="00294BA7">
      <w:pPr>
        <w:numPr>
          <w:ilvl w:val="0"/>
          <w:numId w:val="1"/>
        </w:numPr>
      </w:pPr>
      <w:r>
        <w:t xml:space="preserve">Once both you and your partner have each created a modulus and pair of keys, you are ready to exchange encrypted messages.  Email your full name, your </w:t>
      </w:r>
      <w:r>
        <w:rPr>
          <w:b/>
        </w:rPr>
        <w:t>modulus (in B8),</w:t>
      </w:r>
      <w:r>
        <w:t xml:space="preserve"> and your </w:t>
      </w:r>
      <w:r>
        <w:rPr>
          <w:b/>
        </w:rPr>
        <w:t>public key (in B15)</w:t>
      </w:r>
      <w:r>
        <w:t xml:space="preserve"> to your assigned partner.  Do </w:t>
      </w:r>
      <w:r>
        <w:rPr>
          <w:b/>
          <w:i/>
          <w:u w:val="single"/>
        </w:rPr>
        <w:t>not</w:t>
      </w:r>
      <w:r>
        <w:t xml:space="preserve"> give your partner your private key or Euler totient.  In return, your partner will give you her/his public key and modulus.</w:t>
      </w:r>
      <w:r>
        <w:br/>
      </w:r>
    </w:p>
    <w:p w14:paraId="0095331A" w14:textId="1F8F341E" w:rsidR="00294BA7" w:rsidRDefault="00294BA7" w:rsidP="00294BA7">
      <w:pPr>
        <w:numPr>
          <w:ilvl w:val="0"/>
          <w:numId w:val="1"/>
        </w:numPr>
      </w:pPr>
      <w:r w:rsidRPr="006C5F9D">
        <w:rPr>
          <w:b/>
          <w:bCs/>
        </w:rPr>
        <w:t xml:space="preserve">Open the </w:t>
      </w:r>
      <w:r w:rsidRPr="006C5F9D">
        <w:rPr>
          <w:rFonts w:ascii="Arial" w:hAnsi="Arial"/>
          <w:b/>
          <w:bCs/>
        </w:rPr>
        <w:t xml:space="preserve">Encoding </w:t>
      </w:r>
      <w:r w:rsidRPr="006C5F9D">
        <w:rPr>
          <w:b/>
          <w:bCs/>
        </w:rPr>
        <w:t>worksheet</w:t>
      </w:r>
      <w:r w:rsidR="00B00CA1" w:rsidRPr="006C5F9D">
        <w:rPr>
          <w:b/>
          <w:bCs/>
        </w:rPr>
        <w:t xml:space="preserve"> tab</w:t>
      </w:r>
      <w:r w:rsidRPr="006C5F9D">
        <w:rPr>
          <w:b/>
          <w:bCs/>
        </w:rPr>
        <w:t>.  When you have received a response from your partner, enter your partner's modulus and public key in cells B6 and B7.  Write these values below:</w:t>
      </w:r>
      <w:r w:rsidRPr="006C5F9D">
        <w:rPr>
          <w:b/>
          <w:bCs/>
        </w:rPr>
        <w:br/>
      </w:r>
      <w:r>
        <w:br/>
      </w:r>
      <w:r>
        <w:rPr>
          <w:rFonts w:ascii="Arial" w:hAnsi="Arial"/>
        </w:rPr>
        <w:t xml:space="preserve">Partner’s modulus: </w:t>
      </w:r>
      <w:r w:rsidR="00C74135">
        <w:rPr>
          <w:rFonts w:ascii="Arial" w:hAnsi="Arial"/>
        </w:rPr>
        <w:t>59251</w:t>
      </w:r>
      <w:r>
        <w:rPr>
          <w:rFonts w:ascii="Arial" w:hAnsi="Arial"/>
        </w:rPr>
        <w:br/>
      </w:r>
      <w:r>
        <w:rPr>
          <w:rFonts w:ascii="Arial" w:hAnsi="Arial"/>
        </w:rPr>
        <w:br/>
        <w:t xml:space="preserve">Partner’s public key: </w:t>
      </w:r>
      <w:r w:rsidR="00C74135">
        <w:rPr>
          <w:rFonts w:ascii="Arial" w:hAnsi="Arial"/>
        </w:rPr>
        <w:t>7</w:t>
      </w:r>
      <w:r>
        <w:br/>
      </w:r>
    </w:p>
    <w:p w14:paraId="76D62131" w14:textId="77777777" w:rsidR="00294BA7" w:rsidRDefault="00294BA7" w:rsidP="00294BA7">
      <w:pPr>
        <w:numPr>
          <w:ilvl w:val="0"/>
          <w:numId w:val="1"/>
        </w:numPr>
      </w:pPr>
      <w:r>
        <w:t xml:space="preserve">Enter a message in cell </w:t>
      </w:r>
      <w:r w:rsidRPr="000E211B">
        <w:rPr>
          <w:b/>
        </w:rPr>
        <w:t>B11</w:t>
      </w:r>
      <w:r>
        <w:t xml:space="preserve">.  This message should consist of </w:t>
      </w:r>
      <w:r w:rsidRPr="000E211B">
        <w:rPr>
          <w:u w:val="single"/>
        </w:rPr>
        <w:t xml:space="preserve">a string of fifteen or more </w:t>
      </w:r>
      <w:r w:rsidRPr="000E211B">
        <w:rPr>
          <w:caps/>
          <w:u w:val="single"/>
        </w:rPr>
        <w:t>capital letters</w:t>
      </w:r>
      <w:r w:rsidRPr="000E211B">
        <w:rPr>
          <w:u w:val="single"/>
        </w:rPr>
        <w:t xml:space="preserve"> with no spaces or punctuation marks</w:t>
      </w:r>
      <w:r>
        <w:t xml:space="preserve">.  The spreadsheet will encipher only the first fifteen letters of your message.  Your message could be a short phrase or sentence, your mother’s name or your pet iguana’s name.  (Example: </w:t>
      </w:r>
      <w:r>
        <w:rPr>
          <w:b/>
        </w:rPr>
        <w:t>PLEASEHELPMENOW</w:t>
      </w:r>
      <w:r>
        <w:t xml:space="preserve">).  Note that a message to be enciphered is usually called </w:t>
      </w:r>
      <w:r>
        <w:rPr>
          <w:i/>
        </w:rPr>
        <w:t>plaintext</w:t>
      </w:r>
      <w:r>
        <w:t xml:space="preserve">.  The enciphered form of the message is called the </w:t>
      </w:r>
      <w:r>
        <w:rPr>
          <w:i/>
        </w:rPr>
        <w:t>ciphertext</w:t>
      </w:r>
      <w:r>
        <w:t xml:space="preserve">. </w:t>
      </w:r>
      <w:r>
        <w:br/>
      </w:r>
    </w:p>
    <w:p w14:paraId="0FC45036" w14:textId="77777777" w:rsidR="00294BA7" w:rsidRDefault="00294BA7" w:rsidP="00294BA7">
      <w:pPr>
        <w:numPr>
          <w:ilvl w:val="0"/>
          <w:numId w:val="1"/>
        </w:numPr>
        <w:rPr>
          <w:rFonts w:ascii="Arial" w:hAnsi="Arial"/>
        </w:rPr>
      </w:pPr>
      <w:r>
        <w:t xml:space="preserve">The enciphered form of the message (the ciphertext) should appear in cell </w:t>
      </w:r>
      <w:r w:rsidRPr="00235891">
        <w:rPr>
          <w:b/>
        </w:rPr>
        <w:t>B13</w:t>
      </w:r>
      <w:r>
        <w:t>.  (This may take a few seconds.)  The spreadsheet determines the ciphertext as follows:</w:t>
      </w:r>
      <w:r>
        <w:br/>
      </w:r>
    </w:p>
    <w:p w14:paraId="7945ECEC" w14:textId="77777777" w:rsidR="00294BA7" w:rsidRDefault="00294BA7" w:rsidP="00294BA7">
      <w:pPr>
        <w:numPr>
          <w:ilvl w:val="0"/>
          <w:numId w:val="2"/>
        </w:numPr>
        <w:rPr>
          <w:rFonts w:ascii="Arial" w:hAnsi="Arial"/>
        </w:rPr>
      </w:pPr>
      <w:r>
        <w:t xml:space="preserve">Split the plaintext up into blocks of three letters (called </w:t>
      </w:r>
      <w:r>
        <w:rPr>
          <w:i/>
        </w:rPr>
        <w:t>trigraphs</w:t>
      </w:r>
      <w:r>
        <w:t>).</w:t>
      </w:r>
    </w:p>
    <w:p w14:paraId="0A9F1A9D" w14:textId="77777777" w:rsidR="00294BA7" w:rsidRDefault="00294BA7" w:rsidP="00294BA7">
      <w:pPr>
        <w:numPr>
          <w:ilvl w:val="0"/>
          <w:numId w:val="2"/>
        </w:numPr>
        <w:rPr>
          <w:rFonts w:ascii="Arial" w:hAnsi="Arial"/>
        </w:rPr>
      </w:pPr>
      <w:r>
        <w:t xml:space="preserve"> Obtain a numeric representation for each letter based on its position in the alphabet (A</w:t>
      </w:r>
      <w:r>
        <w:rPr>
          <w:caps/>
        </w:rPr>
        <w:t xml:space="preserve">→0, b→1, </w:t>
      </w:r>
      <w:r>
        <w:t>etc.).</w:t>
      </w:r>
    </w:p>
    <w:p w14:paraId="14CCBCB3" w14:textId="77777777" w:rsidR="00294BA7" w:rsidRDefault="00294BA7" w:rsidP="00294BA7">
      <w:pPr>
        <w:numPr>
          <w:ilvl w:val="0"/>
          <w:numId w:val="2"/>
        </w:numPr>
        <w:rPr>
          <w:rFonts w:ascii="Arial" w:hAnsi="Arial"/>
        </w:rPr>
      </w:pPr>
      <w:r>
        <w:t xml:space="preserve">Compute a numeric code for each trigraph using the formula </w:t>
      </w:r>
      <w:r>
        <w:br/>
      </w:r>
      <w:r>
        <w:br/>
      </w:r>
      <w:r>
        <w:rPr>
          <w:rFonts w:ascii="Arial" w:hAnsi="Arial"/>
          <w:b/>
          <w:sz w:val="22"/>
        </w:rPr>
        <w:t>(First Letter Code) * 26</w:t>
      </w:r>
      <w:r>
        <w:rPr>
          <w:rFonts w:ascii="Arial" w:hAnsi="Arial"/>
          <w:b/>
          <w:sz w:val="22"/>
          <w:vertAlign w:val="superscript"/>
        </w:rPr>
        <w:t>2</w:t>
      </w:r>
      <w:r>
        <w:rPr>
          <w:rFonts w:ascii="Arial" w:hAnsi="Arial"/>
          <w:b/>
          <w:sz w:val="22"/>
        </w:rPr>
        <w:t xml:space="preserve"> + (Second Letter Code) * 26 + (Third Letter code)</w:t>
      </w:r>
      <w:r>
        <w:t>.</w:t>
      </w:r>
      <w:r>
        <w:br/>
      </w:r>
      <w:r>
        <w:br/>
        <w:t>For the mathematically inclined, this is interpreting each trigraph as a number in base twenty-six.</w:t>
      </w:r>
      <w:r>
        <w:br/>
      </w:r>
    </w:p>
    <w:p w14:paraId="0D6FD355" w14:textId="77777777" w:rsidR="00294BA7" w:rsidRDefault="00294BA7" w:rsidP="00294BA7">
      <w:pPr>
        <w:numPr>
          <w:ilvl w:val="0"/>
          <w:numId w:val="2"/>
        </w:numPr>
        <w:rPr>
          <w:rFonts w:ascii="Arial" w:hAnsi="Arial"/>
        </w:rPr>
      </w:pPr>
      <w:r>
        <w:t>Encipher each plaintext trigraph code by computing (</w:t>
      </w:r>
      <w:r>
        <w:rPr>
          <w:rFonts w:ascii="Arial" w:hAnsi="Arial"/>
          <w:b/>
        </w:rPr>
        <w:t>Plaintext trigraph code)</w:t>
      </w:r>
      <w:r>
        <w:rPr>
          <w:rFonts w:ascii="Arial" w:hAnsi="Arial"/>
          <w:b/>
          <w:vertAlign w:val="superscript"/>
        </w:rPr>
        <w:t>Public Key</w:t>
      </w:r>
      <w:r>
        <w:t xml:space="preserve">, dividing the result by the </w:t>
      </w:r>
      <w:r>
        <w:rPr>
          <w:rFonts w:ascii="Arial" w:hAnsi="Arial"/>
          <w:b/>
        </w:rPr>
        <w:t>Modulus</w:t>
      </w:r>
      <w:r>
        <w:t xml:space="preserve"> and taking the remainder. </w:t>
      </w:r>
    </w:p>
    <w:p w14:paraId="160B0F1E" w14:textId="77777777" w:rsidR="00294BA7" w:rsidRDefault="00294BA7" w:rsidP="00294BA7">
      <w:pPr>
        <w:numPr>
          <w:ilvl w:val="0"/>
          <w:numId w:val="2"/>
        </w:numPr>
        <w:rPr>
          <w:rFonts w:ascii="Arial" w:hAnsi="Arial"/>
        </w:rPr>
      </w:pPr>
      <w:r>
        <w:t xml:space="preserve">Convert each enciphered trigraph code into a </w:t>
      </w:r>
      <w:r>
        <w:rPr>
          <w:i/>
        </w:rPr>
        <w:t>quadragraph</w:t>
      </w:r>
      <w:r>
        <w:t xml:space="preserve"> – a block of four letters – as follows:</w:t>
      </w:r>
      <w:r>
        <w:br/>
        <w:t xml:space="preserve">  </w:t>
      </w:r>
    </w:p>
    <w:p w14:paraId="414F9DF5" w14:textId="77777777" w:rsidR="00294BA7" w:rsidRDefault="00294BA7" w:rsidP="00294BA7">
      <w:pPr>
        <w:numPr>
          <w:ilvl w:val="0"/>
          <w:numId w:val="3"/>
        </w:numPr>
        <w:tabs>
          <w:tab w:val="clear" w:pos="360"/>
          <w:tab w:val="num" w:pos="1080"/>
        </w:tabs>
        <w:ind w:left="1080"/>
        <w:rPr>
          <w:rFonts w:ascii="Arial" w:hAnsi="Arial"/>
        </w:rPr>
      </w:pPr>
      <w:r>
        <w:t>Divide the code by 26</w:t>
      </w:r>
      <w:r>
        <w:rPr>
          <w:vertAlign w:val="superscript"/>
        </w:rPr>
        <w:t xml:space="preserve">3. </w:t>
      </w:r>
      <w:r>
        <w:t xml:space="preserve"> The </w:t>
      </w:r>
      <w:r>
        <w:rPr>
          <w:i/>
          <w:iCs/>
        </w:rPr>
        <w:t>quotient</w:t>
      </w:r>
      <w:r>
        <w:t xml:space="preserve"> is the code for the first letter of the quadragraph. The spreadsheet uses the </w:t>
      </w:r>
      <w:r>
        <w:rPr>
          <w:i/>
          <w:iCs/>
        </w:rPr>
        <w:t>remainder</w:t>
      </w:r>
      <w:r>
        <w:t xml:space="preserve"> to get codes for the other three letters.</w:t>
      </w:r>
    </w:p>
    <w:p w14:paraId="266B925A" w14:textId="77777777" w:rsidR="00294BA7" w:rsidRDefault="00294BA7" w:rsidP="00294BA7">
      <w:pPr>
        <w:numPr>
          <w:ilvl w:val="0"/>
          <w:numId w:val="3"/>
        </w:numPr>
        <w:tabs>
          <w:tab w:val="clear" w:pos="360"/>
          <w:tab w:val="num" w:pos="1080"/>
        </w:tabs>
        <w:ind w:left="1080"/>
        <w:rPr>
          <w:rFonts w:ascii="Arial" w:hAnsi="Arial"/>
        </w:rPr>
      </w:pPr>
      <w:r>
        <w:t xml:space="preserve">Divide the </w:t>
      </w:r>
      <w:r>
        <w:rPr>
          <w:i/>
          <w:iCs/>
        </w:rPr>
        <w:t>remainder</w:t>
      </w:r>
      <w:r>
        <w:t xml:space="preserve"> from the first step by 26</w:t>
      </w:r>
      <w:r>
        <w:rPr>
          <w:vertAlign w:val="superscript"/>
        </w:rPr>
        <w:t>2</w:t>
      </w:r>
      <w:r>
        <w:t>.  The quotient is the code for the second letter.  The spreadsheet uses the remainder to get the codes for the other two letters.</w:t>
      </w:r>
    </w:p>
    <w:p w14:paraId="2528EA72" w14:textId="77777777" w:rsidR="005A5AD2" w:rsidRPr="005A5AD2" w:rsidRDefault="00294BA7" w:rsidP="00294BA7">
      <w:pPr>
        <w:numPr>
          <w:ilvl w:val="0"/>
          <w:numId w:val="3"/>
        </w:numPr>
        <w:tabs>
          <w:tab w:val="clear" w:pos="360"/>
          <w:tab w:val="num" w:pos="1080"/>
        </w:tabs>
        <w:ind w:left="1080"/>
        <w:rPr>
          <w:rFonts w:ascii="Arial" w:hAnsi="Arial"/>
        </w:rPr>
      </w:pPr>
      <w:r>
        <w:t>Divide the remainder from the second step by 26.  The quotient is the code for the third letter and the remainder is the code for the fourth letter.</w:t>
      </w:r>
      <w:r>
        <w:br/>
      </w:r>
    </w:p>
    <w:p w14:paraId="086259E4" w14:textId="77777777" w:rsidR="005A5AD2" w:rsidRDefault="005A5AD2" w:rsidP="005A5AD2">
      <w:pPr>
        <w:ind w:left="1080"/>
        <w:rPr>
          <w:rFonts w:ascii="Arial" w:hAnsi="Arial"/>
        </w:rPr>
      </w:pPr>
    </w:p>
    <w:p w14:paraId="07DA5214" w14:textId="401F25D1" w:rsidR="00294BA7" w:rsidRPr="005A5AD2" w:rsidRDefault="00294BA7" w:rsidP="005A5AD2">
      <w:pPr>
        <w:ind w:left="1080"/>
        <w:rPr>
          <w:rFonts w:ascii="Arial" w:hAnsi="Arial"/>
        </w:rPr>
      </w:pPr>
      <w:r>
        <w:t>For the mathematically inclined, this quadragraph calculation determines the representation of the enciphered message as a four-digit number in base twenty-six (using the letters of the alphabet as our digits).</w:t>
      </w:r>
    </w:p>
    <w:p w14:paraId="5D8B7266" w14:textId="77777777" w:rsidR="00294BA7" w:rsidRDefault="00294BA7" w:rsidP="00294BA7">
      <w:pPr>
        <w:ind w:left="360"/>
      </w:pPr>
    </w:p>
    <w:p w14:paraId="49B0A88B" w14:textId="77777777" w:rsidR="00294BA7" w:rsidRDefault="00294BA7" w:rsidP="00294BA7">
      <w:pPr>
        <w:ind w:left="360"/>
      </w:pPr>
      <w:r>
        <w:t xml:space="preserve">Some of the details of this calculation appear in cells A16:K38 of the Encoding worksheet.  Enter the plaintext and ciphertext below.  </w:t>
      </w:r>
    </w:p>
    <w:p w14:paraId="193EAF25" w14:textId="0B7BB94D" w:rsidR="00294BA7" w:rsidRDefault="00294BA7" w:rsidP="00294BA7">
      <w:pPr>
        <w:ind w:left="360"/>
        <w:rPr>
          <w:rFonts w:ascii="Arial" w:hAnsi="Arial"/>
        </w:rPr>
      </w:pPr>
      <w:r>
        <w:br/>
      </w:r>
      <w:r>
        <w:rPr>
          <w:rFonts w:ascii="Arial" w:hAnsi="Arial"/>
        </w:rPr>
        <w:t xml:space="preserve">Plaintext: </w:t>
      </w:r>
      <w:r w:rsidR="00C74135" w:rsidRPr="00C74135">
        <w:rPr>
          <w:rFonts w:ascii="Arial" w:hAnsi="Arial"/>
        </w:rPr>
        <w:t>ISHIDDENMESSAGE</w:t>
      </w:r>
      <w:r>
        <w:rPr>
          <w:rFonts w:ascii="Arial" w:hAnsi="Arial"/>
        </w:rPr>
        <w:br/>
      </w:r>
      <w:r>
        <w:rPr>
          <w:rFonts w:ascii="Arial" w:hAnsi="Arial"/>
        </w:rPr>
        <w:br/>
        <w:t xml:space="preserve">Ciphertext: </w:t>
      </w:r>
      <w:r w:rsidR="00530ED2" w:rsidRPr="00530ED2">
        <w:rPr>
          <w:rFonts w:ascii="Arial" w:hAnsi="Arial"/>
        </w:rPr>
        <w:t>BRLABMJZAVNUCNILANZG</w:t>
      </w:r>
      <w:r>
        <w:rPr>
          <w:rFonts w:ascii="Arial" w:hAnsi="Arial"/>
        </w:rPr>
        <w:br/>
      </w:r>
    </w:p>
    <w:p w14:paraId="671DE7D0" w14:textId="5265339A" w:rsidR="00294BA7" w:rsidRDefault="00294BA7" w:rsidP="005A5AD2">
      <w:r>
        <w:t>Email the ciphertext (</w:t>
      </w:r>
      <w:r>
        <w:rPr>
          <w:i/>
        </w:rPr>
        <w:t>but not the plaintext</w:t>
      </w:r>
      <w:r>
        <w:t>) to your partner.  In return, your partner will give you a ciphertext message.  Record the ciphertext message from your partner below.  In the rest of this exercise, you will be deciphering this message.</w:t>
      </w:r>
      <w:r>
        <w:br/>
      </w:r>
      <w:r>
        <w:br/>
      </w:r>
      <w:r>
        <w:rPr>
          <w:rFonts w:ascii="Arial" w:hAnsi="Arial"/>
        </w:rPr>
        <w:t xml:space="preserve">Ciphertext from partner: </w:t>
      </w:r>
      <w:r w:rsidR="00530ED2" w:rsidRPr="00530ED2">
        <w:rPr>
          <w:rFonts w:ascii="Arial" w:hAnsi="Arial"/>
        </w:rPr>
        <w:t>AKVGBLJGCEBDBDBBAWVW</w:t>
      </w:r>
      <w:r>
        <w:br/>
      </w:r>
      <w:r>
        <w:br/>
      </w:r>
    </w:p>
    <w:p w14:paraId="0153017D" w14:textId="61C4B993" w:rsidR="00294BA7" w:rsidRDefault="00294BA7" w:rsidP="00294BA7">
      <w:pPr>
        <w:numPr>
          <w:ilvl w:val="0"/>
          <w:numId w:val="1"/>
        </w:numPr>
      </w:pPr>
      <w:r>
        <w:t xml:space="preserve">Open the </w:t>
      </w:r>
      <w:r>
        <w:rPr>
          <w:rFonts w:ascii="Arial" w:hAnsi="Arial"/>
          <w:b/>
        </w:rPr>
        <w:t>Decoding</w:t>
      </w:r>
      <w:r>
        <w:t xml:space="preserve"> worksheet</w:t>
      </w:r>
      <w:r w:rsidR="00B00CA1">
        <w:t xml:space="preserve"> tab</w:t>
      </w:r>
      <w:r>
        <w:t xml:space="preserve">.  Enter your modulus and your </w:t>
      </w:r>
      <w:r>
        <w:rPr>
          <w:i/>
        </w:rPr>
        <w:t>private</w:t>
      </w:r>
      <w:r>
        <w:t xml:space="preserve"> key in cells </w:t>
      </w:r>
      <w:r w:rsidRPr="00235891">
        <w:rPr>
          <w:b/>
        </w:rPr>
        <w:t>B6</w:t>
      </w:r>
      <w:r>
        <w:t xml:space="preserve"> and </w:t>
      </w:r>
      <w:r w:rsidRPr="00235891">
        <w:rPr>
          <w:b/>
        </w:rPr>
        <w:t>B7</w:t>
      </w:r>
      <w:r>
        <w:t xml:space="preserve"> of this worksheet.  Enter the ciphertext you received from your partner as the “Encrypted Message” in cell </w:t>
      </w:r>
      <w:r w:rsidRPr="00235891">
        <w:rPr>
          <w:b/>
        </w:rPr>
        <w:t>B13</w:t>
      </w:r>
      <w:r>
        <w:t>.  The deciphering process is similar to the enciphering process:</w:t>
      </w:r>
    </w:p>
    <w:p w14:paraId="686CD39A" w14:textId="77777777" w:rsidR="00294BA7" w:rsidRDefault="00294BA7" w:rsidP="00294BA7"/>
    <w:p w14:paraId="31FEA7D2" w14:textId="77777777" w:rsidR="00294BA7" w:rsidRDefault="00294BA7" w:rsidP="00294BA7">
      <w:pPr>
        <w:numPr>
          <w:ilvl w:val="0"/>
          <w:numId w:val="2"/>
        </w:numPr>
        <w:rPr>
          <w:rFonts w:ascii="Arial" w:hAnsi="Arial"/>
        </w:rPr>
      </w:pPr>
      <w:r>
        <w:t xml:space="preserve">Split the ciphertext up into quadragraphs (instead of </w:t>
      </w:r>
      <w:r>
        <w:rPr>
          <w:i/>
        </w:rPr>
        <w:t>trigraphs</w:t>
      </w:r>
      <w:r>
        <w:t>).</w:t>
      </w:r>
    </w:p>
    <w:p w14:paraId="1178DF4F" w14:textId="77777777" w:rsidR="00294BA7" w:rsidRDefault="00294BA7" w:rsidP="00294BA7">
      <w:pPr>
        <w:numPr>
          <w:ilvl w:val="0"/>
          <w:numId w:val="2"/>
        </w:numPr>
        <w:rPr>
          <w:rFonts w:ascii="Arial" w:hAnsi="Arial"/>
        </w:rPr>
      </w:pPr>
      <w:r>
        <w:t xml:space="preserve"> Obtain the numeric representation for each letter and</w:t>
      </w:r>
      <w:r>
        <w:rPr>
          <w:rFonts w:ascii="Arial" w:hAnsi="Arial"/>
        </w:rPr>
        <w:t xml:space="preserve"> </w:t>
      </w:r>
      <w:r>
        <w:t xml:space="preserve">compute a numeric code for each trigraph using the formula </w:t>
      </w:r>
      <w:r>
        <w:br/>
      </w:r>
      <w:r>
        <w:br/>
      </w:r>
      <w:r>
        <w:rPr>
          <w:rFonts w:ascii="Arial" w:hAnsi="Arial"/>
          <w:b/>
          <w:sz w:val="22"/>
        </w:rPr>
        <w:t>(First Letter Code) * 26</w:t>
      </w:r>
      <w:r>
        <w:rPr>
          <w:rFonts w:ascii="Arial" w:hAnsi="Arial"/>
          <w:b/>
          <w:sz w:val="22"/>
          <w:vertAlign w:val="superscript"/>
        </w:rPr>
        <w:t>3</w:t>
      </w:r>
      <w:r>
        <w:rPr>
          <w:rFonts w:ascii="Arial" w:hAnsi="Arial"/>
          <w:b/>
          <w:sz w:val="22"/>
        </w:rPr>
        <w:t xml:space="preserve"> + (Second Letter Code) * 26</w:t>
      </w:r>
      <w:r>
        <w:rPr>
          <w:rFonts w:ascii="Arial" w:hAnsi="Arial"/>
          <w:b/>
          <w:sz w:val="22"/>
          <w:vertAlign w:val="superscript"/>
        </w:rPr>
        <w:t>2</w:t>
      </w:r>
      <w:r>
        <w:rPr>
          <w:rFonts w:ascii="Arial" w:hAnsi="Arial"/>
          <w:b/>
          <w:sz w:val="22"/>
        </w:rPr>
        <w:t xml:space="preserve"> + (Third Letter Code) * 26 + (Fourth Letter Code)</w:t>
      </w:r>
      <w:r>
        <w:t>.</w:t>
      </w:r>
      <w:r>
        <w:rPr>
          <w:rFonts w:ascii="Arial" w:hAnsi="Arial"/>
        </w:rPr>
        <w:br/>
      </w:r>
      <w:r>
        <w:rPr>
          <w:rFonts w:ascii="Arial" w:hAnsi="Arial"/>
        </w:rPr>
        <w:br/>
      </w:r>
      <w:r>
        <w:t xml:space="preserve"> Encipher each ciphertext quadragraph code by computing</w:t>
      </w:r>
      <w:r>
        <w:br/>
        <w:t xml:space="preserve"> </w:t>
      </w:r>
      <w:r>
        <w:br/>
        <w:t>(</w:t>
      </w:r>
      <w:r>
        <w:rPr>
          <w:rFonts w:ascii="Arial" w:hAnsi="Arial"/>
          <w:b/>
        </w:rPr>
        <w:t>Ciphertext quadragraph code)</w:t>
      </w:r>
      <w:r>
        <w:rPr>
          <w:rFonts w:ascii="Arial" w:hAnsi="Arial"/>
          <w:b/>
          <w:vertAlign w:val="superscript"/>
        </w:rPr>
        <w:t>Private Key</w:t>
      </w:r>
      <w:r>
        <w:t>,</w:t>
      </w:r>
      <w:r>
        <w:br/>
      </w:r>
      <w:r>
        <w:br/>
        <w:t xml:space="preserve"> dividing the result by the </w:t>
      </w:r>
      <w:r>
        <w:rPr>
          <w:rFonts w:ascii="Arial" w:hAnsi="Arial"/>
          <w:b/>
        </w:rPr>
        <w:t>Modulus</w:t>
      </w:r>
      <w:r>
        <w:t xml:space="preserve"> and taking the remainder </w:t>
      </w:r>
      <w:r>
        <w:br/>
      </w:r>
    </w:p>
    <w:p w14:paraId="651BA021" w14:textId="77777777" w:rsidR="00294BA7" w:rsidRDefault="00294BA7" w:rsidP="00294BA7">
      <w:pPr>
        <w:numPr>
          <w:ilvl w:val="0"/>
          <w:numId w:val="2"/>
        </w:numPr>
        <w:rPr>
          <w:rFonts w:ascii="Arial" w:hAnsi="Arial"/>
        </w:rPr>
      </w:pPr>
      <w:r>
        <w:t xml:space="preserve">Convert each deciphered quadragraph code into a trigraph.  </w:t>
      </w:r>
    </w:p>
    <w:p w14:paraId="6FDB084C" w14:textId="77777777" w:rsidR="00294BA7" w:rsidRDefault="00294BA7" w:rsidP="00294BA7">
      <w:pPr>
        <w:numPr>
          <w:ilvl w:val="0"/>
          <w:numId w:val="3"/>
        </w:numPr>
        <w:tabs>
          <w:tab w:val="clear" w:pos="360"/>
          <w:tab w:val="num" w:pos="1080"/>
        </w:tabs>
        <w:ind w:left="1080"/>
        <w:rPr>
          <w:rFonts w:ascii="Arial" w:hAnsi="Arial"/>
        </w:rPr>
      </w:pPr>
      <w:r>
        <w:t>Divide the code by 26</w:t>
      </w:r>
      <w:r>
        <w:rPr>
          <w:vertAlign w:val="superscript"/>
        </w:rPr>
        <w:t>2</w:t>
      </w:r>
      <w:r>
        <w:t xml:space="preserve">.  The quotient is the code for the first letter. </w:t>
      </w:r>
    </w:p>
    <w:p w14:paraId="40DA448B" w14:textId="77777777" w:rsidR="00294BA7" w:rsidRDefault="00294BA7" w:rsidP="00294BA7">
      <w:pPr>
        <w:numPr>
          <w:ilvl w:val="0"/>
          <w:numId w:val="4"/>
        </w:numPr>
        <w:tabs>
          <w:tab w:val="clear" w:pos="360"/>
          <w:tab w:val="num" w:pos="1080"/>
        </w:tabs>
        <w:ind w:left="1080"/>
      </w:pPr>
      <w:r>
        <w:t>Divide the remainder from the first step by 26.  The quotient will be the code for the second letter and the remainder the code for the third.</w:t>
      </w:r>
    </w:p>
    <w:p w14:paraId="108468EF" w14:textId="77777777" w:rsidR="00294BA7" w:rsidRDefault="00294BA7" w:rsidP="00294BA7">
      <w:pPr>
        <w:pStyle w:val="Header"/>
        <w:tabs>
          <w:tab w:val="clear" w:pos="4320"/>
          <w:tab w:val="clear" w:pos="8640"/>
        </w:tabs>
      </w:pPr>
    </w:p>
    <w:p w14:paraId="42BA4389" w14:textId="77777777" w:rsidR="00294BA7" w:rsidRDefault="00294BA7" w:rsidP="00294BA7">
      <w:pPr>
        <w:ind w:left="360"/>
      </w:pPr>
      <w:r>
        <w:t xml:space="preserve"> Note that deciphering uses the </w:t>
      </w:r>
      <w:r>
        <w:rPr>
          <w:i/>
        </w:rPr>
        <w:t>private</w:t>
      </w:r>
      <w:r>
        <w:t xml:space="preserve"> key in place of the public key.  Some of the details of this calculation appear in cells A19:D23 of the Decoding Worksheet.  The deciphered message should appear in cell B13.  Record the results of each deciphering step in the table below. </w:t>
      </w:r>
      <w:r>
        <w:br/>
      </w:r>
      <w:r>
        <w:br/>
      </w:r>
    </w:p>
    <w:p w14:paraId="7EBDA6C6" w14:textId="59DA3D36" w:rsidR="00294BA7" w:rsidRDefault="00294BA7" w:rsidP="00294BA7">
      <w:pPr>
        <w:ind w:left="360"/>
      </w:pPr>
      <w:r>
        <w:t>Now, write the deciphered message (plaintext) below.</w:t>
      </w:r>
      <w:r>
        <w:br/>
      </w:r>
      <w:r>
        <w:br/>
      </w:r>
      <w:r>
        <w:rPr>
          <w:rFonts w:ascii="Arial" w:hAnsi="Arial"/>
        </w:rPr>
        <w:t xml:space="preserve">Deciphered message: </w:t>
      </w:r>
      <w:r w:rsidR="00530ED2" w:rsidRPr="00530ED2">
        <w:rPr>
          <w:rFonts w:ascii="Arial" w:hAnsi="Arial"/>
        </w:rPr>
        <w:t>STUDYHARDANDPAS</w:t>
      </w:r>
      <w:r w:rsidR="00530ED2" w:rsidRPr="00530ED2">
        <w:rPr>
          <w:rFonts w:ascii="Arial" w:hAnsi="Arial"/>
        </w:rPr>
        <w:tab/>
      </w:r>
      <w:r w:rsidR="00530ED2" w:rsidRPr="00530ED2">
        <w:rPr>
          <w:rFonts w:ascii="Arial" w:hAnsi="Arial"/>
        </w:rPr>
        <w:tab/>
      </w:r>
      <w:r>
        <w:br/>
      </w:r>
    </w:p>
    <w:p w14:paraId="4CB3E91F" w14:textId="77777777" w:rsidR="00294BA7" w:rsidRDefault="00294BA7" w:rsidP="00294BA7"/>
    <w:p w14:paraId="5DBBA9A3" w14:textId="08EE17C0" w:rsidR="00732811" w:rsidRDefault="00294BA7" w:rsidP="00294BA7">
      <w:pPr>
        <w:numPr>
          <w:ilvl w:val="0"/>
          <w:numId w:val="1"/>
        </w:numPr>
        <w:tabs>
          <w:tab w:val="clear" w:pos="360"/>
        </w:tabs>
      </w:pPr>
      <w:r>
        <w:t xml:space="preserve">Save and close Excel.   </w:t>
      </w:r>
    </w:p>
    <w:p w14:paraId="3111E490" w14:textId="77777777" w:rsidR="00732811" w:rsidRDefault="00732811" w:rsidP="00732811">
      <w:pPr>
        <w:ind w:left="360"/>
      </w:pPr>
    </w:p>
    <w:p w14:paraId="3DBBAA2D" w14:textId="117DA50A" w:rsidR="00732811" w:rsidRDefault="00732811" w:rsidP="00294BA7">
      <w:pPr>
        <w:numPr>
          <w:ilvl w:val="0"/>
          <w:numId w:val="1"/>
        </w:numPr>
        <w:tabs>
          <w:tab w:val="clear" w:pos="360"/>
        </w:tabs>
      </w:pPr>
      <w:r>
        <w:t>Reflection: Write a reflection about what you learned while working on this project. The reflection should be at least 200 to 300 words.</w:t>
      </w:r>
    </w:p>
    <w:p w14:paraId="2725D69C" w14:textId="77777777" w:rsidR="00732811" w:rsidRDefault="00732811" w:rsidP="00732811"/>
    <w:p w14:paraId="1C31375E" w14:textId="71A6E0C2" w:rsidR="00732811" w:rsidRDefault="00732811" w:rsidP="00732811"/>
    <w:p w14:paraId="6312FDC0" w14:textId="7DDAA66F" w:rsidR="00732811" w:rsidRPr="00834D01" w:rsidRDefault="004A7AA2" w:rsidP="00834D01">
      <w:pPr>
        <w:rPr>
          <w:rFonts w:ascii="Arial" w:hAnsi="Arial" w:cs="Arial"/>
          <w:szCs w:val="24"/>
        </w:rPr>
      </w:pPr>
      <w:r>
        <w:t>When working on this project with my peer</w:t>
      </w:r>
      <w:r w:rsidR="00834D01" w:rsidRPr="00834D01">
        <w:t xml:space="preserve">. We can see that </w:t>
      </w:r>
      <w:r>
        <w:t>the</w:t>
      </w:r>
      <w:r w:rsidR="00834D01" w:rsidRPr="00834D01">
        <w:t xml:space="preserve"> </w:t>
      </w:r>
      <w:r>
        <w:t xml:space="preserve">first </w:t>
      </w:r>
      <w:r w:rsidR="00834D01" w:rsidRPr="00834D01">
        <w:t xml:space="preserve">task </w:t>
      </w:r>
      <w:r>
        <w:t xml:space="preserve">was </w:t>
      </w:r>
      <w:r w:rsidR="00834D01" w:rsidRPr="00834D01">
        <w:t xml:space="preserve">choosing two numbers </w:t>
      </w:r>
      <w:r>
        <w:t xml:space="preserve">from the </w:t>
      </w:r>
      <w:r w:rsidR="00834D01" w:rsidRPr="00834D01">
        <w:t xml:space="preserve">excel table </w:t>
      </w:r>
      <w:r w:rsidR="00834D01">
        <w:t>also known as P and Q</w:t>
      </w:r>
      <w:r w:rsidR="00834D01" w:rsidRPr="00834D01">
        <w:t xml:space="preserve">. This in turn multiplied by each other provided us with a modulus </w:t>
      </w:r>
      <w:r w:rsidR="00834D01">
        <w:t xml:space="preserve">along with a </w:t>
      </w:r>
      <w:r w:rsidR="00834D01" w:rsidRPr="00834D01">
        <w:t xml:space="preserve">Euler totient. Furthermore, during the encoding </w:t>
      </w:r>
      <w:r>
        <w:t>portion of the excel sheet.</w:t>
      </w:r>
      <w:r w:rsidR="00834D01" w:rsidRPr="00834D01">
        <w:t xml:space="preserve"> </w:t>
      </w:r>
      <w:r w:rsidRPr="00834D01">
        <w:t>We</w:t>
      </w:r>
      <w:r w:rsidR="00834D01" w:rsidRPr="00834D01">
        <w:t xml:space="preserve"> can see that when we chose a message of fifteen characters it was split into three letters since my message was 'ISHIDDENMESSAGE' we saw how it was split and was enciphered by the various calculations </w:t>
      </w:r>
      <w:r>
        <w:t xml:space="preserve">provided </w:t>
      </w:r>
      <w:r w:rsidR="00834D01" w:rsidRPr="00834D01">
        <w:t xml:space="preserve">and </w:t>
      </w:r>
      <w:r w:rsidR="00E103B4">
        <w:t xml:space="preserve">which </w:t>
      </w:r>
      <w:r>
        <w:t>also</w:t>
      </w:r>
      <w:r w:rsidR="00834D01">
        <w:t xml:space="preserve"> </w:t>
      </w:r>
      <w:r w:rsidR="00E103B4">
        <w:t>provided</w:t>
      </w:r>
      <w:r w:rsidR="00834D01" w:rsidRPr="00834D01">
        <w:t xml:space="preserve"> </w:t>
      </w:r>
      <w:r>
        <w:t xml:space="preserve">us with </w:t>
      </w:r>
      <w:r w:rsidR="00834D01" w:rsidRPr="00834D01">
        <w:t>the modulus</w:t>
      </w:r>
      <w:r w:rsidR="00834D01">
        <w:t>. This</w:t>
      </w:r>
      <w:r w:rsidR="00834D01" w:rsidRPr="00834D01">
        <w:t xml:space="preserve"> resulted in being given the enciphered message also known as the ciphertext in four-digit numbers represented to us in letters of the alphabet which was 'BRLABMJZAVNUCNILANZG'. This process can be seen when looking at Cells A16 to L32 in the excel sheet</w:t>
      </w:r>
      <w:r w:rsidR="00834D01">
        <w:t xml:space="preserve"> along with the formulas used in each cell</w:t>
      </w:r>
      <w:r w:rsidR="00834D01" w:rsidRPr="00834D01">
        <w:t xml:space="preserve">. Once given this ciphertext to my partner and vice versa upon entering the cyphertext in the excel sheet we can see a similar process to the same way we encoded the message but in reverse instead of being given the </w:t>
      </w:r>
      <w:r>
        <w:t>q</w:t>
      </w:r>
      <w:r w:rsidR="00834D01" w:rsidRPr="00834D01">
        <w:t xml:space="preserve">uadra graphs we were going in reverse in which it obtained the numeric representation for each letter and followed similar calculations to further decrypt. This was seen in which we were given the decrypted quads and then provided the trigraphs for those quads which in turn gave </w:t>
      </w:r>
      <w:r>
        <w:t>my peers</w:t>
      </w:r>
      <w:r w:rsidR="00834D01" w:rsidRPr="00834D01">
        <w:t xml:space="preserve"> decrypted message</w:t>
      </w:r>
      <w:r w:rsidR="00834D01">
        <w:t xml:space="preserve"> </w:t>
      </w:r>
      <w:r>
        <w:t xml:space="preserve">as being </w:t>
      </w:r>
      <w:r w:rsidR="00834D01">
        <w:t>‘</w:t>
      </w:r>
      <w:r w:rsidR="00834D01" w:rsidRPr="00834D01">
        <w:rPr>
          <w:rFonts w:ascii="Arial" w:hAnsi="Arial" w:cs="Arial"/>
          <w:szCs w:val="24"/>
        </w:rPr>
        <w:t>STUDYHARDANDPAS</w:t>
      </w:r>
      <w:r>
        <w:rPr>
          <w:rFonts w:ascii="Arial" w:hAnsi="Arial" w:cs="Arial"/>
          <w:szCs w:val="24"/>
        </w:rPr>
        <w:t>.’</w:t>
      </w:r>
      <w:r w:rsidR="00834D01" w:rsidRPr="00834D01">
        <w:t xml:space="preserve"> </w:t>
      </w:r>
      <w:r>
        <w:t>These calculations</w:t>
      </w:r>
      <w:r w:rsidR="00834D01" w:rsidRPr="00834D01">
        <w:t xml:space="preserve"> can be seen in Cells A16 to D23 in the excel sheet</w:t>
      </w:r>
      <w:r w:rsidR="00834D01">
        <w:t xml:space="preserve"> along with each calculation </w:t>
      </w:r>
      <w:r>
        <w:t xml:space="preserve">being done </w:t>
      </w:r>
      <w:r w:rsidR="00E103B4">
        <w:t>in decrypting the ciphertext that my peer provided to me.</w:t>
      </w:r>
    </w:p>
    <w:p w14:paraId="3C25B125" w14:textId="0D09A373" w:rsidR="00732811" w:rsidRDefault="00732811" w:rsidP="00732811"/>
    <w:p w14:paraId="45D01F6F" w14:textId="5C52C90D" w:rsidR="00732811" w:rsidRDefault="00732811" w:rsidP="00732811"/>
    <w:p w14:paraId="3609C4B0" w14:textId="2FCB54AD" w:rsidR="00732811" w:rsidRDefault="00732811" w:rsidP="00834D01"/>
    <w:p w14:paraId="267C484A" w14:textId="77777777" w:rsidR="00732811" w:rsidRDefault="00732811" w:rsidP="00732811">
      <w:pPr>
        <w:ind w:left="360"/>
      </w:pPr>
    </w:p>
    <w:p w14:paraId="2D033962" w14:textId="637C63B3" w:rsidR="00294BA7" w:rsidRDefault="00294BA7" w:rsidP="00294BA7">
      <w:pPr>
        <w:numPr>
          <w:ilvl w:val="0"/>
          <w:numId w:val="1"/>
        </w:numPr>
        <w:tabs>
          <w:tab w:val="clear" w:pos="360"/>
        </w:tabs>
      </w:pPr>
      <w:r>
        <w:t xml:space="preserve">When you’re finished, submit this document and the Excel workbook into </w:t>
      </w:r>
      <w:r w:rsidR="00264495">
        <w:t>Canvas</w:t>
      </w:r>
      <w:r>
        <w:t>.</w:t>
      </w:r>
      <w:r w:rsidR="00087B33">
        <w:t xml:space="preserve"> Do NOT zip!</w:t>
      </w:r>
    </w:p>
    <w:p w14:paraId="6FBD2663" w14:textId="77777777" w:rsidR="001770D1" w:rsidRDefault="001770D1" w:rsidP="00294BA7">
      <w:pPr>
        <w:rPr>
          <w:rFonts w:ascii="Arial" w:hAnsi="Arial"/>
        </w:rPr>
      </w:pPr>
    </w:p>
    <w:p w14:paraId="4676903C" w14:textId="21EF4EEC" w:rsidR="001770D1" w:rsidRDefault="001770D1" w:rsidP="00294BA7">
      <w:pPr>
        <w:rPr>
          <w:b/>
        </w:rPr>
      </w:pPr>
      <w:r>
        <w:rPr>
          <w:rFonts w:ascii="Arial" w:hAnsi="Arial"/>
        </w:rPr>
        <w:t xml:space="preserve">Partner’s name: </w:t>
      </w:r>
      <w:r w:rsidR="00530ED2">
        <w:rPr>
          <w:rFonts w:ascii="Arial" w:hAnsi="Arial"/>
        </w:rPr>
        <w:t>Mohummad Yousuf</w:t>
      </w:r>
    </w:p>
    <w:p w14:paraId="4D8839C5" w14:textId="77777777" w:rsidR="007E3199" w:rsidRDefault="007E3199" w:rsidP="000D24A9">
      <w:pPr>
        <w:spacing w:after="200" w:line="276" w:lineRule="auto"/>
      </w:pPr>
    </w:p>
    <w:sectPr w:rsidR="007E3199" w:rsidSect="00181908">
      <w:pgSz w:w="12240" w:h="15840" w:code="1"/>
      <w:pgMar w:top="720" w:right="1800" w:bottom="72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02CED" w14:textId="77777777" w:rsidR="006C4C49" w:rsidRDefault="006C4C49" w:rsidP="00294BA7">
      <w:r>
        <w:separator/>
      </w:r>
    </w:p>
  </w:endnote>
  <w:endnote w:type="continuationSeparator" w:id="0">
    <w:p w14:paraId="0832C6BB" w14:textId="77777777" w:rsidR="006C4C49" w:rsidRDefault="006C4C49" w:rsidP="0029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189D4" w14:textId="77777777" w:rsidR="006C4C49" w:rsidRDefault="006C4C49" w:rsidP="00294BA7">
      <w:r>
        <w:separator/>
      </w:r>
    </w:p>
  </w:footnote>
  <w:footnote w:type="continuationSeparator" w:id="0">
    <w:p w14:paraId="3470AAC9" w14:textId="77777777" w:rsidR="006C4C49" w:rsidRDefault="006C4C49" w:rsidP="00294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08D2"/>
    <w:multiLevelType w:val="singleLevel"/>
    <w:tmpl w:val="0B5C1C64"/>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67697572"/>
    <w:multiLevelType w:val="singleLevel"/>
    <w:tmpl w:val="0B5C1C64"/>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6CA25EE5"/>
    <w:multiLevelType w:val="singleLevel"/>
    <w:tmpl w:val="72CA0EA2"/>
    <w:lvl w:ilvl="0">
      <w:numFmt w:val="bullet"/>
      <w:lvlText w:val=""/>
      <w:lvlJc w:val="left"/>
      <w:pPr>
        <w:tabs>
          <w:tab w:val="num" w:pos="0"/>
        </w:tabs>
        <w:ind w:left="720" w:hanging="360"/>
      </w:pPr>
      <w:rPr>
        <w:rFonts w:ascii="Symbol" w:hAnsi="Symbol" w:hint="default"/>
      </w:rPr>
    </w:lvl>
  </w:abstractNum>
  <w:abstractNum w:abstractNumId="3" w15:restartNumberingAfterBreak="0">
    <w:nsid w:val="6CBE7F82"/>
    <w:multiLevelType w:val="singleLevel"/>
    <w:tmpl w:val="0409000F"/>
    <w:lvl w:ilvl="0">
      <w:start w:val="1"/>
      <w:numFmt w:val="decimal"/>
      <w:lvlText w:val="%1."/>
      <w:lvlJc w:val="left"/>
      <w:pPr>
        <w:tabs>
          <w:tab w:val="num" w:pos="360"/>
        </w:tabs>
        <w:ind w:left="360" w:hanging="360"/>
      </w:pPr>
    </w:lvl>
  </w:abstractNum>
  <w:num w:numId="1" w16cid:durableId="412777828">
    <w:abstractNumId w:val="3"/>
  </w:num>
  <w:num w:numId="2" w16cid:durableId="1272786155">
    <w:abstractNumId w:val="2"/>
  </w:num>
  <w:num w:numId="3" w16cid:durableId="764308249">
    <w:abstractNumId w:val="1"/>
  </w:num>
  <w:num w:numId="4" w16cid:durableId="179248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A7"/>
    <w:rsid w:val="00074EDA"/>
    <w:rsid w:val="00087B33"/>
    <w:rsid w:val="000B6F12"/>
    <w:rsid w:val="000D24A9"/>
    <w:rsid w:val="001770D1"/>
    <w:rsid w:val="001B1BBF"/>
    <w:rsid w:val="001C465D"/>
    <w:rsid w:val="00264495"/>
    <w:rsid w:val="00294BA7"/>
    <w:rsid w:val="0037104C"/>
    <w:rsid w:val="004044F2"/>
    <w:rsid w:val="004A7AA2"/>
    <w:rsid w:val="00530ED2"/>
    <w:rsid w:val="005A5AD2"/>
    <w:rsid w:val="005F3D52"/>
    <w:rsid w:val="006013A2"/>
    <w:rsid w:val="006701B1"/>
    <w:rsid w:val="006B7F38"/>
    <w:rsid w:val="006C4C49"/>
    <w:rsid w:val="006C5F9D"/>
    <w:rsid w:val="00732811"/>
    <w:rsid w:val="007E3199"/>
    <w:rsid w:val="00834D01"/>
    <w:rsid w:val="008C5A4E"/>
    <w:rsid w:val="00967819"/>
    <w:rsid w:val="00A5206B"/>
    <w:rsid w:val="00B00CA1"/>
    <w:rsid w:val="00B053DA"/>
    <w:rsid w:val="00BA357F"/>
    <w:rsid w:val="00BF5A1E"/>
    <w:rsid w:val="00C244A6"/>
    <w:rsid w:val="00C74135"/>
    <w:rsid w:val="00C7447C"/>
    <w:rsid w:val="00CC0299"/>
    <w:rsid w:val="00CC1A79"/>
    <w:rsid w:val="00E103B4"/>
    <w:rsid w:val="00E7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053E"/>
  <w15:docId w15:val="{2DBEC257-A044-4450-B6E6-0700F079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BA7"/>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294BA7"/>
    <w:pPr>
      <w:keepNext/>
      <w:jc w:val="center"/>
      <w:outlineLvl w:val="0"/>
    </w:pPr>
    <w:rPr>
      <w:rFonts w:ascii="Arial" w:hAnsi="Arial"/>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4BA7"/>
    <w:rPr>
      <w:rFonts w:ascii="Arial" w:eastAsia="Times New Roman" w:hAnsi="Arial" w:cs="Times New Roman"/>
      <w:sz w:val="32"/>
      <w:szCs w:val="20"/>
    </w:rPr>
  </w:style>
  <w:style w:type="paragraph" w:styleId="FootnoteText">
    <w:name w:val="footnote text"/>
    <w:basedOn w:val="Normal"/>
    <w:link w:val="FootnoteTextChar"/>
    <w:semiHidden/>
    <w:rsid w:val="00294BA7"/>
    <w:rPr>
      <w:sz w:val="20"/>
    </w:rPr>
  </w:style>
  <w:style w:type="character" w:customStyle="1" w:styleId="FootnoteTextChar">
    <w:name w:val="Footnote Text Char"/>
    <w:basedOn w:val="DefaultParagraphFont"/>
    <w:link w:val="FootnoteText"/>
    <w:semiHidden/>
    <w:rsid w:val="00294BA7"/>
    <w:rPr>
      <w:rFonts w:ascii="Times New Roman" w:eastAsia="Times New Roman" w:hAnsi="Times New Roman" w:cs="Times New Roman"/>
      <w:sz w:val="20"/>
      <w:szCs w:val="20"/>
    </w:rPr>
  </w:style>
  <w:style w:type="character" w:styleId="FootnoteReference">
    <w:name w:val="footnote reference"/>
    <w:basedOn w:val="DefaultParagraphFont"/>
    <w:semiHidden/>
    <w:rsid w:val="00294BA7"/>
    <w:rPr>
      <w:vertAlign w:val="superscript"/>
    </w:rPr>
  </w:style>
  <w:style w:type="paragraph" w:styleId="Header">
    <w:name w:val="header"/>
    <w:basedOn w:val="Normal"/>
    <w:link w:val="HeaderChar"/>
    <w:semiHidden/>
    <w:rsid w:val="00294BA7"/>
    <w:pPr>
      <w:tabs>
        <w:tab w:val="center" w:pos="4320"/>
        <w:tab w:val="right" w:pos="8640"/>
      </w:tabs>
    </w:pPr>
  </w:style>
  <w:style w:type="character" w:customStyle="1" w:styleId="HeaderChar">
    <w:name w:val="Header Char"/>
    <w:basedOn w:val="DefaultParagraphFont"/>
    <w:link w:val="Header"/>
    <w:semiHidden/>
    <w:rsid w:val="00294BA7"/>
    <w:rPr>
      <w:rFonts w:ascii="Times New Roman" w:eastAsia="Times New Roman" w:hAnsi="Times New Roman" w:cs="Times New Roman"/>
      <w:sz w:val="24"/>
      <w:szCs w:val="20"/>
    </w:rPr>
  </w:style>
  <w:style w:type="paragraph" w:styleId="Footer">
    <w:name w:val="footer"/>
    <w:basedOn w:val="Normal"/>
    <w:link w:val="FooterChar"/>
    <w:semiHidden/>
    <w:rsid w:val="00294BA7"/>
    <w:pPr>
      <w:tabs>
        <w:tab w:val="center" w:pos="4320"/>
        <w:tab w:val="right" w:pos="8640"/>
      </w:tabs>
    </w:pPr>
  </w:style>
  <w:style w:type="character" w:customStyle="1" w:styleId="FooterChar">
    <w:name w:val="Footer Char"/>
    <w:basedOn w:val="DefaultParagraphFont"/>
    <w:link w:val="Footer"/>
    <w:semiHidden/>
    <w:rsid w:val="00294BA7"/>
    <w:rPr>
      <w:rFonts w:ascii="Times New Roman" w:eastAsia="Times New Roman" w:hAnsi="Times New Roman" w:cs="Times New Roman"/>
      <w:sz w:val="24"/>
      <w:szCs w:val="20"/>
    </w:rPr>
  </w:style>
  <w:style w:type="character" w:styleId="Hyperlink">
    <w:name w:val="Hyperlink"/>
    <w:basedOn w:val="DefaultParagraphFont"/>
    <w:uiPriority w:val="99"/>
    <w:unhideWhenUsed/>
    <w:rsid w:val="00294BA7"/>
    <w:rPr>
      <w:color w:val="0000FF" w:themeColor="hyperlink"/>
      <w:u w:val="single"/>
    </w:rPr>
  </w:style>
  <w:style w:type="paragraph" w:styleId="ListParagraph">
    <w:name w:val="List Paragraph"/>
    <w:basedOn w:val="Normal"/>
    <w:uiPriority w:val="34"/>
    <w:qFormat/>
    <w:rsid w:val="007328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00100">
      <w:bodyDiv w:val="1"/>
      <w:marLeft w:val="0"/>
      <w:marRight w:val="0"/>
      <w:marTop w:val="0"/>
      <w:marBottom w:val="0"/>
      <w:divBdr>
        <w:top w:val="none" w:sz="0" w:space="0" w:color="auto"/>
        <w:left w:val="none" w:sz="0" w:space="0" w:color="auto"/>
        <w:bottom w:val="none" w:sz="0" w:space="0" w:color="auto"/>
        <w:right w:val="none" w:sz="0" w:space="0" w:color="auto"/>
      </w:divBdr>
    </w:div>
    <w:div w:id="206063667">
      <w:bodyDiv w:val="1"/>
      <w:marLeft w:val="0"/>
      <w:marRight w:val="0"/>
      <w:marTop w:val="0"/>
      <w:marBottom w:val="0"/>
      <w:divBdr>
        <w:top w:val="none" w:sz="0" w:space="0" w:color="auto"/>
        <w:left w:val="none" w:sz="0" w:space="0" w:color="auto"/>
        <w:bottom w:val="none" w:sz="0" w:space="0" w:color="auto"/>
        <w:right w:val="none" w:sz="0" w:space="0" w:color="auto"/>
      </w:divBdr>
    </w:div>
    <w:div w:id="1405185428">
      <w:bodyDiv w:val="1"/>
      <w:marLeft w:val="0"/>
      <w:marRight w:val="0"/>
      <w:marTop w:val="0"/>
      <w:marBottom w:val="0"/>
      <w:divBdr>
        <w:top w:val="none" w:sz="0" w:space="0" w:color="auto"/>
        <w:left w:val="none" w:sz="0" w:space="0" w:color="auto"/>
        <w:bottom w:val="none" w:sz="0" w:space="0" w:color="auto"/>
        <w:right w:val="none" w:sz="0" w:space="0" w:color="auto"/>
      </w:divBdr>
    </w:div>
    <w:div w:id="1938708971">
      <w:bodyDiv w:val="1"/>
      <w:marLeft w:val="0"/>
      <w:marRight w:val="0"/>
      <w:marTop w:val="0"/>
      <w:marBottom w:val="0"/>
      <w:divBdr>
        <w:top w:val="none" w:sz="0" w:space="0" w:color="auto"/>
        <w:left w:val="none" w:sz="0" w:space="0" w:color="auto"/>
        <w:bottom w:val="none" w:sz="0" w:space="0" w:color="auto"/>
        <w:right w:val="none" w:sz="0" w:space="0" w:color="auto"/>
      </w:divBdr>
    </w:div>
    <w:div w:id="197324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1315</Words>
  <Characters>7502</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Public-Key Encryption</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charlyne</dc:creator>
  <cp:lastModifiedBy>Bryan Bravo</cp:lastModifiedBy>
  <cp:revision>5</cp:revision>
  <dcterms:created xsi:type="dcterms:W3CDTF">2025-09-23T01:32:00Z</dcterms:created>
  <dcterms:modified xsi:type="dcterms:W3CDTF">2025-09-29T02:16:00Z</dcterms:modified>
</cp:coreProperties>
</file>