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65B8" w14:textId="54BA296E" w:rsidR="00BF0369" w:rsidRDefault="00BF0369" w:rsidP="00BF0369"/>
    <w:p w14:paraId="04D4443F" w14:textId="5E4AD750" w:rsidR="008B00C9" w:rsidRDefault="008B00C9" w:rsidP="00BF0369"/>
    <w:p w14:paraId="7832FB44" w14:textId="25087978" w:rsidR="008B00C9" w:rsidRDefault="008B00C9" w:rsidP="00BF0369"/>
    <w:p w14:paraId="5128A7D1" w14:textId="1FBAD1BF" w:rsidR="005D0BC5" w:rsidRDefault="005D0BC5" w:rsidP="00BF0369"/>
    <w:p w14:paraId="5D0D578A" w14:textId="63E42A17" w:rsidR="005D0BC5" w:rsidRDefault="005D0BC5" w:rsidP="00BF0369"/>
    <w:p w14:paraId="432F8FD8" w14:textId="77777777" w:rsidR="005D0BC5" w:rsidRDefault="005D0BC5" w:rsidP="00BF0369"/>
    <w:p w14:paraId="2926BAA8" w14:textId="77777777" w:rsidR="008B00C9" w:rsidRDefault="008B00C9" w:rsidP="00BF0369"/>
    <w:p w14:paraId="5CC64B2A" w14:textId="77777777" w:rsidR="00BF0369" w:rsidRDefault="00BF0369" w:rsidP="00BF0369"/>
    <w:p w14:paraId="3E3E65E5" w14:textId="1DB4C2A9" w:rsidR="00BF0369" w:rsidRDefault="00A575C3" w:rsidP="00BF0369">
      <w:pPr>
        <w:jc w:val="center"/>
        <w:rPr>
          <w:sz w:val="36"/>
          <w:szCs w:val="36"/>
        </w:rPr>
      </w:pPr>
      <w:r>
        <w:rPr>
          <w:sz w:val="36"/>
          <w:szCs w:val="36"/>
        </w:rPr>
        <w:t>Data Fundamentals</w:t>
      </w:r>
      <w:r w:rsidR="00BF0369" w:rsidRPr="4FCACFD0">
        <w:rPr>
          <w:sz w:val="36"/>
          <w:szCs w:val="36"/>
        </w:rPr>
        <w:t xml:space="preserve">: </w:t>
      </w:r>
    </w:p>
    <w:p w14:paraId="7AD7E1A6" w14:textId="2A6192D0" w:rsidR="00BF0369" w:rsidRDefault="00A575C3" w:rsidP="00BF0369">
      <w:pPr>
        <w:jc w:val="center"/>
        <w:rPr>
          <w:sz w:val="36"/>
          <w:szCs w:val="36"/>
        </w:rPr>
      </w:pPr>
      <w:r>
        <w:rPr>
          <w:sz w:val="36"/>
          <w:szCs w:val="36"/>
        </w:rPr>
        <w:t>Database Evaluation Essay</w:t>
      </w:r>
    </w:p>
    <w:p w14:paraId="46F886E1" w14:textId="77777777" w:rsidR="00BF0369" w:rsidRDefault="00BF0369" w:rsidP="00BF0369">
      <w:pPr>
        <w:jc w:val="center"/>
        <w:rPr>
          <w:sz w:val="36"/>
          <w:szCs w:val="36"/>
        </w:rPr>
      </w:pPr>
    </w:p>
    <w:p w14:paraId="475B3D08" w14:textId="77777777" w:rsidR="00BF0369" w:rsidRDefault="00BF0369" w:rsidP="00BF0369">
      <w:pPr>
        <w:jc w:val="center"/>
        <w:rPr>
          <w:sz w:val="36"/>
          <w:szCs w:val="36"/>
        </w:rPr>
      </w:pPr>
    </w:p>
    <w:p w14:paraId="124126D6" w14:textId="4032AABE" w:rsidR="00BF0369" w:rsidRDefault="00296770" w:rsidP="00BF0369">
      <w:pPr>
        <w:jc w:val="center"/>
        <w:rPr>
          <w:sz w:val="36"/>
          <w:szCs w:val="36"/>
        </w:rPr>
      </w:pPr>
      <w:r>
        <w:rPr>
          <w:sz w:val="36"/>
          <w:szCs w:val="36"/>
        </w:rPr>
        <w:br/>
      </w:r>
    </w:p>
    <w:p w14:paraId="538B27FB" w14:textId="77777777" w:rsidR="00BF0369" w:rsidRDefault="00BF0369" w:rsidP="005D0BC5">
      <w:pPr>
        <w:rPr>
          <w:sz w:val="28"/>
          <w:szCs w:val="28"/>
        </w:rPr>
      </w:pPr>
    </w:p>
    <w:p w14:paraId="1C899E47" w14:textId="77777777" w:rsidR="00BF0369" w:rsidRDefault="00BF0369" w:rsidP="00BF0369">
      <w:pPr>
        <w:jc w:val="center"/>
        <w:rPr>
          <w:sz w:val="28"/>
          <w:szCs w:val="28"/>
        </w:rPr>
      </w:pPr>
    </w:p>
    <w:p w14:paraId="6689D851" w14:textId="77777777" w:rsidR="00BF0369" w:rsidRPr="00EC6D5E" w:rsidRDefault="00BF0369" w:rsidP="00BF0369">
      <w:pPr>
        <w:rPr>
          <w:sz w:val="28"/>
          <w:szCs w:val="28"/>
        </w:rPr>
      </w:pPr>
    </w:p>
    <w:p w14:paraId="513C830D" w14:textId="77777777" w:rsidR="00BF0369" w:rsidRDefault="00BF0369" w:rsidP="00BF0369">
      <w:pPr>
        <w:jc w:val="center"/>
        <w:rPr>
          <w:sz w:val="28"/>
          <w:szCs w:val="28"/>
        </w:rPr>
      </w:pPr>
      <w:r w:rsidRPr="00EC6D5E">
        <w:rPr>
          <w:sz w:val="28"/>
          <w:szCs w:val="28"/>
        </w:rPr>
        <w:t>Bryan Yang</w:t>
      </w:r>
    </w:p>
    <w:p w14:paraId="60BEACCF" w14:textId="4DD37654" w:rsidR="00E240CC" w:rsidRDefault="00E240CC"/>
    <w:p w14:paraId="446F504E" w14:textId="7D68875D" w:rsidR="008B00C9" w:rsidRDefault="008B00C9"/>
    <w:p w14:paraId="2E1E027B" w14:textId="505200B9" w:rsidR="008B00C9" w:rsidRDefault="008B00C9"/>
    <w:p w14:paraId="74F2A374" w14:textId="1B7588B6" w:rsidR="008B00C9" w:rsidRDefault="008B00C9"/>
    <w:p w14:paraId="070A736E" w14:textId="36FAF71D" w:rsidR="008B00C9" w:rsidRDefault="008B00C9"/>
    <w:p w14:paraId="54E6D732" w14:textId="36DA73D4" w:rsidR="008B00C9" w:rsidRDefault="008B00C9"/>
    <w:p w14:paraId="759A5D9C" w14:textId="3E062275" w:rsidR="008B00C9" w:rsidRDefault="008B00C9"/>
    <w:sdt>
      <w:sdtPr>
        <w:id w:val="-2111271886"/>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4A4DFFA9" w14:textId="69E99560" w:rsidR="009A105C" w:rsidRDefault="009A105C">
          <w:pPr>
            <w:pStyle w:val="TOCHeading"/>
          </w:pPr>
          <w:r>
            <w:t>Table of Contents</w:t>
          </w:r>
        </w:p>
        <w:p w14:paraId="3E8825D5" w14:textId="3E1A8829" w:rsidR="009A105C" w:rsidRDefault="009A105C">
          <w:pPr>
            <w:pStyle w:val="TOC2"/>
            <w:tabs>
              <w:tab w:val="right" w:leader="dot" w:pos="9350"/>
            </w:tabs>
            <w:rPr>
              <w:noProof/>
            </w:rPr>
          </w:pPr>
          <w:r>
            <w:fldChar w:fldCharType="begin"/>
          </w:r>
          <w:r>
            <w:instrText xml:space="preserve"> TOC \o "1-3" \h \z \u </w:instrText>
          </w:r>
          <w:r>
            <w:fldChar w:fldCharType="separate"/>
          </w:r>
          <w:hyperlink w:anchor="_Toc109826267" w:history="1">
            <w:r w:rsidRPr="002E4E5F">
              <w:rPr>
                <w:rStyle w:val="Hyperlink"/>
                <w:noProof/>
              </w:rPr>
              <w:t>Part 1 – Retrieving Data from a Database</w:t>
            </w:r>
            <w:r>
              <w:rPr>
                <w:noProof/>
                <w:webHidden/>
              </w:rPr>
              <w:tab/>
            </w:r>
            <w:r>
              <w:rPr>
                <w:noProof/>
                <w:webHidden/>
              </w:rPr>
              <w:fldChar w:fldCharType="begin"/>
            </w:r>
            <w:r>
              <w:rPr>
                <w:noProof/>
                <w:webHidden/>
              </w:rPr>
              <w:instrText xml:space="preserve"> PAGEREF _Toc109826267 \h </w:instrText>
            </w:r>
            <w:r>
              <w:rPr>
                <w:noProof/>
                <w:webHidden/>
              </w:rPr>
            </w:r>
            <w:r>
              <w:rPr>
                <w:noProof/>
                <w:webHidden/>
              </w:rPr>
              <w:fldChar w:fldCharType="separate"/>
            </w:r>
            <w:r>
              <w:rPr>
                <w:noProof/>
                <w:webHidden/>
              </w:rPr>
              <w:t>3</w:t>
            </w:r>
            <w:r>
              <w:rPr>
                <w:noProof/>
                <w:webHidden/>
              </w:rPr>
              <w:fldChar w:fldCharType="end"/>
            </w:r>
          </w:hyperlink>
        </w:p>
        <w:p w14:paraId="082028E2" w14:textId="531C2006" w:rsidR="009A105C" w:rsidRDefault="009A105C">
          <w:pPr>
            <w:pStyle w:val="TOC3"/>
            <w:tabs>
              <w:tab w:val="right" w:leader="dot" w:pos="9350"/>
            </w:tabs>
            <w:rPr>
              <w:noProof/>
            </w:rPr>
          </w:pPr>
          <w:hyperlink w:anchor="_Toc109826268" w:history="1">
            <w:r w:rsidRPr="002E4E5F">
              <w:rPr>
                <w:rStyle w:val="Hyperlink"/>
                <w:noProof/>
              </w:rPr>
              <w:t>SQL Statements</w:t>
            </w:r>
            <w:r>
              <w:rPr>
                <w:noProof/>
                <w:webHidden/>
              </w:rPr>
              <w:tab/>
            </w:r>
            <w:r>
              <w:rPr>
                <w:noProof/>
                <w:webHidden/>
              </w:rPr>
              <w:fldChar w:fldCharType="begin"/>
            </w:r>
            <w:r>
              <w:rPr>
                <w:noProof/>
                <w:webHidden/>
              </w:rPr>
              <w:instrText xml:space="preserve"> PAGEREF _Toc109826268 \h </w:instrText>
            </w:r>
            <w:r>
              <w:rPr>
                <w:noProof/>
                <w:webHidden/>
              </w:rPr>
            </w:r>
            <w:r>
              <w:rPr>
                <w:noProof/>
                <w:webHidden/>
              </w:rPr>
              <w:fldChar w:fldCharType="separate"/>
            </w:r>
            <w:r>
              <w:rPr>
                <w:noProof/>
                <w:webHidden/>
              </w:rPr>
              <w:t>3</w:t>
            </w:r>
            <w:r>
              <w:rPr>
                <w:noProof/>
                <w:webHidden/>
              </w:rPr>
              <w:fldChar w:fldCharType="end"/>
            </w:r>
          </w:hyperlink>
        </w:p>
        <w:p w14:paraId="54CD2B09" w14:textId="2F260341" w:rsidR="009A105C" w:rsidRDefault="009A105C">
          <w:pPr>
            <w:pStyle w:val="TOC2"/>
            <w:tabs>
              <w:tab w:val="right" w:leader="dot" w:pos="9350"/>
            </w:tabs>
            <w:rPr>
              <w:noProof/>
            </w:rPr>
          </w:pPr>
          <w:hyperlink w:anchor="_Toc109826269" w:history="1">
            <w:r w:rsidRPr="002E4E5F">
              <w:rPr>
                <w:rStyle w:val="Hyperlink"/>
                <w:noProof/>
              </w:rPr>
              <w:t>Part 2 – Database Normalization</w:t>
            </w:r>
            <w:r>
              <w:rPr>
                <w:noProof/>
                <w:webHidden/>
              </w:rPr>
              <w:tab/>
            </w:r>
            <w:r>
              <w:rPr>
                <w:noProof/>
                <w:webHidden/>
              </w:rPr>
              <w:fldChar w:fldCharType="begin"/>
            </w:r>
            <w:r>
              <w:rPr>
                <w:noProof/>
                <w:webHidden/>
              </w:rPr>
              <w:instrText xml:space="preserve"> PAGEREF _Toc109826269 \h </w:instrText>
            </w:r>
            <w:r>
              <w:rPr>
                <w:noProof/>
                <w:webHidden/>
              </w:rPr>
            </w:r>
            <w:r>
              <w:rPr>
                <w:noProof/>
                <w:webHidden/>
              </w:rPr>
              <w:fldChar w:fldCharType="separate"/>
            </w:r>
            <w:r>
              <w:rPr>
                <w:noProof/>
                <w:webHidden/>
              </w:rPr>
              <w:t>4</w:t>
            </w:r>
            <w:r>
              <w:rPr>
                <w:noProof/>
                <w:webHidden/>
              </w:rPr>
              <w:fldChar w:fldCharType="end"/>
            </w:r>
          </w:hyperlink>
        </w:p>
        <w:p w14:paraId="5DF8D64E" w14:textId="7DCA735D" w:rsidR="009A105C" w:rsidRDefault="009A105C">
          <w:pPr>
            <w:pStyle w:val="TOC3"/>
            <w:tabs>
              <w:tab w:val="right" w:leader="dot" w:pos="9350"/>
            </w:tabs>
            <w:rPr>
              <w:noProof/>
            </w:rPr>
          </w:pPr>
          <w:hyperlink w:anchor="_Toc109826270" w:history="1">
            <w:r w:rsidRPr="002E4E5F">
              <w:rPr>
                <w:rStyle w:val="Hyperlink"/>
                <w:noProof/>
              </w:rPr>
              <w:t>Existing Dependencies in the current database</w:t>
            </w:r>
            <w:r>
              <w:rPr>
                <w:noProof/>
                <w:webHidden/>
              </w:rPr>
              <w:tab/>
            </w:r>
            <w:r>
              <w:rPr>
                <w:noProof/>
                <w:webHidden/>
              </w:rPr>
              <w:fldChar w:fldCharType="begin"/>
            </w:r>
            <w:r>
              <w:rPr>
                <w:noProof/>
                <w:webHidden/>
              </w:rPr>
              <w:instrText xml:space="preserve"> PAGEREF _Toc109826270 \h </w:instrText>
            </w:r>
            <w:r>
              <w:rPr>
                <w:noProof/>
                <w:webHidden/>
              </w:rPr>
            </w:r>
            <w:r>
              <w:rPr>
                <w:noProof/>
                <w:webHidden/>
              </w:rPr>
              <w:fldChar w:fldCharType="separate"/>
            </w:r>
            <w:r>
              <w:rPr>
                <w:noProof/>
                <w:webHidden/>
              </w:rPr>
              <w:t>4</w:t>
            </w:r>
            <w:r>
              <w:rPr>
                <w:noProof/>
                <w:webHidden/>
              </w:rPr>
              <w:fldChar w:fldCharType="end"/>
            </w:r>
          </w:hyperlink>
        </w:p>
        <w:p w14:paraId="2E42469A" w14:textId="79DB2C6B" w:rsidR="009A105C" w:rsidRDefault="009A105C">
          <w:pPr>
            <w:pStyle w:val="TOC3"/>
            <w:tabs>
              <w:tab w:val="right" w:leader="dot" w:pos="9350"/>
            </w:tabs>
            <w:rPr>
              <w:noProof/>
            </w:rPr>
          </w:pPr>
          <w:hyperlink w:anchor="_Toc109826271" w:history="1">
            <w:r w:rsidRPr="002E4E5F">
              <w:rPr>
                <w:rStyle w:val="Hyperlink"/>
                <w:noProof/>
              </w:rPr>
              <w:t>Normalization - Steps to 3NF</w:t>
            </w:r>
            <w:r>
              <w:rPr>
                <w:noProof/>
                <w:webHidden/>
              </w:rPr>
              <w:tab/>
            </w:r>
            <w:r>
              <w:rPr>
                <w:noProof/>
                <w:webHidden/>
              </w:rPr>
              <w:fldChar w:fldCharType="begin"/>
            </w:r>
            <w:r>
              <w:rPr>
                <w:noProof/>
                <w:webHidden/>
              </w:rPr>
              <w:instrText xml:space="preserve"> PAGEREF _Toc109826271 \h </w:instrText>
            </w:r>
            <w:r>
              <w:rPr>
                <w:noProof/>
                <w:webHidden/>
              </w:rPr>
            </w:r>
            <w:r>
              <w:rPr>
                <w:noProof/>
                <w:webHidden/>
              </w:rPr>
              <w:fldChar w:fldCharType="separate"/>
            </w:r>
            <w:r>
              <w:rPr>
                <w:noProof/>
                <w:webHidden/>
              </w:rPr>
              <w:t>5</w:t>
            </w:r>
            <w:r>
              <w:rPr>
                <w:noProof/>
                <w:webHidden/>
              </w:rPr>
              <w:fldChar w:fldCharType="end"/>
            </w:r>
          </w:hyperlink>
        </w:p>
        <w:p w14:paraId="3F9B5ABC" w14:textId="67DBF203" w:rsidR="009A105C" w:rsidRDefault="009A105C">
          <w:pPr>
            <w:pStyle w:val="TOC2"/>
            <w:tabs>
              <w:tab w:val="right" w:leader="dot" w:pos="9350"/>
            </w:tabs>
            <w:rPr>
              <w:noProof/>
            </w:rPr>
          </w:pPr>
          <w:hyperlink w:anchor="_Toc109826272" w:history="1">
            <w:r w:rsidRPr="002E4E5F">
              <w:rPr>
                <w:rStyle w:val="Hyperlink"/>
                <w:noProof/>
              </w:rPr>
              <w:t>Part 3 – Developing ERD</w:t>
            </w:r>
            <w:r>
              <w:rPr>
                <w:noProof/>
                <w:webHidden/>
              </w:rPr>
              <w:tab/>
            </w:r>
            <w:r>
              <w:rPr>
                <w:noProof/>
                <w:webHidden/>
              </w:rPr>
              <w:fldChar w:fldCharType="begin"/>
            </w:r>
            <w:r>
              <w:rPr>
                <w:noProof/>
                <w:webHidden/>
              </w:rPr>
              <w:instrText xml:space="preserve"> PAGEREF _Toc109826272 \h </w:instrText>
            </w:r>
            <w:r>
              <w:rPr>
                <w:noProof/>
                <w:webHidden/>
              </w:rPr>
            </w:r>
            <w:r>
              <w:rPr>
                <w:noProof/>
                <w:webHidden/>
              </w:rPr>
              <w:fldChar w:fldCharType="separate"/>
            </w:r>
            <w:r>
              <w:rPr>
                <w:noProof/>
                <w:webHidden/>
              </w:rPr>
              <w:t>6</w:t>
            </w:r>
            <w:r>
              <w:rPr>
                <w:noProof/>
                <w:webHidden/>
              </w:rPr>
              <w:fldChar w:fldCharType="end"/>
            </w:r>
          </w:hyperlink>
        </w:p>
        <w:p w14:paraId="45F4C180" w14:textId="6FDA913D" w:rsidR="009A105C" w:rsidRDefault="009A105C">
          <w:pPr>
            <w:pStyle w:val="TOC3"/>
            <w:tabs>
              <w:tab w:val="right" w:leader="dot" w:pos="9350"/>
            </w:tabs>
            <w:rPr>
              <w:noProof/>
            </w:rPr>
          </w:pPr>
          <w:hyperlink w:anchor="_Toc109826273" w:history="1">
            <w:r w:rsidRPr="002E4E5F">
              <w:rPr>
                <w:rStyle w:val="Hyperlink"/>
                <w:noProof/>
              </w:rPr>
              <w:t>Entity Relationship Diagram</w:t>
            </w:r>
            <w:r>
              <w:rPr>
                <w:noProof/>
                <w:webHidden/>
              </w:rPr>
              <w:tab/>
            </w:r>
            <w:r>
              <w:rPr>
                <w:noProof/>
                <w:webHidden/>
              </w:rPr>
              <w:fldChar w:fldCharType="begin"/>
            </w:r>
            <w:r>
              <w:rPr>
                <w:noProof/>
                <w:webHidden/>
              </w:rPr>
              <w:instrText xml:space="preserve"> PAGEREF _Toc109826273 \h </w:instrText>
            </w:r>
            <w:r>
              <w:rPr>
                <w:noProof/>
                <w:webHidden/>
              </w:rPr>
            </w:r>
            <w:r>
              <w:rPr>
                <w:noProof/>
                <w:webHidden/>
              </w:rPr>
              <w:fldChar w:fldCharType="separate"/>
            </w:r>
            <w:r>
              <w:rPr>
                <w:noProof/>
                <w:webHidden/>
              </w:rPr>
              <w:t>6</w:t>
            </w:r>
            <w:r>
              <w:rPr>
                <w:noProof/>
                <w:webHidden/>
              </w:rPr>
              <w:fldChar w:fldCharType="end"/>
            </w:r>
          </w:hyperlink>
        </w:p>
        <w:p w14:paraId="59B03838" w14:textId="64D4559B" w:rsidR="009A105C" w:rsidRDefault="009A105C">
          <w:pPr>
            <w:pStyle w:val="TOC2"/>
            <w:tabs>
              <w:tab w:val="right" w:leader="dot" w:pos="9350"/>
            </w:tabs>
            <w:rPr>
              <w:noProof/>
            </w:rPr>
          </w:pPr>
          <w:hyperlink w:anchor="_Toc109826274" w:history="1">
            <w:r w:rsidRPr="002E4E5F">
              <w:rPr>
                <w:rStyle w:val="Hyperlink"/>
                <w:noProof/>
              </w:rPr>
              <w:t>Reference:</w:t>
            </w:r>
            <w:r>
              <w:rPr>
                <w:noProof/>
                <w:webHidden/>
              </w:rPr>
              <w:tab/>
            </w:r>
            <w:r>
              <w:rPr>
                <w:noProof/>
                <w:webHidden/>
              </w:rPr>
              <w:fldChar w:fldCharType="begin"/>
            </w:r>
            <w:r>
              <w:rPr>
                <w:noProof/>
                <w:webHidden/>
              </w:rPr>
              <w:instrText xml:space="preserve"> PAGEREF _Toc109826274 \h </w:instrText>
            </w:r>
            <w:r>
              <w:rPr>
                <w:noProof/>
                <w:webHidden/>
              </w:rPr>
            </w:r>
            <w:r>
              <w:rPr>
                <w:noProof/>
                <w:webHidden/>
              </w:rPr>
              <w:fldChar w:fldCharType="separate"/>
            </w:r>
            <w:r>
              <w:rPr>
                <w:noProof/>
                <w:webHidden/>
              </w:rPr>
              <w:t>7</w:t>
            </w:r>
            <w:r>
              <w:rPr>
                <w:noProof/>
                <w:webHidden/>
              </w:rPr>
              <w:fldChar w:fldCharType="end"/>
            </w:r>
          </w:hyperlink>
        </w:p>
        <w:p w14:paraId="2D55C60B" w14:textId="5869ABB0" w:rsidR="009A105C" w:rsidRDefault="009A105C">
          <w:r>
            <w:rPr>
              <w:b/>
              <w:bCs/>
              <w:noProof/>
            </w:rPr>
            <w:fldChar w:fldCharType="end"/>
          </w:r>
        </w:p>
      </w:sdtContent>
    </w:sdt>
    <w:p w14:paraId="40DCAC32" w14:textId="64B28957" w:rsidR="009A105C" w:rsidRDefault="009A105C" w:rsidP="00B77ED9">
      <w:pPr>
        <w:pStyle w:val="Heading2"/>
      </w:pPr>
    </w:p>
    <w:p w14:paraId="304BB58F" w14:textId="6380F874" w:rsidR="009A105C" w:rsidRDefault="009A105C" w:rsidP="009A105C"/>
    <w:p w14:paraId="65C85B3F" w14:textId="107E5B2D" w:rsidR="009A105C" w:rsidRDefault="009A105C" w:rsidP="009A105C"/>
    <w:p w14:paraId="5A7C767B" w14:textId="2A065BD1" w:rsidR="009A105C" w:rsidRDefault="009A105C" w:rsidP="009A105C"/>
    <w:p w14:paraId="50FD26E8" w14:textId="76957BB1" w:rsidR="009A105C" w:rsidRDefault="009A105C" w:rsidP="009A105C"/>
    <w:p w14:paraId="5FB733EE" w14:textId="132B4EA5" w:rsidR="009A105C" w:rsidRDefault="009A105C" w:rsidP="009A105C"/>
    <w:p w14:paraId="7F74D9AB" w14:textId="74DD90C8" w:rsidR="009A105C" w:rsidRDefault="009A105C" w:rsidP="009A105C"/>
    <w:p w14:paraId="73082CAF" w14:textId="01CA056C" w:rsidR="009A105C" w:rsidRDefault="009A105C" w:rsidP="009A105C"/>
    <w:p w14:paraId="3E3EB5CF" w14:textId="109A2C22" w:rsidR="009A105C" w:rsidRDefault="009A105C" w:rsidP="009A105C"/>
    <w:p w14:paraId="059BCB0E" w14:textId="57E33B75" w:rsidR="009A105C" w:rsidRDefault="009A105C" w:rsidP="009A105C"/>
    <w:p w14:paraId="436CEBA5" w14:textId="441952C3" w:rsidR="009A105C" w:rsidRDefault="009A105C" w:rsidP="009A105C"/>
    <w:p w14:paraId="1A88D916" w14:textId="345C7144" w:rsidR="009A105C" w:rsidRDefault="009A105C" w:rsidP="009A105C"/>
    <w:p w14:paraId="5972190A" w14:textId="65538D5E" w:rsidR="009A105C" w:rsidRDefault="009A105C" w:rsidP="009A105C"/>
    <w:p w14:paraId="5163478F" w14:textId="4B498345" w:rsidR="009A105C" w:rsidRDefault="009A105C" w:rsidP="009A105C"/>
    <w:p w14:paraId="5E3DCECC" w14:textId="453435C9" w:rsidR="009A105C" w:rsidRDefault="009A105C" w:rsidP="009A105C"/>
    <w:p w14:paraId="7F00410C" w14:textId="3B5A101B" w:rsidR="009A105C" w:rsidRDefault="009A105C" w:rsidP="009A105C"/>
    <w:p w14:paraId="0928A684" w14:textId="377D2EF6" w:rsidR="009A105C" w:rsidRDefault="009A105C" w:rsidP="009A105C"/>
    <w:p w14:paraId="587F548E" w14:textId="5F97B2EC" w:rsidR="009A105C" w:rsidRDefault="009A105C" w:rsidP="009A105C"/>
    <w:p w14:paraId="59B80191" w14:textId="0F72420F" w:rsidR="009A105C" w:rsidRDefault="009A105C" w:rsidP="009A105C"/>
    <w:p w14:paraId="4FF43BD4" w14:textId="77777777" w:rsidR="009A105C" w:rsidRPr="009A105C" w:rsidRDefault="009A105C" w:rsidP="009A105C"/>
    <w:p w14:paraId="0C64B4DB" w14:textId="353B5946" w:rsidR="008B00C9" w:rsidRDefault="008E25AD" w:rsidP="00B77ED9">
      <w:pPr>
        <w:pStyle w:val="Heading2"/>
      </w:pPr>
      <w:bookmarkStart w:id="0" w:name="_Toc109826251"/>
      <w:bookmarkStart w:id="1" w:name="_Toc109826267"/>
      <w:r>
        <w:lastRenderedPageBreak/>
        <w:t>Part 1 – Retrieving Data from a Database</w:t>
      </w:r>
      <w:bookmarkEnd w:id="0"/>
      <w:bookmarkEnd w:id="1"/>
    </w:p>
    <w:p w14:paraId="295FF60E" w14:textId="78FA54A1" w:rsidR="008E25AD" w:rsidRDefault="008E25AD">
      <w:r>
        <w:rPr>
          <w:noProof/>
        </w:rPr>
        <w:drawing>
          <wp:inline distT="0" distB="0" distL="0" distR="0" wp14:anchorId="5689C0AD" wp14:editId="3C8FF016">
            <wp:extent cx="4133850" cy="3695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695700"/>
                    </a:xfrm>
                    <a:prstGeom prst="rect">
                      <a:avLst/>
                    </a:prstGeom>
                    <a:noFill/>
                    <a:ln>
                      <a:noFill/>
                    </a:ln>
                  </pic:spPr>
                </pic:pic>
              </a:graphicData>
            </a:graphic>
          </wp:inline>
        </w:drawing>
      </w:r>
    </w:p>
    <w:p w14:paraId="658D0D94" w14:textId="18C14F6B" w:rsidR="008E25AD" w:rsidRDefault="008E25AD" w:rsidP="00813D9A">
      <w:pPr>
        <w:pStyle w:val="Heading3"/>
      </w:pPr>
      <w:bookmarkStart w:id="2" w:name="_Toc109826252"/>
      <w:bookmarkStart w:id="3" w:name="_Toc109826268"/>
      <w:r>
        <w:t>SQL Statements</w:t>
      </w:r>
      <w:bookmarkEnd w:id="2"/>
      <w:bookmarkEnd w:id="3"/>
    </w:p>
    <w:p w14:paraId="24097158" w14:textId="325CB646" w:rsidR="00B45027" w:rsidRDefault="008E25AD" w:rsidP="00B45027">
      <w:pPr>
        <w:pStyle w:val="ListParagraph"/>
        <w:numPr>
          <w:ilvl w:val="0"/>
          <w:numId w:val="1"/>
        </w:numPr>
      </w:pPr>
      <w:r>
        <w:t>Select all borrowers</w:t>
      </w:r>
      <w:r w:rsidR="00B45027">
        <w:t>:</w:t>
      </w:r>
    </w:p>
    <w:p w14:paraId="688958EC" w14:textId="5055B52A" w:rsidR="00FF3698" w:rsidRDefault="002521EA" w:rsidP="00FF3698">
      <w:pPr>
        <w:pStyle w:val="ListParagraph"/>
      </w:pPr>
      <w:r>
        <w:t>S</w:t>
      </w:r>
      <w:r w:rsidR="0022545D">
        <w:t>ELECT</w:t>
      </w:r>
      <w:r>
        <w:t xml:space="preserve"> </w:t>
      </w:r>
      <w:r w:rsidR="00E04347">
        <w:t>*</w:t>
      </w:r>
    </w:p>
    <w:p w14:paraId="33484BE5" w14:textId="2A479FED" w:rsidR="0022545D" w:rsidRDefault="0022545D" w:rsidP="00FF3698">
      <w:pPr>
        <w:pStyle w:val="ListParagraph"/>
      </w:pPr>
      <w:r>
        <w:t xml:space="preserve">FROM </w:t>
      </w:r>
      <w:proofErr w:type="gramStart"/>
      <w:r>
        <w:t>Borrower</w:t>
      </w:r>
      <w:r w:rsidR="009C66CC">
        <w:t>;</w:t>
      </w:r>
      <w:proofErr w:type="gramEnd"/>
    </w:p>
    <w:p w14:paraId="54D518BC" w14:textId="77777777" w:rsidR="00FF3698" w:rsidRDefault="00FF3698" w:rsidP="00FF3698">
      <w:pPr>
        <w:pStyle w:val="ListParagraph"/>
      </w:pPr>
    </w:p>
    <w:p w14:paraId="4690C275" w14:textId="75F5FE1D" w:rsidR="008E25AD" w:rsidRDefault="008E25AD" w:rsidP="008E25AD">
      <w:pPr>
        <w:pStyle w:val="ListParagraph"/>
        <w:numPr>
          <w:ilvl w:val="0"/>
          <w:numId w:val="1"/>
        </w:numPr>
      </w:pPr>
      <w:r>
        <w:t>Select all books borrowed by borrowers, order by borrow date</w:t>
      </w:r>
      <w:r w:rsidR="007933CD">
        <w:t>:</w:t>
      </w:r>
    </w:p>
    <w:p w14:paraId="744227F6" w14:textId="065DD2CB" w:rsidR="008E25AD" w:rsidRDefault="005D0BC5" w:rsidP="008E25AD">
      <w:pPr>
        <w:pStyle w:val="ListParagraph"/>
      </w:pPr>
      <w:r>
        <w:t>SELECT</w:t>
      </w:r>
      <w:r w:rsidR="00E04347">
        <w:t xml:space="preserve"> *</w:t>
      </w:r>
    </w:p>
    <w:p w14:paraId="5AE77EE6" w14:textId="4D225110" w:rsidR="005D0BC5" w:rsidRDefault="005D0BC5" w:rsidP="008E25AD">
      <w:pPr>
        <w:pStyle w:val="ListParagraph"/>
      </w:pPr>
      <w:r>
        <w:t>FROM Book</w:t>
      </w:r>
    </w:p>
    <w:p w14:paraId="388CC41B" w14:textId="28EAF240" w:rsidR="00E04347" w:rsidRPr="0079792D" w:rsidRDefault="00E04347" w:rsidP="008E25AD">
      <w:pPr>
        <w:pStyle w:val="ListParagraph"/>
        <w:rPr>
          <w:b/>
        </w:rPr>
      </w:pPr>
      <w:r>
        <w:t xml:space="preserve">WHERE </w:t>
      </w:r>
      <w:proofErr w:type="spellStart"/>
      <w:r w:rsidR="00871156">
        <w:rPr>
          <w:bCs/>
        </w:rPr>
        <w:t>Borrower.BookID</w:t>
      </w:r>
      <w:proofErr w:type="spellEnd"/>
      <w:r w:rsidR="0079792D" w:rsidRPr="0079792D">
        <w:rPr>
          <w:bCs/>
        </w:rPr>
        <w:t xml:space="preserve"> = </w:t>
      </w:r>
      <w:proofErr w:type="spellStart"/>
      <w:r w:rsidR="00871156">
        <w:rPr>
          <w:bCs/>
        </w:rPr>
        <w:t>Book.</w:t>
      </w:r>
      <w:r w:rsidR="0079792D" w:rsidRPr="0079792D">
        <w:rPr>
          <w:bCs/>
        </w:rPr>
        <w:t>BookIDBook</w:t>
      </w:r>
      <w:proofErr w:type="spellEnd"/>
    </w:p>
    <w:p w14:paraId="5603ADF1" w14:textId="4F6329CE" w:rsidR="008E25AD" w:rsidRDefault="00E04347" w:rsidP="001F34E4">
      <w:pPr>
        <w:pStyle w:val="ListParagraph"/>
      </w:pPr>
      <w:r>
        <w:t xml:space="preserve">ORDER BY </w:t>
      </w:r>
      <w:proofErr w:type="spellStart"/>
      <w:r>
        <w:t>Borrower.BorrowDate</w:t>
      </w:r>
      <w:proofErr w:type="spellEnd"/>
      <w:r w:rsidR="005B5E6F">
        <w:t xml:space="preserve"> </w:t>
      </w:r>
      <w:proofErr w:type="gramStart"/>
      <w:r w:rsidR="005B5E6F">
        <w:t>ASC</w:t>
      </w:r>
      <w:r w:rsidR="009C66CC">
        <w:t>;</w:t>
      </w:r>
      <w:proofErr w:type="gramEnd"/>
    </w:p>
    <w:p w14:paraId="2DA1ADE2" w14:textId="77777777" w:rsidR="001F34E4" w:rsidRDefault="001F34E4" w:rsidP="001F34E4">
      <w:pPr>
        <w:pStyle w:val="ListParagraph"/>
      </w:pPr>
    </w:p>
    <w:p w14:paraId="53D3827F" w14:textId="79229C09" w:rsidR="008E25AD" w:rsidRDefault="008E25AD" w:rsidP="008E25AD">
      <w:pPr>
        <w:pStyle w:val="ListParagraph"/>
        <w:numPr>
          <w:ilvl w:val="0"/>
          <w:numId w:val="1"/>
        </w:numPr>
      </w:pPr>
      <w:r>
        <w:t>Select all books and include the author first and last name</w:t>
      </w:r>
      <w:r w:rsidR="007933CD">
        <w:t>:</w:t>
      </w:r>
    </w:p>
    <w:p w14:paraId="63894936" w14:textId="43032916" w:rsidR="00BF4F9A" w:rsidRDefault="00BF4F9A" w:rsidP="008E25AD">
      <w:pPr>
        <w:pStyle w:val="ListParagraph"/>
      </w:pPr>
      <w:r>
        <w:t xml:space="preserve">SELECT * </w:t>
      </w:r>
    </w:p>
    <w:p w14:paraId="032E2A70" w14:textId="7AF7155C" w:rsidR="00BF4F9A" w:rsidRDefault="00BF4F9A" w:rsidP="00BF4F9A">
      <w:pPr>
        <w:pStyle w:val="ListParagraph"/>
        <w:ind w:firstLine="720"/>
      </w:pPr>
      <w:r>
        <w:t>(</w:t>
      </w:r>
    </w:p>
    <w:p w14:paraId="1EF9575A" w14:textId="12FCB165" w:rsidR="00BF4F9A" w:rsidRDefault="00BF4F9A" w:rsidP="00BF4F9A">
      <w:pPr>
        <w:pStyle w:val="ListParagraph"/>
        <w:ind w:firstLine="720"/>
      </w:pPr>
      <w:r>
        <w:t>INSERT INTO Book (</w:t>
      </w:r>
      <w:proofErr w:type="spellStart"/>
      <w:r>
        <w:t>AuthorFirstName</w:t>
      </w:r>
      <w:proofErr w:type="spellEnd"/>
      <w:r>
        <w:t xml:space="preserve">, </w:t>
      </w:r>
      <w:proofErr w:type="spellStart"/>
      <w:r>
        <w:t>AuthorLastName</w:t>
      </w:r>
      <w:proofErr w:type="spellEnd"/>
      <w:r>
        <w:t>)</w:t>
      </w:r>
    </w:p>
    <w:p w14:paraId="3D5AA853" w14:textId="5552B4C2" w:rsidR="008E25AD" w:rsidRDefault="005B5E6F" w:rsidP="00BF4F9A">
      <w:pPr>
        <w:pStyle w:val="ListParagraph"/>
        <w:ind w:firstLine="720"/>
      </w:pPr>
      <w:r>
        <w:t xml:space="preserve">SELECT </w:t>
      </w:r>
      <w:proofErr w:type="spellStart"/>
      <w:r w:rsidR="00BF4F9A">
        <w:t>AuthorFirstName</w:t>
      </w:r>
      <w:proofErr w:type="spellEnd"/>
      <w:r w:rsidR="00BF4F9A">
        <w:t xml:space="preserve">, </w:t>
      </w:r>
      <w:proofErr w:type="spellStart"/>
      <w:r w:rsidR="00BF4F9A">
        <w:t>AuthorLastName</w:t>
      </w:r>
      <w:proofErr w:type="spellEnd"/>
    </w:p>
    <w:p w14:paraId="7652DDE1" w14:textId="4B4AE33E" w:rsidR="005B5E6F" w:rsidRDefault="005B5E6F" w:rsidP="00BF4F9A">
      <w:pPr>
        <w:pStyle w:val="ListParagraph"/>
        <w:ind w:firstLine="720"/>
      </w:pPr>
      <w:r>
        <w:t xml:space="preserve">FROM </w:t>
      </w:r>
      <w:r w:rsidR="00BF4F9A">
        <w:t>Author</w:t>
      </w:r>
    </w:p>
    <w:p w14:paraId="166458E3" w14:textId="6B4C07FB" w:rsidR="008E25AD" w:rsidRDefault="00BF4F9A" w:rsidP="008E25AD">
      <w:pPr>
        <w:pStyle w:val="ListParagraph"/>
      </w:pPr>
      <w:r>
        <w:tab/>
        <w:t>)</w:t>
      </w:r>
    </w:p>
    <w:p w14:paraId="17FF9745" w14:textId="6B55A335" w:rsidR="00BF4F9A" w:rsidRDefault="00BF4F9A" w:rsidP="00BF4F9A">
      <w:pPr>
        <w:pStyle w:val="ListParagraph"/>
      </w:pPr>
      <w:r>
        <w:t xml:space="preserve">FROM </w:t>
      </w:r>
      <w:proofErr w:type="gramStart"/>
      <w:r>
        <w:t>Book</w:t>
      </w:r>
      <w:r w:rsidR="009C66CC">
        <w:t>;</w:t>
      </w:r>
      <w:proofErr w:type="gramEnd"/>
    </w:p>
    <w:p w14:paraId="5EDB23F7" w14:textId="77777777" w:rsidR="00BF4F9A" w:rsidRDefault="00BF4F9A" w:rsidP="008E25AD">
      <w:pPr>
        <w:pStyle w:val="ListParagraph"/>
      </w:pPr>
    </w:p>
    <w:p w14:paraId="45648BF9" w14:textId="3FC90F10" w:rsidR="008E25AD" w:rsidRDefault="008E25AD" w:rsidP="008E25AD">
      <w:pPr>
        <w:pStyle w:val="ListParagraph"/>
        <w:numPr>
          <w:ilvl w:val="0"/>
          <w:numId w:val="1"/>
        </w:numPr>
      </w:pPr>
      <w:r>
        <w:t>Insert a new client with an occupation of pilot</w:t>
      </w:r>
      <w:r w:rsidR="007933CD">
        <w:t>:</w:t>
      </w:r>
    </w:p>
    <w:p w14:paraId="3CFD57BF" w14:textId="60A820E6" w:rsidR="008E25AD" w:rsidRDefault="00B953B8" w:rsidP="008E25AD">
      <w:pPr>
        <w:pStyle w:val="ListParagraph"/>
      </w:pPr>
      <w:r>
        <w:t>INSERT INTO Client (Occupation)</w:t>
      </w:r>
    </w:p>
    <w:p w14:paraId="2D030759" w14:textId="6D23D556" w:rsidR="00B953B8" w:rsidRDefault="00B953B8" w:rsidP="008E25AD">
      <w:pPr>
        <w:pStyle w:val="ListParagraph"/>
      </w:pPr>
      <w:r>
        <w:lastRenderedPageBreak/>
        <w:t>VALUES (‘pilot’</w:t>
      </w:r>
      <w:proofErr w:type="gramStart"/>
      <w:r>
        <w:t>);</w:t>
      </w:r>
      <w:proofErr w:type="gramEnd"/>
    </w:p>
    <w:p w14:paraId="39DBE278" w14:textId="7FC03109" w:rsidR="00B77ED9" w:rsidRDefault="00B77ED9" w:rsidP="00B77ED9">
      <w:pPr>
        <w:pStyle w:val="Heading2"/>
      </w:pPr>
      <w:bookmarkStart w:id="4" w:name="_Toc109826253"/>
      <w:bookmarkStart w:id="5" w:name="_Toc109826269"/>
      <w:r>
        <w:t>Part 2 – Database Normalization</w:t>
      </w:r>
      <w:bookmarkEnd w:id="4"/>
      <w:bookmarkEnd w:id="5"/>
    </w:p>
    <w:p w14:paraId="0B262893" w14:textId="2DE13473" w:rsidR="00B77ED9" w:rsidRDefault="00B77ED9" w:rsidP="00B77ED9">
      <w:pPr>
        <w:pStyle w:val="Heading3"/>
      </w:pPr>
      <w:bookmarkStart w:id="6" w:name="_Toc109826254"/>
      <w:bookmarkStart w:id="7" w:name="_Toc109826270"/>
      <w:r>
        <w:t>Existing Dependencies in the current database</w:t>
      </w:r>
      <w:bookmarkEnd w:id="6"/>
      <w:bookmarkEnd w:id="7"/>
    </w:p>
    <w:p w14:paraId="33A5E17E" w14:textId="30EE61A0" w:rsidR="00B77ED9" w:rsidRDefault="0087250C" w:rsidP="00B77ED9">
      <w:r w:rsidRPr="0087250C">
        <w:drawing>
          <wp:inline distT="0" distB="0" distL="0" distR="0" wp14:anchorId="0AB22C97" wp14:editId="5F934C99">
            <wp:extent cx="5943600" cy="1976120"/>
            <wp:effectExtent l="0" t="0" r="0" b="5080"/>
            <wp:docPr id="4" name="Picture 4"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with medium confidence"/>
                    <pic:cNvPicPr/>
                  </pic:nvPicPr>
                  <pic:blipFill>
                    <a:blip r:embed="rId9"/>
                    <a:stretch>
                      <a:fillRect/>
                    </a:stretch>
                  </pic:blipFill>
                  <pic:spPr>
                    <a:xfrm>
                      <a:off x="0" y="0"/>
                      <a:ext cx="5943600" cy="1976120"/>
                    </a:xfrm>
                    <a:prstGeom prst="rect">
                      <a:avLst/>
                    </a:prstGeom>
                  </pic:spPr>
                </pic:pic>
              </a:graphicData>
            </a:graphic>
          </wp:inline>
        </w:drawing>
      </w:r>
    </w:p>
    <w:p w14:paraId="6234B772" w14:textId="2BF51629" w:rsidR="00083561" w:rsidRDefault="00C51E4B" w:rsidP="000D6F98">
      <w:pPr>
        <w:spacing w:line="480" w:lineRule="auto"/>
        <w:ind w:firstLine="720"/>
      </w:pPr>
      <w:r>
        <w:t xml:space="preserve">Based on the above Entity Relationship Diagram made from Microsoft Excel with given miniature </w:t>
      </w:r>
      <w:r w:rsidRPr="0095511B">
        <w:t xml:space="preserve">database tables, it is notable that ITEMIDs are highlighted in </w:t>
      </w:r>
      <w:r w:rsidR="00CB5E31">
        <w:t>y</w:t>
      </w:r>
      <w:r w:rsidRPr="0095511B">
        <w:t xml:space="preserve">ellow and SUPPLIERIDs are highlighted in </w:t>
      </w:r>
      <w:r w:rsidR="00CB5E31">
        <w:t>g</w:t>
      </w:r>
      <w:r w:rsidRPr="0095511B">
        <w:t xml:space="preserve">reen. </w:t>
      </w:r>
    </w:p>
    <w:p w14:paraId="306B39E7" w14:textId="31F8C7CB" w:rsidR="00083561" w:rsidRDefault="00C51E4B" w:rsidP="000D6F98">
      <w:pPr>
        <w:spacing w:line="480" w:lineRule="auto"/>
        <w:ind w:firstLine="720"/>
      </w:pPr>
      <w:r>
        <w:t>Both have Primary and Foreign Keys labeled next to the COLUMN_NAME</w:t>
      </w:r>
      <w:r w:rsidR="00882859">
        <w:t xml:space="preserve"> based on few assumptions.</w:t>
      </w:r>
      <w:r w:rsidR="00083561">
        <w:t xml:space="preserve"> When the purchases are made from suppliers, ITEMID are recorded with new purchases. The new and existing inventories are recorded in the SUPPLIERID. Therefore, two tables are linked through the Produce, Animal Products, and Grain Tables with their respective Primary Keys (ITEMID &amp; SUPPLIERID). </w:t>
      </w:r>
      <w:r w:rsidR="006C707F">
        <w:t xml:space="preserve">As new items are delivered, each </w:t>
      </w:r>
      <w:r w:rsidR="00D579B4">
        <w:t>field</w:t>
      </w:r>
      <w:r w:rsidR="006C707F">
        <w:t xml:space="preserve"> </w:t>
      </w:r>
      <w:r w:rsidR="00D579B4">
        <w:t>is</w:t>
      </w:r>
      <w:r w:rsidR="006C707F">
        <w:t xml:space="preserve"> updated accordingly</w:t>
      </w:r>
      <w:r w:rsidR="00A4783A">
        <w:t xml:space="preserve"> (Study.com, 2022)</w:t>
      </w:r>
      <w:r w:rsidR="006C707F">
        <w:t xml:space="preserve">. </w:t>
      </w:r>
      <w:r w:rsidR="0074485D">
        <w:t xml:space="preserve">ITEMID has </w:t>
      </w:r>
      <w:proofErr w:type="gramStart"/>
      <w:r w:rsidR="0074485D">
        <w:t>1:Many</w:t>
      </w:r>
      <w:proofErr w:type="gramEnd"/>
      <w:r w:rsidR="0074485D">
        <w:t xml:space="preserve"> relationship with items that populate the Produce, Animal Products, and Grain Tables. Therefore, ITEMID serves as a Foreign Key for all three tables. SUPPLIERID has </w:t>
      </w:r>
      <w:proofErr w:type="gramStart"/>
      <w:r w:rsidR="0074485D">
        <w:t>1:Many</w:t>
      </w:r>
      <w:proofErr w:type="gramEnd"/>
      <w:r w:rsidR="0074485D">
        <w:t xml:space="preserve"> relationship with items that populate the Produce, Animal Products, and Grain Tables. Therefore, SUPPLIERID serves as a Foreign Key for all three tables</w:t>
      </w:r>
      <w:r w:rsidR="008C5BE9">
        <w:t xml:space="preserve"> (Study.com, 2022)</w:t>
      </w:r>
      <w:r w:rsidR="0074485D">
        <w:t xml:space="preserve">. </w:t>
      </w:r>
    </w:p>
    <w:p w14:paraId="71EA377D" w14:textId="31938675" w:rsidR="00EC392F" w:rsidRDefault="00EC392F" w:rsidP="000D6F98">
      <w:pPr>
        <w:spacing w:line="480" w:lineRule="auto"/>
        <w:ind w:firstLine="720"/>
      </w:pPr>
      <w:r>
        <w:t xml:space="preserve">Based on the above Entity Relationship Diagram (ERD), there are two primary keys and several foreign keys in the database. </w:t>
      </w:r>
      <w:r w:rsidR="00704E75">
        <w:t>The ITEMID serves as a Foreign Key in the Produce, Animal Products, and Grain Tables (Study.com, 2022)</w:t>
      </w:r>
      <w:r w:rsidR="003F2758">
        <w:t xml:space="preserve"> since each of these IDs is referencing to Primary Key record in the </w:t>
      </w:r>
      <w:r w:rsidR="003F2758">
        <w:lastRenderedPageBreak/>
        <w:t xml:space="preserve">Purchases table. Which is unique record of the table. </w:t>
      </w:r>
      <w:r w:rsidR="0040201D">
        <w:t>SUPPLIERID serves as a Foreign Key in the Produce, Animal Products, and Grain Tables (Study.com, 2022</w:t>
      </w:r>
      <w:r w:rsidR="001F4417">
        <w:t xml:space="preserve">) since each other these IDs is referencing to Primary key record in the Suppliers table. </w:t>
      </w:r>
      <w:r w:rsidR="0062293F">
        <w:t xml:space="preserve">Both Suppliers and Purchases tables can be </w:t>
      </w:r>
      <w:r w:rsidR="004E7213">
        <w:t>join</w:t>
      </w:r>
      <w:r w:rsidR="0062293F">
        <w:t xml:space="preserve"> using the common keys in Produce, Animal Products, and Grain Tables since both have SUPPLIERID and ITEMID for line items</w:t>
      </w:r>
      <w:r w:rsidR="00313CBC">
        <w:t xml:space="preserve"> or rows</w:t>
      </w:r>
      <w:r w:rsidR="00513CE5">
        <w:t xml:space="preserve"> (Study.com, 2022)</w:t>
      </w:r>
      <w:r w:rsidR="00313CBC">
        <w:t xml:space="preserve">. </w:t>
      </w:r>
      <w:r w:rsidR="004E7213">
        <w:t xml:space="preserve">The database can change its structure by adding a purchase ID as primary and making the ITEMID as foreign and adding purchase ID as foreign keys to three other tables (Produce, Animal Products, and Grain). </w:t>
      </w:r>
    </w:p>
    <w:p w14:paraId="4BED7CEA" w14:textId="748CECAB" w:rsidR="00F87488" w:rsidRDefault="00F27844" w:rsidP="00F87488">
      <w:pPr>
        <w:pStyle w:val="Heading3"/>
      </w:pPr>
      <w:bookmarkStart w:id="8" w:name="_Toc109826255"/>
      <w:bookmarkStart w:id="9" w:name="_Toc109826271"/>
      <w:r>
        <w:t xml:space="preserve">Normalization - </w:t>
      </w:r>
      <w:r w:rsidR="00F87488">
        <w:t>Steps to 3NF</w:t>
      </w:r>
      <w:bookmarkEnd w:id="8"/>
      <w:bookmarkEnd w:id="9"/>
    </w:p>
    <w:p w14:paraId="02E8B46B" w14:textId="4C942942" w:rsidR="00F87488" w:rsidRDefault="0026440E" w:rsidP="00F84FFC">
      <w:pPr>
        <w:spacing w:line="480" w:lineRule="auto"/>
        <w:ind w:firstLine="720"/>
      </w:pPr>
      <w:r>
        <w:t xml:space="preserve">First Normal </w:t>
      </w:r>
      <w:r w:rsidR="00A30AB5">
        <w:t>F</w:t>
      </w:r>
      <w:r>
        <w:t>orm (1NF) calls for each column being a single value, not multiple values. Each column or field should have a unique name.</w:t>
      </w:r>
      <w:r w:rsidR="00960B85">
        <w:t xml:space="preserve"> </w:t>
      </w:r>
      <w:r w:rsidR="002236FA">
        <w:t>Next, a</w:t>
      </w:r>
      <w:r w:rsidR="00960B85">
        <w:t xml:space="preserve">ll values in a column or field should have the same data type. </w:t>
      </w:r>
      <w:r w:rsidR="002236FA">
        <w:t>Lastly, n</w:t>
      </w:r>
      <w:r w:rsidR="00960B85">
        <w:t xml:space="preserve">o two records or rows are identical (Study.com, 2022). </w:t>
      </w:r>
      <w:r w:rsidR="00AF792F">
        <w:t>Two</w:t>
      </w:r>
      <w:r w:rsidR="001D1119">
        <w:t xml:space="preserve"> Primary Key holder tables (Suppliers and Purchases) meet th</w:t>
      </w:r>
      <w:r w:rsidR="00052055">
        <w:t>e</w:t>
      </w:r>
      <w:r w:rsidR="001D1119">
        <w:t>s</w:t>
      </w:r>
      <w:r w:rsidR="00052055">
        <w:t>e</w:t>
      </w:r>
      <w:r w:rsidR="001D1119">
        <w:t xml:space="preserve"> requirements. </w:t>
      </w:r>
      <w:r w:rsidR="00AF792F">
        <w:t xml:space="preserve">Other three tables meet these requirements implicitly by implying that the last requirement, unique records, is met given the assumption of ITEMID and SUPPLIERID are unique across the tables. </w:t>
      </w:r>
      <w:r w:rsidR="00A01DC4">
        <w:t xml:space="preserve">Therefore, all five tables meet the 1NF requirements. </w:t>
      </w:r>
    </w:p>
    <w:p w14:paraId="32789FC2" w14:textId="1C2516BF" w:rsidR="00841014" w:rsidRDefault="00A30AB5" w:rsidP="00F84FFC">
      <w:pPr>
        <w:spacing w:line="480" w:lineRule="auto"/>
        <w:ind w:firstLine="720"/>
      </w:pPr>
      <w:r>
        <w:t>Second Normal Form (2NF)</w:t>
      </w:r>
      <w:r w:rsidR="000540A8">
        <w:t xml:space="preserve"> </w:t>
      </w:r>
      <w:r w:rsidR="008B713F">
        <w:t xml:space="preserve">calls for no partial dependencies of any columns on the </w:t>
      </w:r>
      <w:r w:rsidR="003C7CBA">
        <w:t>P</w:t>
      </w:r>
      <w:r w:rsidR="008B713F">
        <w:t xml:space="preserve">rimary </w:t>
      </w:r>
      <w:r w:rsidR="003C7CBA">
        <w:t>K</w:t>
      </w:r>
      <w:r w:rsidR="008B713F">
        <w:t xml:space="preserve">ey for the subject table along with 1NF conditions are met (Study.com, 2022). </w:t>
      </w:r>
      <w:r w:rsidR="008D3F32">
        <w:t xml:space="preserve">Product, Animal Products, Grains have partial dependencies on the PLUCODE, PRODUCENAME, ANPRDNAME, and GRAINNAME to ITEMID. </w:t>
      </w:r>
      <w:r w:rsidR="00CB36E9">
        <w:t xml:space="preserve">SPECIALTY column in the Suppliers table is depended on the SUPPLIERID. Only Purchases table meet 2NF. </w:t>
      </w:r>
      <w:r w:rsidR="00841014">
        <w:t>All</w:t>
      </w:r>
      <w:r w:rsidR="008D77E4">
        <w:t xml:space="preserve"> the other tables can meet the requirements by </w:t>
      </w:r>
      <w:r w:rsidR="00747C44">
        <w:t xml:space="preserve">moving the dependent attributes to a new table using ITEMID as a Foreign Key. </w:t>
      </w:r>
    </w:p>
    <w:p w14:paraId="0B379C67" w14:textId="56FC7C29" w:rsidR="00A30AB5" w:rsidRPr="00F87488" w:rsidRDefault="00A30AB5" w:rsidP="00F84FFC">
      <w:pPr>
        <w:spacing w:line="480" w:lineRule="auto"/>
        <w:ind w:firstLine="720"/>
      </w:pPr>
      <w:r>
        <w:t>Third Normal Form (3NF)</w:t>
      </w:r>
      <w:r w:rsidR="00104690">
        <w:t xml:space="preserve"> </w:t>
      </w:r>
      <w:r w:rsidR="0006347E">
        <w:t>requires no</w:t>
      </w:r>
      <w:r w:rsidR="00841014">
        <w:t xml:space="preserve"> transitive dependency </w:t>
      </w:r>
      <w:r w:rsidR="00584A52">
        <w:t>in the</w:t>
      </w:r>
      <w:r w:rsidR="009E5C70">
        <w:t xml:space="preserve"> tables</w:t>
      </w:r>
      <w:r w:rsidR="00841014">
        <w:t xml:space="preserve"> (Study.com, 2022). </w:t>
      </w:r>
      <w:r w:rsidR="00826CF5">
        <w:t xml:space="preserve">Purchases table has transitive dependency because </w:t>
      </w:r>
      <w:r w:rsidR="009734A6">
        <w:t xml:space="preserve">TOTALREV are derived from TOTALBOUGHT minus TOTALSOLD. Also, </w:t>
      </w:r>
      <w:r w:rsidR="00826CF5">
        <w:t xml:space="preserve">MARGIN has transitive dependency with TOTALREV </w:t>
      </w:r>
      <w:r w:rsidR="009734A6">
        <w:t>divided by</w:t>
      </w:r>
      <w:r w:rsidR="00826CF5">
        <w:t xml:space="preserve"> ITEMID counts</w:t>
      </w:r>
      <w:r w:rsidR="009734A6">
        <w:t xml:space="preserve">. </w:t>
      </w:r>
      <w:r w:rsidR="004E3A71">
        <w:t>Purchases tables can be divided into three parts to achieve the 3NF.</w:t>
      </w:r>
    </w:p>
    <w:p w14:paraId="061E0F98" w14:textId="77777777" w:rsidR="00813D9A" w:rsidRDefault="00B77ED9" w:rsidP="00AD3F73">
      <w:pPr>
        <w:pStyle w:val="Heading2"/>
      </w:pPr>
      <w:bookmarkStart w:id="10" w:name="_Toc109826256"/>
      <w:bookmarkStart w:id="11" w:name="_Toc109826272"/>
      <w:r>
        <w:lastRenderedPageBreak/>
        <w:t>Part 3 – Developing ERD</w:t>
      </w:r>
      <w:bookmarkEnd w:id="10"/>
      <w:bookmarkEnd w:id="11"/>
    </w:p>
    <w:p w14:paraId="0ABFFF23" w14:textId="7098811E" w:rsidR="00B77ED9" w:rsidRDefault="00B77ED9" w:rsidP="00813D9A">
      <w:pPr>
        <w:pStyle w:val="Heading3"/>
      </w:pPr>
      <w:bookmarkStart w:id="12" w:name="_Toc109826257"/>
      <w:bookmarkStart w:id="13" w:name="_Toc109826273"/>
      <w:r>
        <w:t>Entity Relationship Diagram</w:t>
      </w:r>
      <w:bookmarkEnd w:id="12"/>
      <w:bookmarkEnd w:id="13"/>
    </w:p>
    <w:p w14:paraId="259E43C0" w14:textId="631D1BD5" w:rsidR="00813D9A" w:rsidRPr="00813D9A" w:rsidRDefault="004B23CF" w:rsidP="00813D9A">
      <w:r w:rsidRPr="004B23CF">
        <w:drawing>
          <wp:inline distT="0" distB="0" distL="0" distR="0" wp14:anchorId="6EC193D7" wp14:editId="1F230D77">
            <wp:extent cx="5943600" cy="3062605"/>
            <wp:effectExtent l="0" t="0" r="0" b="4445"/>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10"/>
                    <a:stretch>
                      <a:fillRect/>
                    </a:stretch>
                  </pic:blipFill>
                  <pic:spPr>
                    <a:xfrm>
                      <a:off x="0" y="0"/>
                      <a:ext cx="5943600" cy="3062605"/>
                    </a:xfrm>
                    <a:prstGeom prst="rect">
                      <a:avLst/>
                    </a:prstGeom>
                  </pic:spPr>
                </pic:pic>
              </a:graphicData>
            </a:graphic>
          </wp:inline>
        </w:drawing>
      </w:r>
    </w:p>
    <w:p w14:paraId="1021B733" w14:textId="32FEF083" w:rsidR="00B77ED9" w:rsidRDefault="00B77ED9" w:rsidP="00B77ED9"/>
    <w:p w14:paraId="086757C4" w14:textId="3FFBD552" w:rsidR="0045493F" w:rsidRDefault="0045493F" w:rsidP="00B77ED9"/>
    <w:p w14:paraId="3B338348" w14:textId="4240287D" w:rsidR="00D06CA8" w:rsidRDefault="00D06CA8" w:rsidP="00B77ED9"/>
    <w:p w14:paraId="325E1A41" w14:textId="5F21F718" w:rsidR="00D06CA8" w:rsidRDefault="00D06CA8" w:rsidP="00B77ED9"/>
    <w:p w14:paraId="35113880" w14:textId="70B145BD" w:rsidR="00D06CA8" w:rsidRDefault="00D06CA8" w:rsidP="00B77ED9"/>
    <w:p w14:paraId="5BCD4930" w14:textId="6D7D9512" w:rsidR="00D06CA8" w:rsidRDefault="00D06CA8" w:rsidP="00B77ED9"/>
    <w:p w14:paraId="05CCBD31" w14:textId="1A82B8C6" w:rsidR="00D06CA8" w:rsidRDefault="00D06CA8" w:rsidP="00B77ED9"/>
    <w:p w14:paraId="23F751B5" w14:textId="6206550F" w:rsidR="00D06CA8" w:rsidRDefault="00D06CA8" w:rsidP="00B77ED9"/>
    <w:p w14:paraId="27FA0528" w14:textId="3DA487CE" w:rsidR="00D06CA8" w:rsidRDefault="00D06CA8" w:rsidP="00B77ED9"/>
    <w:p w14:paraId="6BFAAD1F" w14:textId="0AD05C73" w:rsidR="00D06CA8" w:rsidRDefault="00D06CA8" w:rsidP="00B77ED9"/>
    <w:p w14:paraId="767767B0" w14:textId="5DD1C8D1" w:rsidR="00D06CA8" w:rsidRDefault="00D06CA8" w:rsidP="00B77ED9"/>
    <w:p w14:paraId="5411D9C2" w14:textId="4BDBCD87" w:rsidR="00D06CA8" w:rsidRDefault="00D06CA8" w:rsidP="00B77ED9"/>
    <w:p w14:paraId="4A689D04" w14:textId="2A5C8EA7" w:rsidR="00D06CA8" w:rsidRDefault="00D06CA8" w:rsidP="00B77ED9"/>
    <w:p w14:paraId="3BD95B3C" w14:textId="1C8DD9FA" w:rsidR="00D06CA8" w:rsidRDefault="00D06CA8" w:rsidP="00B77ED9"/>
    <w:p w14:paraId="08F002BF" w14:textId="77777777" w:rsidR="00D06CA8" w:rsidRDefault="00D06CA8" w:rsidP="00B77ED9"/>
    <w:p w14:paraId="05BBDAEA" w14:textId="0E0B59D3" w:rsidR="0045493F" w:rsidRDefault="0045493F" w:rsidP="0045493F">
      <w:pPr>
        <w:pStyle w:val="Heading2"/>
      </w:pPr>
      <w:bookmarkStart w:id="14" w:name="_Toc109826258"/>
      <w:bookmarkStart w:id="15" w:name="_Toc109826274"/>
      <w:r>
        <w:lastRenderedPageBreak/>
        <w:t>Reference:</w:t>
      </w:r>
      <w:bookmarkEnd w:id="14"/>
      <w:bookmarkEnd w:id="15"/>
    </w:p>
    <w:p w14:paraId="24166740" w14:textId="77777777" w:rsidR="0050660A" w:rsidRPr="0050660A" w:rsidRDefault="0050660A" w:rsidP="0050660A"/>
    <w:p w14:paraId="5CC75728" w14:textId="77777777" w:rsidR="0050660A" w:rsidRDefault="0050660A" w:rsidP="0050660A">
      <w:pPr>
        <w:pStyle w:val="NormalWeb"/>
        <w:spacing w:before="0" w:beforeAutospacing="0" w:after="0" w:afterAutospacing="0" w:line="480" w:lineRule="auto"/>
        <w:ind w:left="720" w:hanging="720"/>
      </w:pPr>
      <w:r>
        <w:rPr>
          <w:i/>
          <w:iCs/>
        </w:rPr>
        <w:t>Study.com | Take Online Courses. Earn College Credit. Research Schools, Degrees &amp; Careers</w:t>
      </w:r>
      <w:r>
        <w:t>. (2022). Study.Com. https://study.com/academy/lesson/database-fundamentals-designing-a-simple-database.html</w:t>
      </w:r>
    </w:p>
    <w:p w14:paraId="018149C2" w14:textId="77777777" w:rsidR="00B77ED9" w:rsidRDefault="00B77ED9" w:rsidP="00B77ED9"/>
    <w:sectPr w:rsidR="00B77ED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9E04" w14:textId="77777777" w:rsidR="001445FF" w:rsidRDefault="001445FF" w:rsidP="00BF0369">
      <w:pPr>
        <w:spacing w:after="0" w:line="240" w:lineRule="auto"/>
      </w:pPr>
      <w:r>
        <w:separator/>
      </w:r>
    </w:p>
  </w:endnote>
  <w:endnote w:type="continuationSeparator" w:id="0">
    <w:p w14:paraId="6F863F21" w14:textId="77777777" w:rsidR="001445FF" w:rsidRDefault="001445FF" w:rsidP="00BF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3FB4" w14:textId="77777777" w:rsidR="001445FF" w:rsidRDefault="001445FF" w:rsidP="00BF0369">
      <w:pPr>
        <w:spacing w:after="0" w:line="240" w:lineRule="auto"/>
      </w:pPr>
      <w:r>
        <w:separator/>
      </w:r>
    </w:p>
  </w:footnote>
  <w:footnote w:type="continuationSeparator" w:id="0">
    <w:p w14:paraId="165062B2" w14:textId="77777777" w:rsidR="001445FF" w:rsidRDefault="001445FF" w:rsidP="00BF0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DC1A" w14:textId="54C8AB34" w:rsidR="007A0CA8" w:rsidRDefault="007A0CA8" w:rsidP="007A0CA8">
    <w:pPr>
      <w:pStyle w:val="Header"/>
      <w:ind w:right="110"/>
      <w:jc w:val="right"/>
    </w:pPr>
    <w:r>
      <w:t xml:space="preserve">Database </w:t>
    </w:r>
    <w:r w:rsidR="00A0327D">
      <w:t>Evaluation Essay</w:t>
    </w:r>
    <w:r>
      <w:tab/>
    </w:r>
    <w:r>
      <w:tab/>
    </w:r>
    <w:sdt>
      <w:sdtPr>
        <w:id w:val="9310032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88803F" w14:textId="77777777" w:rsidR="00BF0369" w:rsidRDefault="00BF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2025"/>
    <w:multiLevelType w:val="hybridMultilevel"/>
    <w:tmpl w:val="EB26D72C"/>
    <w:lvl w:ilvl="0" w:tplc="0FE4EA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F0187"/>
    <w:multiLevelType w:val="hybridMultilevel"/>
    <w:tmpl w:val="FB48B86E"/>
    <w:lvl w:ilvl="0" w:tplc="342A9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117094">
    <w:abstractNumId w:val="0"/>
  </w:num>
  <w:num w:numId="2" w16cid:durableId="45949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AC"/>
    <w:rsid w:val="0003733C"/>
    <w:rsid w:val="00040FAA"/>
    <w:rsid w:val="00052055"/>
    <w:rsid w:val="000540A8"/>
    <w:rsid w:val="0006347E"/>
    <w:rsid w:val="00072E06"/>
    <w:rsid w:val="00083561"/>
    <w:rsid w:val="000D6F98"/>
    <w:rsid w:val="00104690"/>
    <w:rsid w:val="001445FF"/>
    <w:rsid w:val="00181BA1"/>
    <w:rsid w:val="001D1119"/>
    <w:rsid w:val="001F34E4"/>
    <w:rsid w:val="001F4417"/>
    <w:rsid w:val="00220BCD"/>
    <w:rsid w:val="002236FA"/>
    <w:rsid w:val="0022545D"/>
    <w:rsid w:val="002521EA"/>
    <w:rsid w:val="0026440E"/>
    <w:rsid w:val="00296770"/>
    <w:rsid w:val="002D5B3E"/>
    <w:rsid w:val="00313CBC"/>
    <w:rsid w:val="003C7CBA"/>
    <w:rsid w:val="003E43B2"/>
    <w:rsid w:val="003F2758"/>
    <w:rsid w:val="0040201D"/>
    <w:rsid w:val="0045493F"/>
    <w:rsid w:val="0045503E"/>
    <w:rsid w:val="004B23CF"/>
    <w:rsid w:val="004E3A71"/>
    <w:rsid w:val="004E7213"/>
    <w:rsid w:val="0050660A"/>
    <w:rsid w:val="00513CE5"/>
    <w:rsid w:val="00577AD7"/>
    <w:rsid w:val="00584A52"/>
    <w:rsid w:val="005B5E6F"/>
    <w:rsid w:val="005D0BC5"/>
    <w:rsid w:val="006162CA"/>
    <w:rsid w:val="0062293F"/>
    <w:rsid w:val="006A31A7"/>
    <w:rsid w:val="006C707F"/>
    <w:rsid w:val="0070469D"/>
    <w:rsid w:val="00704E75"/>
    <w:rsid w:val="00737C5C"/>
    <w:rsid w:val="0074485D"/>
    <w:rsid w:val="00747C44"/>
    <w:rsid w:val="007933CD"/>
    <w:rsid w:val="0079792D"/>
    <w:rsid w:val="007A0CA8"/>
    <w:rsid w:val="007D7C38"/>
    <w:rsid w:val="00813D9A"/>
    <w:rsid w:val="00826CF5"/>
    <w:rsid w:val="00841014"/>
    <w:rsid w:val="0086263D"/>
    <w:rsid w:val="00871156"/>
    <w:rsid w:val="0087250C"/>
    <w:rsid w:val="00882859"/>
    <w:rsid w:val="008B00C9"/>
    <w:rsid w:val="008B713F"/>
    <w:rsid w:val="008C5BE9"/>
    <w:rsid w:val="008C7FC3"/>
    <w:rsid w:val="008D3F32"/>
    <w:rsid w:val="008D77E4"/>
    <w:rsid w:val="008E25AD"/>
    <w:rsid w:val="0095511B"/>
    <w:rsid w:val="00960B85"/>
    <w:rsid w:val="009734A6"/>
    <w:rsid w:val="0099326D"/>
    <w:rsid w:val="009A105C"/>
    <w:rsid w:val="009C66CC"/>
    <w:rsid w:val="009E5C70"/>
    <w:rsid w:val="00A01DC4"/>
    <w:rsid w:val="00A0327D"/>
    <w:rsid w:val="00A30AB5"/>
    <w:rsid w:val="00A4783A"/>
    <w:rsid w:val="00A575C3"/>
    <w:rsid w:val="00AD3F73"/>
    <w:rsid w:val="00AE0232"/>
    <w:rsid w:val="00AF792F"/>
    <w:rsid w:val="00B45027"/>
    <w:rsid w:val="00B77ED9"/>
    <w:rsid w:val="00B953B8"/>
    <w:rsid w:val="00BD35CE"/>
    <w:rsid w:val="00BF0369"/>
    <w:rsid w:val="00BF4F9A"/>
    <w:rsid w:val="00C51E4B"/>
    <w:rsid w:val="00CA1EF3"/>
    <w:rsid w:val="00CB36E9"/>
    <w:rsid w:val="00CB5E31"/>
    <w:rsid w:val="00CC4440"/>
    <w:rsid w:val="00CD3EDF"/>
    <w:rsid w:val="00D06CA8"/>
    <w:rsid w:val="00D579B4"/>
    <w:rsid w:val="00DB4061"/>
    <w:rsid w:val="00DF6F67"/>
    <w:rsid w:val="00E04347"/>
    <w:rsid w:val="00E240CC"/>
    <w:rsid w:val="00E83BAF"/>
    <w:rsid w:val="00E93595"/>
    <w:rsid w:val="00EC392F"/>
    <w:rsid w:val="00F26D2C"/>
    <w:rsid w:val="00F27844"/>
    <w:rsid w:val="00F80BAC"/>
    <w:rsid w:val="00F84FFC"/>
    <w:rsid w:val="00F87488"/>
    <w:rsid w:val="00FF3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1AE5"/>
  <w15:chartTrackingRefBased/>
  <w15:docId w15:val="{DD81E565-C89D-4504-8B3C-B1E3B72A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69"/>
  </w:style>
  <w:style w:type="paragraph" w:styleId="Heading1">
    <w:name w:val="heading 1"/>
    <w:basedOn w:val="Normal"/>
    <w:next w:val="Normal"/>
    <w:link w:val="Heading1Char"/>
    <w:uiPriority w:val="9"/>
    <w:qFormat/>
    <w:rsid w:val="009A1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369"/>
  </w:style>
  <w:style w:type="paragraph" w:styleId="Footer">
    <w:name w:val="footer"/>
    <w:basedOn w:val="Normal"/>
    <w:link w:val="FooterChar"/>
    <w:uiPriority w:val="99"/>
    <w:unhideWhenUsed/>
    <w:rsid w:val="00BF0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369"/>
  </w:style>
  <w:style w:type="paragraph" w:styleId="ListParagraph">
    <w:name w:val="List Paragraph"/>
    <w:basedOn w:val="Normal"/>
    <w:uiPriority w:val="34"/>
    <w:qFormat/>
    <w:rsid w:val="008E25AD"/>
    <w:pPr>
      <w:ind w:left="720"/>
      <w:contextualSpacing/>
    </w:pPr>
  </w:style>
  <w:style w:type="character" w:customStyle="1" w:styleId="Heading2Char">
    <w:name w:val="Heading 2 Char"/>
    <w:basedOn w:val="DefaultParagraphFont"/>
    <w:link w:val="Heading2"/>
    <w:uiPriority w:val="9"/>
    <w:rsid w:val="00B77E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7ED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06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10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105C"/>
    <w:pPr>
      <w:outlineLvl w:val="9"/>
    </w:pPr>
    <w:rPr>
      <w:lang w:eastAsia="en-US"/>
    </w:rPr>
  </w:style>
  <w:style w:type="paragraph" w:styleId="TOC2">
    <w:name w:val="toc 2"/>
    <w:basedOn w:val="Normal"/>
    <w:next w:val="Normal"/>
    <w:autoRedefine/>
    <w:uiPriority w:val="39"/>
    <w:unhideWhenUsed/>
    <w:rsid w:val="009A105C"/>
    <w:pPr>
      <w:spacing w:after="100"/>
      <w:ind w:left="220"/>
    </w:pPr>
  </w:style>
  <w:style w:type="paragraph" w:styleId="TOC3">
    <w:name w:val="toc 3"/>
    <w:basedOn w:val="Normal"/>
    <w:next w:val="Normal"/>
    <w:autoRedefine/>
    <w:uiPriority w:val="39"/>
    <w:unhideWhenUsed/>
    <w:rsid w:val="009A105C"/>
    <w:pPr>
      <w:spacing w:after="100"/>
      <w:ind w:left="440"/>
    </w:pPr>
  </w:style>
  <w:style w:type="character" w:styleId="Hyperlink">
    <w:name w:val="Hyperlink"/>
    <w:basedOn w:val="DefaultParagraphFont"/>
    <w:uiPriority w:val="99"/>
    <w:unhideWhenUsed/>
    <w:rsid w:val="009A1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1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6CDB1-6B14-497F-9933-80F353D8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100</cp:revision>
  <dcterms:created xsi:type="dcterms:W3CDTF">2022-07-27T18:55:00Z</dcterms:created>
  <dcterms:modified xsi:type="dcterms:W3CDTF">2022-07-27T21:57:00Z</dcterms:modified>
</cp:coreProperties>
</file>