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229CE" w14:textId="77777777" w:rsidR="006B7A30" w:rsidRPr="00774836" w:rsidRDefault="00000000">
      <w:pPr>
        <w:pStyle w:val="Ttulo1"/>
        <w:spacing w:before="80"/>
        <w:rPr>
          <w:highlight w:val="yellow"/>
          <w:u w:val="none"/>
        </w:rPr>
      </w:pPr>
      <w:r w:rsidRPr="00774836">
        <w:rPr>
          <w:highlight w:val="yellow"/>
        </w:rPr>
        <w:t>ENTORNO</w:t>
      </w:r>
      <w:r w:rsidRPr="00774836">
        <w:rPr>
          <w:spacing w:val="-3"/>
          <w:highlight w:val="yellow"/>
        </w:rPr>
        <w:t xml:space="preserve"> </w:t>
      </w:r>
      <w:r w:rsidRPr="00774836">
        <w:rPr>
          <w:highlight w:val="yellow"/>
        </w:rPr>
        <w:t>DE</w:t>
      </w:r>
      <w:r w:rsidRPr="00774836">
        <w:rPr>
          <w:spacing w:val="-1"/>
          <w:highlight w:val="yellow"/>
        </w:rPr>
        <w:t xml:space="preserve"> </w:t>
      </w:r>
      <w:r w:rsidRPr="00774836">
        <w:rPr>
          <w:spacing w:val="-2"/>
          <w:highlight w:val="yellow"/>
        </w:rPr>
        <w:t>DESARROLLO</w:t>
      </w:r>
    </w:p>
    <w:p w14:paraId="3BDA766A" w14:textId="77777777" w:rsidR="006B7A30" w:rsidRPr="00774836" w:rsidRDefault="006B7A30">
      <w:pPr>
        <w:pStyle w:val="Textoindependiente"/>
        <w:spacing w:before="42"/>
        <w:ind w:left="0"/>
        <w:rPr>
          <w:b/>
          <w:highlight w:val="yellow"/>
        </w:rPr>
      </w:pPr>
    </w:p>
    <w:p w14:paraId="46FD8B49" w14:textId="77777777" w:rsidR="006B7A30" w:rsidRPr="00774836" w:rsidRDefault="00000000">
      <w:pPr>
        <w:pStyle w:val="Prrafodelista"/>
        <w:numPr>
          <w:ilvl w:val="0"/>
          <w:numId w:val="1"/>
        </w:numPr>
        <w:tabs>
          <w:tab w:val="left" w:pos="507"/>
        </w:tabs>
        <w:ind w:left="507" w:right="0" w:hanging="366"/>
        <w:rPr>
          <w:sz w:val="24"/>
          <w:highlight w:val="yellow"/>
        </w:rPr>
      </w:pPr>
      <w:r w:rsidRPr="00774836">
        <w:rPr>
          <w:sz w:val="24"/>
          <w:highlight w:val="yellow"/>
        </w:rPr>
        <w:t>Existen</w:t>
      </w:r>
      <w:r w:rsidRPr="00774836">
        <w:rPr>
          <w:spacing w:val="-2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diferentes</w:t>
      </w:r>
      <w:r w:rsidRPr="00774836">
        <w:rPr>
          <w:spacing w:val="-2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entornos</w:t>
      </w:r>
      <w:r w:rsidRPr="00774836">
        <w:rPr>
          <w:spacing w:val="-1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de</w:t>
      </w:r>
      <w:r w:rsidRPr="00774836">
        <w:rPr>
          <w:spacing w:val="-2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desarrollo</w:t>
      </w:r>
      <w:r w:rsidRPr="00774836">
        <w:rPr>
          <w:spacing w:val="-1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para</w:t>
      </w:r>
      <w:r w:rsidRPr="00774836">
        <w:rPr>
          <w:spacing w:val="-2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PL/SQL.</w:t>
      </w:r>
      <w:r w:rsidRPr="00774836">
        <w:rPr>
          <w:spacing w:val="72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Los</w:t>
      </w:r>
      <w:r w:rsidRPr="00774836">
        <w:rPr>
          <w:spacing w:val="-2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principales</w:t>
      </w:r>
      <w:r w:rsidRPr="00774836">
        <w:rPr>
          <w:spacing w:val="-1"/>
          <w:sz w:val="24"/>
          <w:highlight w:val="yellow"/>
        </w:rPr>
        <w:t xml:space="preserve"> </w:t>
      </w:r>
      <w:r w:rsidRPr="00774836">
        <w:rPr>
          <w:spacing w:val="-4"/>
          <w:sz w:val="24"/>
          <w:highlight w:val="yellow"/>
        </w:rPr>
        <w:t>son:</w:t>
      </w:r>
    </w:p>
    <w:p w14:paraId="07D55401" w14:textId="77777777" w:rsidR="006B7A30" w:rsidRPr="00774836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before="230" w:line="305" w:lineRule="exact"/>
        <w:ind w:left="867" w:right="0" w:hanging="366"/>
        <w:rPr>
          <w:sz w:val="24"/>
          <w:highlight w:val="yellow"/>
        </w:rPr>
      </w:pPr>
      <w:r w:rsidRPr="00774836">
        <w:rPr>
          <w:spacing w:val="-2"/>
          <w:sz w:val="24"/>
          <w:highlight w:val="yellow"/>
        </w:rPr>
        <w:t>SQL*PLUS(ISQLPLUS)</w:t>
      </w:r>
    </w:p>
    <w:p w14:paraId="1E044DBB" w14:textId="77777777" w:rsidR="006B7A30" w:rsidRPr="00774836" w:rsidRDefault="00000000">
      <w:pPr>
        <w:pStyle w:val="Prrafodelista"/>
        <w:numPr>
          <w:ilvl w:val="1"/>
          <w:numId w:val="1"/>
        </w:numPr>
        <w:tabs>
          <w:tab w:val="left" w:pos="867"/>
        </w:tabs>
        <w:spacing w:line="305" w:lineRule="exact"/>
        <w:ind w:left="867" w:right="0" w:hanging="366"/>
        <w:rPr>
          <w:sz w:val="24"/>
          <w:highlight w:val="yellow"/>
        </w:rPr>
      </w:pPr>
      <w:r w:rsidRPr="00774836">
        <w:rPr>
          <w:sz w:val="24"/>
          <w:highlight w:val="yellow"/>
        </w:rPr>
        <w:t>Oracle</w:t>
      </w:r>
      <w:r w:rsidRPr="00774836">
        <w:rPr>
          <w:spacing w:val="-3"/>
          <w:sz w:val="24"/>
          <w:highlight w:val="yellow"/>
        </w:rPr>
        <w:t xml:space="preserve"> </w:t>
      </w:r>
      <w:proofErr w:type="spellStart"/>
      <w:r w:rsidRPr="00774836">
        <w:rPr>
          <w:sz w:val="24"/>
          <w:highlight w:val="yellow"/>
        </w:rPr>
        <w:t>Developer</w:t>
      </w:r>
      <w:proofErr w:type="spellEnd"/>
      <w:r w:rsidRPr="00774836">
        <w:rPr>
          <w:spacing w:val="-3"/>
          <w:sz w:val="24"/>
          <w:highlight w:val="yellow"/>
        </w:rPr>
        <w:t xml:space="preserve"> </w:t>
      </w:r>
      <w:proofErr w:type="spellStart"/>
      <w:r w:rsidRPr="00774836">
        <w:rPr>
          <w:sz w:val="24"/>
          <w:highlight w:val="yellow"/>
        </w:rPr>
        <w:t>Procedure</w:t>
      </w:r>
      <w:proofErr w:type="spellEnd"/>
      <w:r w:rsidRPr="00774836">
        <w:rPr>
          <w:spacing w:val="-3"/>
          <w:sz w:val="24"/>
          <w:highlight w:val="yellow"/>
        </w:rPr>
        <w:t xml:space="preserve"> </w:t>
      </w:r>
      <w:proofErr w:type="spellStart"/>
      <w:r w:rsidRPr="00774836">
        <w:rPr>
          <w:sz w:val="24"/>
          <w:highlight w:val="yellow"/>
        </w:rPr>
        <w:t>Builder</w:t>
      </w:r>
      <w:proofErr w:type="spellEnd"/>
      <w:r w:rsidRPr="00774836">
        <w:rPr>
          <w:spacing w:val="-3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(herramienta</w:t>
      </w:r>
      <w:r w:rsidRPr="00774836">
        <w:rPr>
          <w:spacing w:val="-3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de</w:t>
      </w:r>
      <w:r w:rsidRPr="00774836">
        <w:rPr>
          <w:spacing w:val="-2"/>
          <w:sz w:val="24"/>
          <w:highlight w:val="yellow"/>
        </w:rPr>
        <w:t xml:space="preserve"> desarrollo)</w:t>
      </w:r>
    </w:p>
    <w:p w14:paraId="2626CE96" w14:textId="77777777" w:rsidR="006B7A30" w:rsidRPr="00774836" w:rsidRDefault="00000000">
      <w:pPr>
        <w:pStyle w:val="Prrafodelista"/>
        <w:numPr>
          <w:ilvl w:val="1"/>
          <w:numId w:val="1"/>
        </w:numPr>
        <w:tabs>
          <w:tab w:val="left" w:pos="868"/>
        </w:tabs>
        <w:spacing w:before="236" w:line="232" w:lineRule="auto"/>
        <w:rPr>
          <w:sz w:val="24"/>
          <w:highlight w:val="yellow"/>
        </w:rPr>
      </w:pPr>
      <w:r w:rsidRPr="00774836">
        <w:rPr>
          <w:sz w:val="24"/>
          <w:highlight w:val="yellow"/>
        </w:rPr>
        <w:t>El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primero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utiliza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el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motor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en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el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servidor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Oracle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y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el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segundo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cuenta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con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las</w:t>
      </w:r>
      <w:r w:rsidRPr="00774836">
        <w:rPr>
          <w:spacing w:val="28"/>
          <w:sz w:val="24"/>
          <w:highlight w:val="yellow"/>
        </w:rPr>
        <w:t xml:space="preserve"> </w:t>
      </w:r>
      <w:r w:rsidRPr="00774836">
        <w:rPr>
          <w:sz w:val="24"/>
          <w:highlight w:val="yellow"/>
        </w:rPr>
        <w:t>dos opciones disponibles.</w:t>
      </w:r>
    </w:p>
    <w:p w14:paraId="39D00731" w14:textId="77777777" w:rsidR="006B7A30" w:rsidRDefault="00000000">
      <w:pPr>
        <w:pStyle w:val="Prrafodelista"/>
        <w:numPr>
          <w:ilvl w:val="1"/>
          <w:numId w:val="1"/>
        </w:numPr>
        <w:tabs>
          <w:tab w:val="left" w:pos="868"/>
        </w:tabs>
        <w:spacing w:before="237" w:line="232" w:lineRule="auto"/>
        <w:rPr>
          <w:sz w:val="24"/>
        </w:rPr>
      </w:pPr>
      <w:r>
        <w:rPr>
          <w:sz w:val="24"/>
        </w:rPr>
        <w:t xml:space="preserve">Dispondremos de </w:t>
      </w:r>
      <w:proofErr w:type="gramStart"/>
      <w:r>
        <w:rPr>
          <w:sz w:val="24"/>
        </w:rPr>
        <w:t>una opciones</w:t>
      </w:r>
      <w:proofErr w:type="gramEnd"/>
      <w:r>
        <w:rPr>
          <w:sz w:val="24"/>
        </w:rPr>
        <w:t xml:space="preserve"> u otras en relación a la construcción de programas con bloques:</w:t>
      </w:r>
    </w:p>
    <w:p w14:paraId="7CB0AD34" w14:textId="77777777" w:rsidR="006B7A30" w:rsidRDefault="00000000">
      <w:pPr>
        <w:pStyle w:val="Prrafodelista"/>
        <w:numPr>
          <w:ilvl w:val="2"/>
          <w:numId w:val="1"/>
        </w:numPr>
        <w:tabs>
          <w:tab w:val="left" w:pos="1948"/>
        </w:tabs>
        <w:spacing w:before="280" w:line="230" w:lineRule="auto"/>
        <w:jc w:val="both"/>
        <w:rPr>
          <w:sz w:val="24"/>
        </w:rPr>
      </w:pPr>
      <w:r w:rsidRPr="00774836">
        <w:rPr>
          <w:sz w:val="24"/>
          <w:highlight w:val="yellow"/>
        </w:rPr>
        <w:t>Un bloque anónimo se puede utilizar en cualquier entorno PL/</w:t>
      </w:r>
      <w:proofErr w:type="spellStart"/>
      <w:r w:rsidRPr="00774836">
        <w:rPr>
          <w:sz w:val="24"/>
          <w:highlight w:val="yellow"/>
        </w:rPr>
        <w:t>SQl</w:t>
      </w:r>
      <w:proofErr w:type="spellEnd"/>
      <w:r w:rsidRPr="00774836">
        <w:rPr>
          <w:sz w:val="24"/>
          <w:highlight w:val="yellow"/>
        </w:rPr>
        <w:t>. Son un conjunto de instrucciones que se ejecutan en modo local.</w:t>
      </w:r>
      <w:r>
        <w:rPr>
          <w:sz w:val="24"/>
        </w:rPr>
        <w:t xml:space="preserve"> Normalmente se utilizan para hacer pruebas</w:t>
      </w:r>
    </w:p>
    <w:p w14:paraId="20F18BE5" w14:textId="77777777" w:rsidR="006B7A30" w:rsidRPr="00774836" w:rsidRDefault="00000000">
      <w:pPr>
        <w:pStyle w:val="Prrafodelista"/>
        <w:numPr>
          <w:ilvl w:val="2"/>
          <w:numId w:val="1"/>
        </w:numPr>
        <w:tabs>
          <w:tab w:val="left" w:pos="1948"/>
        </w:tabs>
        <w:spacing w:before="4" w:line="230" w:lineRule="auto"/>
        <w:jc w:val="both"/>
        <w:rPr>
          <w:sz w:val="24"/>
          <w:highlight w:val="yellow"/>
        </w:rPr>
      </w:pPr>
      <w:r w:rsidRPr="00774836">
        <w:rPr>
          <w:sz w:val="24"/>
          <w:highlight w:val="yellow"/>
        </w:rPr>
        <w:t xml:space="preserve">Bloque nominado, es </w:t>
      </w:r>
      <w:proofErr w:type="gramStart"/>
      <w:r w:rsidRPr="00774836">
        <w:rPr>
          <w:sz w:val="24"/>
          <w:highlight w:val="yellow"/>
        </w:rPr>
        <w:t>igual</w:t>
      </w:r>
      <w:proofErr w:type="gramEnd"/>
      <w:r w:rsidRPr="00774836">
        <w:rPr>
          <w:sz w:val="24"/>
          <w:highlight w:val="yellow"/>
        </w:rPr>
        <w:t xml:space="preserve"> pero tiene una etiqueta. También se ejecuta en modo local</w:t>
      </w:r>
    </w:p>
    <w:p w14:paraId="6D908829" w14:textId="77777777" w:rsidR="006B7A30" w:rsidRDefault="006B7A30">
      <w:pPr>
        <w:pStyle w:val="Textoindependiente"/>
        <w:spacing w:before="81"/>
        <w:ind w:left="0"/>
      </w:pPr>
    </w:p>
    <w:p w14:paraId="5CC48108" w14:textId="77777777" w:rsidR="006B7A30" w:rsidRDefault="00000000">
      <w:pPr>
        <w:pStyle w:val="Ttulo1"/>
        <w:rPr>
          <w:u w:val="none"/>
        </w:rPr>
      </w:pPr>
      <w:r>
        <w:t>ORACLE</w:t>
      </w:r>
      <w:r>
        <w:rPr>
          <w:spacing w:val="-1"/>
        </w:rPr>
        <w:t xml:space="preserve"> </w:t>
      </w:r>
      <w:r>
        <w:t xml:space="preserve">LIVE </w:t>
      </w:r>
      <w:r>
        <w:rPr>
          <w:spacing w:val="-5"/>
        </w:rPr>
        <w:t>SQL</w:t>
      </w:r>
    </w:p>
    <w:p w14:paraId="7996FEB9" w14:textId="77777777" w:rsidR="006B7A30" w:rsidRDefault="006B7A30">
      <w:pPr>
        <w:pStyle w:val="Textoindependiente"/>
        <w:spacing w:before="91"/>
        <w:ind w:left="0"/>
        <w:rPr>
          <w:b/>
        </w:rPr>
      </w:pPr>
    </w:p>
    <w:p w14:paraId="30B6F1D9" w14:textId="77777777" w:rsidR="006B7A30" w:rsidRDefault="00000000">
      <w:pPr>
        <w:pStyle w:val="Textoindependiente"/>
        <w:spacing w:line="232" w:lineRule="auto"/>
      </w:pPr>
      <w:r>
        <w:t>Dada la situación actual vamos a utilizar Live SQL de orca para probar nuestro código. En este entorno entras a SQL</w:t>
      </w:r>
    </w:p>
    <w:p w14:paraId="7568E85F" w14:textId="77777777" w:rsidR="006B7A30" w:rsidRDefault="006B7A30">
      <w:pPr>
        <w:pStyle w:val="Textoindependiente"/>
        <w:ind w:left="0"/>
        <w:rPr>
          <w:sz w:val="20"/>
        </w:rPr>
      </w:pPr>
    </w:p>
    <w:p w14:paraId="54A77CD8" w14:textId="77777777" w:rsidR="006B7A30" w:rsidRDefault="00000000">
      <w:pPr>
        <w:pStyle w:val="Textoindependiente"/>
        <w:spacing w:before="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0D29F79" wp14:editId="3B3CD546">
            <wp:simplePos x="0" y="0"/>
            <wp:positionH relativeFrom="page">
              <wp:posOffset>711200</wp:posOffset>
            </wp:positionH>
            <wp:positionV relativeFrom="paragraph">
              <wp:posOffset>172686</wp:posOffset>
            </wp:positionV>
            <wp:extent cx="6131737" cy="27952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737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D5FE2" w14:textId="77777777" w:rsidR="006B7A30" w:rsidRDefault="00000000">
      <w:pPr>
        <w:pStyle w:val="Textoindependiente"/>
        <w:spacing w:before="215"/>
      </w:pPr>
      <w:r>
        <w:t>Como</w:t>
      </w:r>
      <w:r>
        <w:rPr>
          <w:spacing w:val="-2"/>
        </w:rPr>
        <w:t xml:space="preserve"> </w:t>
      </w:r>
      <w:r>
        <w:t>veis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proofErr w:type="spellStart"/>
      <w:r>
        <w:t>Worksheet</w:t>
      </w:r>
      <w:proofErr w:type="spellEnd"/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introducir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PL/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.</w:t>
      </w:r>
    </w:p>
    <w:p w14:paraId="57042CC7" w14:textId="77777777" w:rsidR="006B7A30" w:rsidRDefault="00000000">
      <w:pPr>
        <w:pStyle w:val="Textoindependiente"/>
        <w:spacing w:before="278" w:line="232" w:lineRule="auto"/>
      </w:pPr>
      <w:r>
        <w:t>Os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captura</w:t>
      </w:r>
      <w:r>
        <w:rPr>
          <w:spacing w:val="-2"/>
        </w:rPr>
        <w:t xml:space="preserve"> </w:t>
      </w:r>
      <w:proofErr w:type="spellStart"/>
      <w:proofErr w:type="gramStart"/>
      <w:r>
        <w:t>del</w:t>
      </w:r>
      <w:proofErr w:type="spellEnd"/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tablas</w:t>
      </w:r>
      <w:proofErr w:type="gramEnd"/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ejemplo en Oracle</w:t>
      </w:r>
    </w:p>
    <w:p w14:paraId="5636B9AA" w14:textId="77777777" w:rsidR="006B7A30" w:rsidRDefault="006B7A30">
      <w:pPr>
        <w:pStyle w:val="Textoindependiente"/>
        <w:spacing w:line="232" w:lineRule="auto"/>
        <w:sectPr w:rsidR="006B7A30">
          <w:type w:val="continuous"/>
          <w:pgSz w:w="11910" w:h="16840"/>
          <w:pgMar w:top="1020" w:right="992" w:bottom="280" w:left="992" w:header="720" w:footer="720" w:gutter="0"/>
          <w:cols w:space="720"/>
        </w:sectPr>
      </w:pPr>
    </w:p>
    <w:p w14:paraId="0C7D93C4" w14:textId="77777777" w:rsidR="006B7A30" w:rsidRDefault="00000000">
      <w:pPr>
        <w:pStyle w:val="Textoindependiente"/>
        <w:spacing w:before="80" w:line="297" w:lineRule="auto"/>
      </w:pPr>
      <w:r>
        <w:lastRenderedPageBreak/>
        <w:t xml:space="preserve">Como vemos a </w:t>
      </w:r>
      <w:proofErr w:type="gramStart"/>
      <w:r>
        <w:t>continuación ,</w:t>
      </w:r>
      <w:proofErr w:type="gramEnd"/>
      <w:r>
        <w:t xml:space="preserve"> acabamos de ejecutar un bloque anónimos que visualiza un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de prueba.</w:t>
      </w:r>
    </w:p>
    <w:p w14:paraId="489A73FC" w14:textId="77777777" w:rsidR="006B7A30" w:rsidRDefault="00000000">
      <w:pPr>
        <w:pStyle w:val="Textoindependiente"/>
        <w:spacing w:before="12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7CEC2FC" wp14:editId="421B0E3F">
            <wp:simplePos x="0" y="0"/>
            <wp:positionH relativeFrom="page">
              <wp:posOffset>1033600</wp:posOffset>
            </wp:positionH>
            <wp:positionV relativeFrom="paragraph">
              <wp:posOffset>245094</wp:posOffset>
            </wp:positionV>
            <wp:extent cx="5479124" cy="32430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124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063B6" w14:textId="77777777" w:rsidR="006B7A30" w:rsidRPr="00774836" w:rsidRDefault="00000000">
      <w:pPr>
        <w:pStyle w:val="Textoindependiente"/>
        <w:spacing w:before="248"/>
        <w:rPr>
          <w:lang w:val="en-US"/>
        </w:rPr>
      </w:pPr>
      <w:proofErr w:type="spellStart"/>
      <w:r w:rsidRPr="00774836">
        <w:rPr>
          <w:spacing w:val="-2"/>
          <w:lang w:val="en-US"/>
        </w:rPr>
        <w:t>Ejemplo</w:t>
      </w:r>
      <w:proofErr w:type="spellEnd"/>
      <w:r w:rsidRPr="00774836">
        <w:rPr>
          <w:spacing w:val="-2"/>
          <w:lang w:val="en-US"/>
        </w:rPr>
        <w:t>:</w:t>
      </w:r>
    </w:p>
    <w:p w14:paraId="54DE1CCD" w14:textId="77777777" w:rsidR="006B7A30" w:rsidRPr="00774836" w:rsidRDefault="00000000">
      <w:pPr>
        <w:pStyle w:val="Textoindependiente"/>
        <w:spacing w:before="270" w:line="285" w:lineRule="exact"/>
        <w:rPr>
          <w:lang w:val="en-US"/>
        </w:rPr>
      </w:pPr>
      <w:r w:rsidRPr="00774836">
        <w:rPr>
          <w:spacing w:val="-2"/>
          <w:lang w:val="en-US"/>
        </w:rPr>
        <w:t>declare</w:t>
      </w:r>
    </w:p>
    <w:p w14:paraId="6803BC96" w14:textId="77777777" w:rsidR="006B7A30" w:rsidRPr="00774836" w:rsidRDefault="00000000">
      <w:pPr>
        <w:pStyle w:val="Textoindependiente"/>
        <w:spacing w:before="3" w:line="232" w:lineRule="auto"/>
        <w:ind w:right="6356" w:firstLine="300"/>
        <w:rPr>
          <w:lang w:val="en-US"/>
        </w:rPr>
      </w:pPr>
      <w:proofErr w:type="spellStart"/>
      <w:r w:rsidRPr="00774836">
        <w:rPr>
          <w:lang w:val="en-US"/>
        </w:rPr>
        <w:t>l_today</w:t>
      </w:r>
      <w:proofErr w:type="spellEnd"/>
      <w:r w:rsidRPr="00774836">
        <w:rPr>
          <w:spacing w:val="-12"/>
          <w:lang w:val="en-US"/>
        </w:rPr>
        <w:t xml:space="preserve"> </w:t>
      </w:r>
      <w:proofErr w:type="gramStart"/>
      <w:r w:rsidRPr="00774836">
        <w:rPr>
          <w:lang w:val="en-US"/>
        </w:rPr>
        <w:t>date</w:t>
      </w:r>
      <w:r w:rsidRPr="00774836">
        <w:rPr>
          <w:spacing w:val="-12"/>
          <w:lang w:val="en-US"/>
        </w:rPr>
        <w:t xml:space="preserve"> </w:t>
      </w:r>
      <w:r w:rsidRPr="00774836">
        <w:rPr>
          <w:lang w:val="en-US"/>
        </w:rPr>
        <w:t>:</w:t>
      </w:r>
      <w:proofErr w:type="gramEnd"/>
      <w:r w:rsidRPr="00774836">
        <w:rPr>
          <w:lang w:val="en-US"/>
        </w:rPr>
        <w:t>=</w:t>
      </w:r>
      <w:r w:rsidRPr="00774836">
        <w:rPr>
          <w:spacing w:val="-12"/>
          <w:lang w:val="en-US"/>
        </w:rPr>
        <w:t xml:space="preserve"> </w:t>
      </w:r>
      <w:proofErr w:type="spellStart"/>
      <w:r w:rsidRPr="00774836">
        <w:rPr>
          <w:lang w:val="en-US"/>
        </w:rPr>
        <w:t>sysdate</w:t>
      </w:r>
      <w:proofErr w:type="spellEnd"/>
      <w:r w:rsidRPr="00774836">
        <w:rPr>
          <w:lang w:val="en-US"/>
        </w:rPr>
        <w:t xml:space="preserve">; </w:t>
      </w:r>
      <w:r w:rsidRPr="00774836">
        <w:rPr>
          <w:spacing w:val="-2"/>
          <w:lang w:val="en-US"/>
        </w:rPr>
        <w:t>begin</w:t>
      </w:r>
    </w:p>
    <w:p w14:paraId="7266B7B5" w14:textId="77777777" w:rsidR="006B7A30" w:rsidRPr="00774836" w:rsidRDefault="00000000">
      <w:pPr>
        <w:pStyle w:val="Textoindependiente"/>
        <w:spacing w:line="276" w:lineRule="exact"/>
        <w:ind w:left="448"/>
        <w:rPr>
          <w:lang w:val="en-US"/>
        </w:rPr>
      </w:pPr>
      <w:proofErr w:type="spellStart"/>
      <w:r w:rsidRPr="00774836">
        <w:rPr>
          <w:spacing w:val="-2"/>
          <w:lang w:val="en-US"/>
        </w:rPr>
        <w:t>dbms_output.put_</w:t>
      </w:r>
      <w:proofErr w:type="gramStart"/>
      <w:r w:rsidRPr="00774836">
        <w:rPr>
          <w:spacing w:val="-2"/>
          <w:lang w:val="en-US"/>
        </w:rPr>
        <w:t>line</w:t>
      </w:r>
      <w:proofErr w:type="spellEnd"/>
      <w:r w:rsidRPr="00774836">
        <w:rPr>
          <w:spacing w:val="-2"/>
          <w:lang w:val="en-US"/>
        </w:rPr>
        <w:t>(</w:t>
      </w:r>
      <w:proofErr w:type="gramEnd"/>
    </w:p>
    <w:p w14:paraId="69A28633" w14:textId="77777777" w:rsidR="006B7A30" w:rsidRPr="00774836" w:rsidRDefault="00000000">
      <w:pPr>
        <w:pStyle w:val="Textoindependiente"/>
        <w:spacing w:before="2" w:line="232" w:lineRule="auto"/>
        <w:ind w:right="5270" w:firstLine="825"/>
        <w:rPr>
          <w:lang w:val="en-US"/>
        </w:rPr>
      </w:pPr>
      <w:r w:rsidRPr="00774836">
        <w:rPr>
          <w:lang w:val="en-US"/>
        </w:rPr>
        <w:t>'</w:t>
      </w:r>
      <w:proofErr w:type="gramStart"/>
      <w:r w:rsidRPr="00774836">
        <w:rPr>
          <w:lang w:val="en-US"/>
        </w:rPr>
        <w:t>today</w:t>
      </w:r>
      <w:proofErr w:type="gramEnd"/>
      <w:r w:rsidRPr="00774836">
        <w:rPr>
          <w:spacing w:val="-19"/>
          <w:lang w:val="en-US"/>
        </w:rPr>
        <w:t xml:space="preserve"> </w:t>
      </w:r>
      <w:r w:rsidRPr="00774836">
        <w:rPr>
          <w:lang w:val="en-US"/>
        </w:rPr>
        <w:t>is</w:t>
      </w:r>
      <w:r w:rsidRPr="00774836">
        <w:rPr>
          <w:spacing w:val="-19"/>
          <w:lang w:val="en-US"/>
        </w:rPr>
        <w:t xml:space="preserve"> </w:t>
      </w:r>
      <w:r w:rsidRPr="00774836">
        <w:rPr>
          <w:lang w:val="en-US"/>
        </w:rPr>
        <w:t>'||</w:t>
      </w:r>
      <w:proofErr w:type="spellStart"/>
      <w:r w:rsidRPr="00774836">
        <w:rPr>
          <w:lang w:val="en-US"/>
        </w:rPr>
        <w:t>to_char</w:t>
      </w:r>
      <w:proofErr w:type="spellEnd"/>
      <w:r w:rsidRPr="00774836">
        <w:rPr>
          <w:lang w:val="en-US"/>
        </w:rPr>
        <w:t>(</w:t>
      </w:r>
      <w:proofErr w:type="spellStart"/>
      <w:r w:rsidRPr="00774836">
        <w:rPr>
          <w:lang w:val="en-US"/>
        </w:rPr>
        <w:t>l_today,'Day</w:t>
      </w:r>
      <w:proofErr w:type="spellEnd"/>
      <w:r w:rsidRPr="00774836">
        <w:rPr>
          <w:lang w:val="en-US"/>
        </w:rPr>
        <w:t>')); exception when others then</w:t>
      </w:r>
    </w:p>
    <w:p w14:paraId="1B033EA7" w14:textId="77777777" w:rsidR="006B7A30" w:rsidRPr="00774836" w:rsidRDefault="00000000">
      <w:pPr>
        <w:pStyle w:val="Textoindependiente"/>
        <w:spacing w:line="232" w:lineRule="auto"/>
        <w:ind w:right="5716" w:firstLine="300"/>
        <w:rPr>
          <w:lang w:val="en-US"/>
        </w:rPr>
      </w:pPr>
      <w:proofErr w:type="spellStart"/>
      <w:r w:rsidRPr="00774836">
        <w:rPr>
          <w:spacing w:val="-2"/>
          <w:lang w:val="en-US"/>
        </w:rPr>
        <w:t>dbms_output.put_line</w:t>
      </w:r>
      <w:proofErr w:type="spellEnd"/>
      <w:r w:rsidRPr="00774836">
        <w:rPr>
          <w:spacing w:val="-2"/>
          <w:lang w:val="en-US"/>
        </w:rPr>
        <w:t>(</w:t>
      </w:r>
      <w:proofErr w:type="spellStart"/>
      <w:r w:rsidRPr="00774836">
        <w:rPr>
          <w:spacing w:val="-2"/>
          <w:lang w:val="en-US"/>
        </w:rPr>
        <w:t>sqlerrm</w:t>
      </w:r>
      <w:proofErr w:type="spellEnd"/>
      <w:r w:rsidRPr="00774836">
        <w:rPr>
          <w:spacing w:val="-2"/>
          <w:lang w:val="en-US"/>
        </w:rPr>
        <w:t xml:space="preserve">); </w:t>
      </w:r>
      <w:proofErr w:type="gramStart"/>
      <w:r w:rsidRPr="00774836">
        <w:rPr>
          <w:spacing w:val="-4"/>
          <w:lang w:val="en-US"/>
        </w:rPr>
        <w:t>end;</w:t>
      </w:r>
      <w:proofErr w:type="gramEnd"/>
    </w:p>
    <w:p w14:paraId="66874443" w14:textId="77777777" w:rsidR="006B7A30" w:rsidRDefault="00000000">
      <w:pPr>
        <w:spacing w:line="280" w:lineRule="exact"/>
        <w:ind w:left="147"/>
        <w:rPr>
          <w:sz w:val="24"/>
        </w:rPr>
      </w:pPr>
      <w:r>
        <w:rPr>
          <w:spacing w:val="-10"/>
          <w:sz w:val="24"/>
        </w:rPr>
        <w:t>/</w:t>
      </w:r>
    </w:p>
    <w:p w14:paraId="6E52B5FF" w14:textId="77777777" w:rsidR="006B7A30" w:rsidRDefault="006B7A30">
      <w:pPr>
        <w:pStyle w:val="Textoindependiente"/>
        <w:spacing w:before="86"/>
        <w:ind w:left="0"/>
      </w:pPr>
    </w:p>
    <w:p w14:paraId="761CFAE8" w14:textId="77777777" w:rsidR="006B7A30" w:rsidRDefault="00000000">
      <w:pPr>
        <w:pStyle w:val="Textoindependiente"/>
        <w:spacing w:line="232" w:lineRule="auto"/>
      </w:pPr>
      <w:r>
        <w:t>El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visualiza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hoy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miércoles</w:t>
      </w:r>
      <w:r>
        <w:rPr>
          <w:spacing w:val="-2"/>
        </w:rPr>
        <w:t xml:space="preserve"> </w:t>
      </w:r>
      <w:r>
        <w:t>(</w:t>
      </w:r>
      <w:proofErr w:type="spellStart"/>
      <w:r>
        <w:t>wednesday</w:t>
      </w:r>
      <w:proofErr w:type="spellEnd"/>
      <w:r>
        <w:t>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saltaría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 xml:space="preserve">excepción que nos visualiza un código de </w:t>
      </w:r>
      <w:proofErr w:type="gramStart"/>
      <w:r>
        <w:t>error ,</w:t>
      </w:r>
      <w:proofErr w:type="gramEnd"/>
      <w:r>
        <w:t xml:space="preserve"> si se produjese algún error.</w:t>
      </w:r>
    </w:p>
    <w:sectPr w:rsidR="006B7A30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948ED"/>
    <w:multiLevelType w:val="hybridMultilevel"/>
    <w:tmpl w:val="C726AE68"/>
    <w:lvl w:ilvl="0" w:tplc="763C5212">
      <w:numFmt w:val="bullet"/>
      <w:lvlText w:val=""/>
      <w:lvlJc w:val="left"/>
      <w:pPr>
        <w:ind w:left="50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1" w:tplc="D2EEABE4">
      <w:numFmt w:val="bullet"/>
      <w:lvlText w:val=""/>
      <w:lvlJc w:val="left"/>
      <w:pPr>
        <w:ind w:left="86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2" w:tplc="EC763440">
      <w:numFmt w:val="bullet"/>
      <w:lvlText w:val="o"/>
      <w:lvlJc w:val="left"/>
      <w:pPr>
        <w:ind w:left="1948" w:hanging="36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2"/>
        <w:sz w:val="24"/>
        <w:szCs w:val="24"/>
        <w:lang w:val="es-ES" w:eastAsia="en-US" w:bidi="ar-SA"/>
      </w:rPr>
    </w:lvl>
    <w:lvl w:ilvl="3" w:tplc="ECA05ACC">
      <w:numFmt w:val="bullet"/>
      <w:lvlText w:val="•"/>
      <w:lvlJc w:val="left"/>
      <w:pPr>
        <w:ind w:left="2937" w:hanging="367"/>
      </w:pPr>
      <w:rPr>
        <w:rFonts w:hint="default"/>
        <w:lang w:val="es-ES" w:eastAsia="en-US" w:bidi="ar-SA"/>
      </w:rPr>
    </w:lvl>
    <w:lvl w:ilvl="4" w:tplc="A07E7A46">
      <w:numFmt w:val="bullet"/>
      <w:lvlText w:val="•"/>
      <w:lvlJc w:val="left"/>
      <w:pPr>
        <w:ind w:left="3935" w:hanging="367"/>
      </w:pPr>
      <w:rPr>
        <w:rFonts w:hint="default"/>
        <w:lang w:val="es-ES" w:eastAsia="en-US" w:bidi="ar-SA"/>
      </w:rPr>
    </w:lvl>
    <w:lvl w:ilvl="5" w:tplc="3E76A26E">
      <w:numFmt w:val="bullet"/>
      <w:lvlText w:val="•"/>
      <w:lvlJc w:val="left"/>
      <w:pPr>
        <w:ind w:left="4933" w:hanging="367"/>
      </w:pPr>
      <w:rPr>
        <w:rFonts w:hint="default"/>
        <w:lang w:val="es-ES" w:eastAsia="en-US" w:bidi="ar-SA"/>
      </w:rPr>
    </w:lvl>
    <w:lvl w:ilvl="6" w:tplc="C876C972">
      <w:numFmt w:val="bullet"/>
      <w:lvlText w:val="•"/>
      <w:lvlJc w:val="left"/>
      <w:pPr>
        <w:ind w:left="5930" w:hanging="367"/>
      </w:pPr>
      <w:rPr>
        <w:rFonts w:hint="default"/>
        <w:lang w:val="es-ES" w:eastAsia="en-US" w:bidi="ar-SA"/>
      </w:rPr>
    </w:lvl>
    <w:lvl w:ilvl="7" w:tplc="A3904984">
      <w:numFmt w:val="bullet"/>
      <w:lvlText w:val="•"/>
      <w:lvlJc w:val="left"/>
      <w:pPr>
        <w:ind w:left="6928" w:hanging="367"/>
      </w:pPr>
      <w:rPr>
        <w:rFonts w:hint="default"/>
        <w:lang w:val="es-ES" w:eastAsia="en-US" w:bidi="ar-SA"/>
      </w:rPr>
    </w:lvl>
    <w:lvl w:ilvl="8" w:tplc="C8E8253C">
      <w:numFmt w:val="bullet"/>
      <w:lvlText w:val="•"/>
      <w:lvlJc w:val="left"/>
      <w:pPr>
        <w:ind w:left="7926" w:hanging="367"/>
      </w:pPr>
      <w:rPr>
        <w:rFonts w:hint="default"/>
        <w:lang w:val="es-ES" w:eastAsia="en-US" w:bidi="ar-SA"/>
      </w:rPr>
    </w:lvl>
  </w:abstractNum>
  <w:num w:numId="1" w16cid:durableId="64870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A30"/>
    <w:rsid w:val="00102B91"/>
    <w:rsid w:val="006B7A30"/>
    <w:rsid w:val="0077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CFCC"/>
  <w15:docId w15:val="{B54C09FF-27E7-4376-AB43-44FC7539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47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7" w:right="133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2</cp:revision>
  <dcterms:created xsi:type="dcterms:W3CDTF">2025-01-29T08:51:00Z</dcterms:created>
  <dcterms:modified xsi:type="dcterms:W3CDTF">2025-01-29T18:03:00Z</dcterms:modified>
</cp:coreProperties>
</file>