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2DAF2" w14:textId="77777777" w:rsidR="00FA4B79" w:rsidRPr="00FA4B79" w:rsidRDefault="00FA4B79" w:rsidP="00FA4B79">
      <w:pPr>
        <w:spacing w:before="161" w:after="161" w:line="240" w:lineRule="auto"/>
        <w:outlineLvl w:val="0"/>
        <w:rPr>
          <w:rFonts w:ascii="Times New Roman" w:eastAsia="Times New Roman" w:hAnsi="Times New Roman" w:cs="Times New Roman"/>
          <w:b/>
          <w:bCs/>
          <w:color w:val="002F4C"/>
          <w:kern w:val="36"/>
          <w:sz w:val="48"/>
          <w:szCs w:val="48"/>
          <w:lang w:eastAsia="es-ES"/>
        </w:rPr>
      </w:pPr>
      <w:r w:rsidRPr="00FA4B79">
        <w:rPr>
          <w:rFonts w:ascii="Times New Roman" w:eastAsia="Times New Roman" w:hAnsi="Times New Roman" w:cs="Times New Roman"/>
          <w:b/>
          <w:bCs/>
          <w:color w:val="002F4C"/>
          <w:kern w:val="36"/>
          <w:sz w:val="48"/>
          <w:szCs w:val="48"/>
          <w:lang w:eastAsia="es-ES"/>
        </w:rPr>
        <w:t>Índice</w:t>
      </w:r>
    </w:p>
    <w:p w14:paraId="17263C80" w14:textId="77777777" w:rsidR="00FA4B79" w:rsidRPr="00FA4B79" w:rsidRDefault="00FA4B79" w:rsidP="00FA4B79">
      <w:pPr>
        <w:numPr>
          <w:ilvl w:val="0"/>
          <w:numId w:val="1"/>
        </w:numPr>
        <w:spacing w:before="100" w:beforeAutospacing="1" w:after="100" w:afterAutospacing="1" w:line="240" w:lineRule="auto"/>
        <w:rPr>
          <w:rFonts w:ascii="Times New Roman" w:eastAsia="Times New Roman" w:hAnsi="Times New Roman" w:cs="Times New Roman"/>
          <w:color w:val="212121"/>
          <w:sz w:val="24"/>
          <w:szCs w:val="24"/>
          <w:lang w:eastAsia="es-ES"/>
        </w:rPr>
      </w:pPr>
      <w:hyperlink r:id="rId5" w:anchor="permite-modularizar-el-dise%C3%B1o-de-nuestra-aplicaci%C3%B3n" w:history="1">
        <w:r w:rsidRPr="00FA4B79">
          <w:rPr>
            <w:rFonts w:ascii="Times New Roman" w:eastAsia="Times New Roman" w:hAnsi="Times New Roman" w:cs="Times New Roman"/>
            <w:color w:val="002F4C"/>
            <w:sz w:val="24"/>
            <w:szCs w:val="24"/>
            <w:u w:val="single"/>
            <w:lang w:eastAsia="es-ES"/>
          </w:rPr>
          <w:t>Permite modularizar el diseño de nuestra aplicación</w:t>
        </w:r>
      </w:hyperlink>
    </w:p>
    <w:p w14:paraId="30EBB206" w14:textId="77777777" w:rsidR="00FA4B79" w:rsidRPr="00FA4B79" w:rsidRDefault="00FA4B79" w:rsidP="00FA4B79">
      <w:pPr>
        <w:numPr>
          <w:ilvl w:val="0"/>
          <w:numId w:val="1"/>
        </w:numPr>
        <w:spacing w:before="100" w:beforeAutospacing="1" w:after="100" w:afterAutospacing="1" w:line="240" w:lineRule="auto"/>
        <w:rPr>
          <w:rFonts w:ascii="Times New Roman" w:eastAsia="Times New Roman" w:hAnsi="Times New Roman" w:cs="Times New Roman"/>
          <w:color w:val="212121"/>
          <w:sz w:val="24"/>
          <w:szCs w:val="24"/>
          <w:lang w:eastAsia="es-ES"/>
        </w:rPr>
      </w:pPr>
      <w:hyperlink r:id="rId6" w:anchor="otorga-flexibilidad-al-momento-de-dise%C3%B1ar-la-aplicaci%C3%B3n" w:history="1">
        <w:r w:rsidRPr="00FA4B79">
          <w:rPr>
            <w:rFonts w:ascii="Times New Roman" w:eastAsia="Times New Roman" w:hAnsi="Times New Roman" w:cs="Times New Roman"/>
            <w:color w:val="002F4C"/>
            <w:sz w:val="24"/>
            <w:szCs w:val="24"/>
            <w:u w:val="single"/>
            <w:lang w:eastAsia="es-ES"/>
          </w:rPr>
          <w:t>Otorga flexibilidad al momento de diseñar la aplicación</w:t>
        </w:r>
      </w:hyperlink>
    </w:p>
    <w:p w14:paraId="5D195A82" w14:textId="77777777" w:rsidR="00FA4B79" w:rsidRPr="00FA4B79" w:rsidRDefault="00FA4B79" w:rsidP="00FA4B79">
      <w:pPr>
        <w:numPr>
          <w:ilvl w:val="0"/>
          <w:numId w:val="1"/>
        </w:numPr>
        <w:spacing w:before="100" w:beforeAutospacing="1" w:after="100" w:afterAutospacing="1" w:line="240" w:lineRule="auto"/>
        <w:rPr>
          <w:rFonts w:ascii="Times New Roman" w:eastAsia="Times New Roman" w:hAnsi="Times New Roman" w:cs="Times New Roman"/>
          <w:color w:val="212121"/>
          <w:sz w:val="24"/>
          <w:szCs w:val="24"/>
          <w:lang w:eastAsia="es-ES"/>
        </w:rPr>
      </w:pPr>
      <w:hyperlink r:id="rId7" w:anchor="permite-ocultar-los-detalles-de-implementaci%C3%B3n" w:history="1">
        <w:r w:rsidRPr="00FA4B79">
          <w:rPr>
            <w:rFonts w:ascii="Times New Roman" w:eastAsia="Times New Roman" w:hAnsi="Times New Roman" w:cs="Times New Roman"/>
            <w:color w:val="002F4C"/>
            <w:sz w:val="24"/>
            <w:szCs w:val="24"/>
            <w:u w:val="single"/>
            <w:lang w:eastAsia="es-ES"/>
          </w:rPr>
          <w:t>Permite ocultar los detalles de implementación</w:t>
        </w:r>
      </w:hyperlink>
    </w:p>
    <w:p w14:paraId="30B20E43" w14:textId="77777777" w:rsidR="00FA4B79" w:rsidRPr="00FA4B79" w:rsidRDefault="00FA4B79" w:rsidP="00FA4B79">
      <w:pPr>
        <w:numPr>
          <w:ilvl w:val="0"/>
          <w:numId w:val="1"/>
        </w:numPr>
        <w:spacing w:before="100" w:beforeAutospacing="1" w:after="100" w:afterAutospacing="1" w:line="240" w:lineRule="auto"/>
        <w:rPr>
          <w:rFonts w:ascii="Times New Roman" w:eastAsia="Times New Roman" w:hAnsi="Times New Roman" w:cs="Times New Roman"/>
          <w:color w:val="212121"/>
          <w:sz w:val="24"/>
          <w:szCs w:val="24"/>
          <w:lang w:eastAsia="es-ES"/>
        </w:rPr>
      </w:pPr>
      <w:hyperlink r:id="rId8" w:anchor="agrega-mayor-funcionalidad-a-nuestro-desarrollo" w:history="1">
        <w:r w:rsidRPr="00FA4B79">
          <w:rPr>
            <w:rFonts w:ascii="Times New Roman" w:eastAsia="Times New Roman" w:hAnsi="Times New Roman" w:cs="Times New Roman"/>
            <w:color w:val="002F4C"/>
            <w:sz w:val="24"/>
            <w:szCs w:val="24"/>
            <w:u w:val="single"/>
            <w:lang w:eastAsia="es-ES"/>
          </w:rPr>
          <w:t>Agrega mayor funcionalidad a nuestro desarrollo</w:t>
        </w:r>
      </w:hyperlink>
    </w:p>
    <w:p w14:paraId="39D9DC6F" w14:textId="77777777" w:rsidR="00FA4B79" w:rsidRPr="00FA4B79" w:rsidRDefault="00FA4B79" w:rsidP="00FA4B79">
      <w:pPr>
        <w:numPr>
          <w:ilvl w:val="0"/>
          <w:numId w:val="1"/>
        </w:numPr>
        <w:spacing w:before="100" w:beforeAutospacing="1" w:after="100" w:afterAutospacing="1" w:line="240" w:lineRule="auto"/>
        <w:rPr>
          <w:rFonts w:ascii="Times New Roman" w:eastAsia="Times New Roman" w:hAnsi="Times New Roman" w:cs="Times New Roman"/>
          <w:color w:val="212121"/>
          <w:sz w:val="24"/>
          <w:szCs w:val="24"/>
          <w:lang w:eastAsia="es-ES"/>
        </w:rPr>
      </w:pPr>
      <w:hyperlink r:id="rId9" w:anchor="introduce-mejoras-al-rendimiento" w:history="1">
        <w:r w:rsidRPr="00FA4B79">
          <w:rPr>
            <w:rFonts w:ascii="Times New Roman" w:eastAsia="Times New Roman" w:hAnsi="Times New Roman" w:cs="Times New Roman"/>
            <w:color w:val="002F4C"/>
            <w:sz w:val="24"/>
            <w:szCs w:val="24"/>
            <w:u w:val="single"/>
            <w:lang w:eastAsia="es-ES"/>
          </w:rPr>
          <w:t>Introduce mejoras al rendimiento</w:t>
        </w:r>
      </w:hyperlink>
    </w:p>
    <w:p w14:paraId="75EA5BB9" w14:textId="77777777" w:rsidR="00FA4B79" w:rsidRPr="00FA4B79" w:rsidRDefault="00FA4B79" w:rsidP="00FA4B79">
      <w:pPr>
        <w:numPr>
          <w:ilvl w:val="0"/>
          <w:numId w:val="1"/>
        </w:numPr>
        <w:spacing w:before="100" w:beforeAutospacing="1" w:after="100" w:afterAutospacing="1" w:line="240" w:lineRule="auto"/>
        <w:rPr>
          <w:rFonts w:ascii="Times New Roman" w:eastAsia="Times New Roman" w:hAnsi="Times New Roman" w:cs="Times New Roman"/>
          <w:color w:val="212121"/>
          <w:sz w:val="24"/>
          <w:szCs w:val="24"/>
          <w:lang w:eastAsia="es-ES"/>
        </w:rPr>
      </w:pPr>
      <w:hyperlink r:id="rId10" w:anchor="permite-la-sobrecarga-de-funciones-overloading" w:history="1">
        <w:r w:rsidRPr="00FA4B79">
          <w:rPr>
            <w:rFonts w:ascii="Times New Roman" w:eastAsia="Times New Roman" w:hAnsi="Times New Roman" w:cs="Times New Roman"/>
            <w:color w:val="002F4C"/>
            <w:sz w:val="24"/>
            <w:szCs w:val="24"/>
            <w:u w:val="single"/>
            <w:lang w:eastAsia="es-ES"/>
          </w:rPr>
          <w:t>Permite la “Sobrecarga de funciones” (</w:t>
        </w:r>
        <w:proofErr w:type="spellStart"/>
        <w:r w:rsidRPr="00FA4B79">
          <w:rPr>
            <w:rFonts w:ascii="Times New Roman" w:eastAsia="Times New Roman" w:hAnsi="Times New Roman" w:cs="Times New Roman"/>
            <w:color w:val="002F4C"/>
            <w:sz w:val="24"/>
            <w:szCs w:val="24"/>
            <w:u w:val="single"/>
            <w:lang w:eastAsia="es-ES"/>
          </w:rPr>
          <w:t>Overloading</w:t>
        </w:r>
        <w:proofErr w:type="spellEnd"/>
        <w:r w:rsidRPr="00FA4B79">
          <w:rPr>
            <w:rFonts w:ascii="Times New Roman" w:eastAsia="Times New Roman" w:hAnsi="Times New Roman" w:cs="Times New Roman"/>
            <w:color w:val="002F4C"/>
            <w:sz w:val="24"/>
            <w:szCs w:val="24"/>
            <w:u w:val="single"/>
            <w:lang w:eastAsia="es-ES"/>
          </w:rPr>
          <w:t>).</w:t>
        </w:r>
      </w:hyperlink>
    </w:p>
    <w:p w14:paraId="3ACDBA66" w14:textId="77777777" w:rsidR="00FA4B79" w:rsidRPr="00FA4B79" w:rsidRDefault="00FA4B79" w:rsidP="00FA4B79">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FA4B79">
        <w:rPr>
          <w:rFonts w:ascii="Times New Roman" w:eastAsia="Times New Roman" w:hAnsi="Times New Roman" w:cs="Times New Roman"/>
          <w:color w:val="212121"/>
          <w:sz w:val="24"/>
          <w:szCs w:val="24"/>
          <w:lang w:eastAsia="es-ES"/>
        </w:rPr>
        <w:t>Además de brindarnos múltiples elementos que nos permiten desarrollar una aplicación robusta, Oracle nos ofrece la posibilidad de programar en forma modular, clara y eficiente. En este apartado veremos cómo embeber </w:t>
      </w:r>
      <w:hyperlink r:id="rId11" w:history="1">
        <w:r w:rsidRPr="00FA4B79">
          <w:rPr>
            <w:rFonts w:ascii="Times New Roman" w:eastAsia="Times New Roman" w:hAnsi="Times New Roman" w:cs="Times New Roman"/>
            <w:color w:val="002F4C"/>
            <w:sz w:val="24"/>
            <w:szCs w:val="24"/>
            <w:u w:val="single"/>
            <w:lang w:eastAsia="es-ES"/>
          </w:rPr>
          <w:t>procedimientos, funciones</w:t>
        </w:r>
      </w:hyperlink>
      <w:r w:rsidRPr="00FA4B79">
        <w:rPr>
          <w:rFonts w:ascii="Times New Roman" w:eastAsia="Times New Roman" w:hAnsi="Times New Roman" w:cs="Times New Roman"/>
          <w:color w:val="212121"/>
          <w:sz w:val="24"/>
          <w:szCs w:val="24"/>
          <w:lang w:eastAsia="es-ES"/>
        </w:rPr>
        <w:t>, definiciones de tipos de datos y </w:t>
      </w:r>
      <w:hyperlink r:id="rId12" w:history="1">
        <w:r w:rsidRPr="00FA4B79">
          <w:rPr>
            <w:rFonts w:ascii="Times New Roman" w:eastAsia="Times New Roman" w:hAnsi="Times New Roman" w:cs="Times New Roman"/>
            <w:color w:val="002F4C"/>
            <w:sz w:val="24"/>
            <w:szCs w:val="24"/>
            <w:u w:val="single"/>
            <w:lang w:eastAsia="es-ES"/>
          </w:rPr>
          <w:t>declaraciones de variables</w:t>
        </w:r>
      </w:hyperlink>
      <w:r w:rsidRPr="00FA4B79">
        <w:rPr>
          <w:rFonts w:ascii="Times New Roman" w:eastAsia="Times New Roman" w:hAnsi="Times New Roman" w:cs="Times New Roman"/>
          <w:color w:val="212121"/>
          <w:sz w:val="24"/>
          <w:szCs w:val="24"/>
          <w:lang w:eastAsia="es-ES"/>
        </w:rPr>
        <w:t xml:space="preserve"> en una misma estructura que los agrupe y relacione lógicamente. Esta estructura se denomina </w:t>
      </w:r>
      <w:proofErr w:type="spellStart"/>
      <w:r w:rsidRPr="00FA4B79">
        <w:rPr>
          <w:rFonts w:ascii="Times New Roman" w:eastAsia="Times New Roman" w:hAnsi="Times New Roman" w:cs="Times New Roman"/>
          <w:color w:val="212121"/>
          <w:sz w:val="24"/>
          <w:szCs w:val="24"/>
          <w:lang w:eastAsia="es-ES"/>
        </w:rPr>
        <w:t>Package</w:t>
      </w:r>
      <w:proofErr w:type="spellEnd"/>
      <w:r w:rsidRPr="00FA4B79">
        <w:rPr>
          <w:rFonts w:ascii="Times New Roman" w:eastAsia="Times New Roman" w:hAnsi="Times New Roman" w:cs="Times New Roman"/>
          <w:color w:val="212121"/>
          <w:sz w:val="24"/>
          <w:szCs w:val="24"/>
          <w:lang w:eastAsia="es-ES"/>
        </w:rPr>
        <w:t xml:space="preserve"> (Paquete) y su uso nos permite no sólo mejorar la calidad de diseño de nuestras aplicaciones sino también optimizar el desempeño de las mismas.</w:t>
      </w:r>
    </w:p>
    <w:p w14:paraId="0174AE01" w14:textId="77777777" w:rsidR="00FA4B79" w:rsidRPr="00FA4B79" w:rsidRDefault="00FA4B79" w:rsidP="00FA4B79">
      <w:pPr>
        <w:spacing w:before="161" w:after="161" w:line="240" w:lineRule="auto"/>
        <w:outlineLvl w:val="0"/>
        <w:rPr>
          <w:rFonts w:ascii="Times New Roman" w:eastAsia="Times New Roman" w:hAnsi="Times New Roman" w:cs="Times New Roman"/>
          <w:b/>
          <w:bCs/>
          <w:color w:val="002F4C"/>
          <w:kern w:val="36"/>
          <w:sz w:val="48"/>
          <w:szCs w:val="48"/>
          <w:lang w:eastAsia="es-ES"/>
        </w:rPr>
      </w:pPr>
      <w:r w:rsidRPr="00FA4B79">
        <w:rPr>
          <w:rFonts w:ascii="Times New Roman" w:eastAsia="Times New Roman" w:hAnsi="Times New Roman" w:cs="Times New Roman"/>
          <w:b/>
          <w:bCs/>
          <w:color w:val="002F4C"/>
          <w:kern w:val="36"/>
          <w:sz w:val="48"/>
          <w:szCs w:val="48"/>
          <w:lang w:eastAsia="es-ES"/>
        </w:rPr>
        <w:t>Definición</w:t>
      </w:r>
    </w:p>
    <w:p w14:paraId="744412C2" w14:textId="77777777" w:rsidR="00FA4B79" w:rsidRPr="00FA4B79" w:rsidRDefault="00FA4B79" w:rsidP="00FA4B79">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4A339D">
        <w:rPr>
          <w:rFonts w:ascii="Times New Roman" w:eastAsia="Times New Roman" w:hAnsi="Times New Roman" w:cs="Times New Roman"/>
          <w:color w:val="212121"/>
          <w:sz w:val="24"/>
          <w:szCs w:val="24"/>
          <w:highlight w:val="yellow"/>
          <w:lang w:eastAsia="es-ES"/>
        </w:rPr>
        <w:t>Un Paquete es un objeto PL/</w:t>
      </w:r>
      <w:proofErr w:type="spellStart"/>
      <w:r w:rsidRPr="004A339D">
        <w:rPr>
          <w:rFonts w:ascii="Times New Roman" w:eastAsia="Times New Roman" w:hAnsi="Times New Roman" w:cs="Times New Roman"/>
          <w:color w:val="212121"/>
          <w:sz w:val="24"/>
          <w:szCs w:val="24"/>
          <w:highlight w:val="yellow"/>
          <w:lang w:eastAsia="es-ES"/>
        </w:rPr>
        <w:t>Sql</w:t>
      </w:r>
      <w:proofErr w:type="spellEnd"/>
      <w:r w:rsidRPr="004A339D">
        <w:rPr>
          <w:rFonts w:ascii="Times New Roman" w:eastAsia="Times New Roman" w:hAnsi="Times New Roman" w:cs="Times New Roman"/>
          <w:color w:val="212121"/>
          <w:sz w:val="24"/>
          <w:szCs w:val="24"/>
          <w:highlight w:val="yellow"/>
          <w:lang w:eastAsia="es-ES"/>
        </w:rPr>
        <w:t xml:space="preserve"> que agrupa lógicamente otros objetos PL/</w:t>
      </w:r>
      <w:proofErr w:type="spellStart"/>
      <w:r w:rsidRPr="004A339D">
        <w:rPr>
          <w:rFonts w:ascii="Times New Roman" w:eastAsia="Times New Roman" w:hAnsi="Times New Roman" w:cs="Times New Roman"/>
          <w:color w:val="212121"/>
          <w:sz w:val="24"/>
          <w:szCs w:val="24"/>
          <w:highlight w:val="yellow"/>
          <w:lang w:eastAsia="es-ES"/>
        </w:rPr>
        <w:t>Sql</w:t>
      </w:r>
      <w:proofErr w:type="spellEnd"/>
      <w:r w:rsidRPr="004A339D">
        <w:rPr>
          <w:rFonts w:ascii="Times New Roman" w:eastAsia="Times New Roman" w:hAnsi="Times New Roman" w:cs="Times New Roman"/>
          <w:color w:val="212121"/>
          <w:sz w:val="24"/>
          <w:szCs w:val="24"/>
          <w:highlight w:val="yellow"/>
          <w:lang w:eastAsia="es-ES"/>
        </w:rPr>
        <w:t xml:space="preserve"> relacionados entre sí, encapsulándolos y convirtiéndolos en una unidad dentro de la base de datos.</w:t>
      </w:r>
    </w:p>
    <w:p w14:paraId="729097BB" w14:textId="77777777" w:rsidR="00FA4B79" w:rsidRPr="00FA4B79" w:rsidRDefault="00FA4B79" w:rsidP="00FA4B79">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FA4B79">
        <w:rPr>
          <w:rFonts w:ascii="Times New Roman" w:eastAsia="Times New Roman" w:hAnsi="Times New Roman" w:cs="Times New Roman"/>
          <w:color w:val="212121"/>
          <w:sz w:val="24"/>
          <w:szCs w:val="24"/>
          <w:lang w:eastAsia="es-ES"/>
        </w:rPr>
        <w:t>Los Paquetes e</w:t>
      </w:r>
      <w:r w:rsidRPr="004A339D">
        <w:rPr>
          <w:rFonts w:ascii="Times New Roman" w:eastAsia="Times New Roman" w:hAnsi="Times New Roman" w:cs="Times New Roman"/>
          <w:color w:val="212121"/>
          <w:sz w:val="24"/>
          <w:szCs w:val="24"/>
          <w:highlight w:val="yellow"/>
          <w:lang w:eastAsia="es-ES"/>
        </w:rPr>
        <w:t>stán divididos en 2 partes: especificación (obligatoria) y cuerpo (no obligatoria).</w:t>
      </w:r>
      <w:r w:rsidRPr="00FA4B79">
        <w:rPr>
          <w:rFonts w:ascii="Times New Roman" w:eastAsia="Times New Roman" w:hAnsi="Times New Roman" w:cs="Times New Roman"/>
          <w:color w:val="212121"/>
          <w:sz w:val="24"/>
          <w:szCs w:val="24"/>
          <w:lang w:eastAsia="es-ES"/>
        </w:rPr>
        <w:t xml:space="preserve"> La especificación o encabezado es la interfaz entre el Paquete y las aplicaciones que lo utilizan y es </w:t>
      </w:r>
      <w:r w:rsidRPr="004A339D">
        <w:rPr>
          <w:rFonts w:ascii="Times New Roman" w:eastAsia="Times New Roman" w:hAnsi="Times New Roman" w:cs="Times New Roman"/>
          <w:color w:val="212121"/>
          <w:sz w:val="24"/>
          <w:szCs w:val="24"/>
          <w:highlight w:val="yellow"/>
          <w:lang w:eastAsia="es-ES"/>
        </w:rPr>
        <w:t>allí donde se declaran los tipos, variables, constantes, </w:t>
      </w:r>
      <w:hyperlink r:id="rId13" w:history="1">
        <w:r w:rsidRPr="004A339D">
          <w:rPr>
            <w:rFonts w:ascii="Times New Roman" w:eastAsia="Times New Roman" w:hAnsi="Times New Roman" w:cs="Times New Roman"/>
            <w:color w:val="002F4C"/>
            <w:sz w:val="24"/>
            <w:szCs w:val="24"/>
            <w:highlight w:val="yellow"/>
            <w:u w:val="single"/>
            <w:lang w:eastAsia="es-ES"/>
          </w:rPr>
          <w:t>excepciones</w:t>
        </w:r>
      </w:hyperlink>
      <w:r w:rsidRPr="004A339D">
        <w:rPr>
          <w:rFonts w:ascii="Times New Roman" w:eastAsia="Times New Roman" w:hAnsi="Times New Roman" w:cs="Times New Roman"/>
          <w:color w:val="212121"/>
          <w:sz w:val="24"/>
          <w:szCs w:val="24"/>
          <w:highlight w:val="yellow"/>
          <w:lang w:eastAsia="es-ES"/>
        </w:rPr>
        <w:t>, </w:t>
      </w:r>
      <w:hyperlink r:id="rId14" w:history="1">
        <w:r w:rsidRPr="004A339D">
          <w:rPr>
            <w:rFonts w:ascii="Times New Roman" w:eastAsia="Times New Roman" w:hAnsi="Times New Roman" w:cs="Times New Roman"/>
            <w:color w:val="002F4C"/>
            <w:sz w:val="24"/>
            <w:szCs w:val="24"/>
            <w:highlight w:val="yellow"/>
            <w:u w:val="single"/>
            <w:lang w:eastAsia="es-ES"/>
          </w:rPr>
          <w:t>cursores</w:t>
        </w:r>
      </w:hyperlink>
      <w:r w:rsidRPr="004A339D">
        <w:rPr>
          <w:rFonts w:ascii="Times New Roman" w:eastAsia="Times New Roman" w:hAnsi="Times New Roman" w:cs="Times New Roman"/>
          <w:color w:val="212121"/>
          <w:sz w:val="24"/>
          <w:szCs w:val="24"/>
          <w:highlight w:val="yellow"/>
          <w:lang w:eastAsia="es-ES"/>
        </w:rPr>
        <w:t>, procedimientos y funciones que podrán ser invocados desde fuera del paquete.</w:t>
      </w:r>
    </w:p>
    <w:p w14:paraId="3019E509" w14:textId="77777777" w:rsidR="00FA4B79" w:rsidRPr="00FA4B79" w:rsidRDefault="00FA4B79" w:rsidP="00FA4B79">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4A339D">
        <w:rPr>
          <w:rFonts w:ascii="Times New Roman" w:eastAsia="Times New Roman" w:hAnsi="Times New Roman" w:cs="Times New Roman"/>
          <w:color w:val="212121"/>
          <w:sz w:val="24"/>
          <w:szCs w:val="24"/>
          <w:highlight w:val="yellow"/>
          <w:lang w:eastAsia="es-ES"/>
        </w:rPr>
        <w:t>En el cuerpo del paquete se implementa la especificación</w:t>
      </w:r>
      <w:r w:rsidRPr="00FA4B79">
        <w:rPr>
          <w:rFonts w:ascii="Times New Roman" w:eastAsia="Times New Roman" w:hAnsi="Times New Roman" w:cs="Times New Roman"/>
          <w:color w:val="212121"/>
          <w:sz w:val="24"/>
          <w:szCs w:val="24"/>
          <w:lang w:eastAsia="es-ES"/>
        </w:rPr>
        <w:t xml:space="preserve"> del mismo. El cuerpo </w:t>
      </w:r>
      <w:r w:rsidRPr="004A339D">
        <w:rPr>
          <w:rFonts w:ascii="Times New Roman" w:eastAsia="Times New Roman" w:hAnsi="Times New Roman" w:cs="Times New Roman"/>
          <w:color w:val="212121"/>
          <w:sz w:val="24"/>
          <w:szCs w:val="24"/>
          <w:highlight w:val="yellow"/>
          <w:lang w:eastAsia="es-ES"/>
        </w:rPr>
        <w:t>contiene los detalles de implementación y declaraciones privadas, manteniéndose todo esto oculto a las aplicaciones externas,</w:t>
      </w:r>
      <w:r w:rsidRPr="00FA4B79">
        <w:rPr>
          <w:rFonts w:ascii="Times New Roman" w:eastAsia="Times New Roman" w:hAnsi="Times New Roman" w:cs="Times New Roman"/>
          <w:color w:val="212121"/>
          <w:sz w:val="24"/>
          <w:szCs w:val="24"/>
          <w:lang w:eastAsia="es-ES"/>
        </w:rPr>
        <w:t xml:space="preserve"> siguiendo el conocido concepto de “caja negra”. Sólo las declaraciones hechas en la especificación del paquete son visibles y accesibles desde fuera del paquete (por otras aplicaciones o procedimientos almacenados) quedando los detalles de </w:t>
      </w:r>
      <w:r w:rsidRPr="004A339D">
        <w:rPr>
          <w:rFonts w:ascii="Times New Roman" w:eastAsia="Times New Roman" w:hAnsi="Times New Roman" w:cs="Times New Roman"/>
          <w:color w:val="212121"/>
          <w:sz w:val="24"/>
          <w:szCs w:val="24"/>
          <w:highlight w:val="yellow"/>
          <w:lang w:eastAsia="es-ES"/>
        </w:rPr>
        <w:t>implementación del cuerpo del paquete totalmente ocultos e inaccesibles para el exterior.</w:t>
      </w:r>
    </w:p>
    <w:p w14:paraId="6C7446BC" w14:textId="77777777" w:rsidR="00FA4B79" w:rsidRPr="00FA4B79" w:rsidRDefault="00FA4B79" w:rsidP="00FA4B79">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4A339D">
        <w:rPr>
          <w:rFonts w:ascii="Times New Roman" w:eastAsia="Times New Roman" w:hAnsi="Times New Roman" w:cs="Times New Roman"/>
          <w:color w:val="212121"/>
          <w:sz w:val="24"/>
          <w:szCs w:val="24"/>
          <w:highlight w:val="yellow"/>
          <w:lang w:eastAsia="es-ES"/>
        </w:rPr>
        <w:t>Para acceder a los elementos declarados</w:t>
      </w:r>
      <w:r w:rsidRPr="00FA4B79">
        <w:rPr>
          <w:rFonts w:ascii="Times New Roman" w:eastAsia="Times New Roman" w:hAnsi="Times New Roman" w:cs="Times New Roman"/>
          <w:color w:val="212121"/>
          <w:sz w:val="24"/>
          <w:szCs w:val="24"/>
          <w:lang w:eastAsia="es-ES"/>
        </w:rPr>
        <w:t xml:space="preserve"> en un paquete basta con anteceder el nombre del objeto referenciado con el nombre del paquete donde está declarado y un punto, de esta manera: </w:t>
      </w:r>
      <w:proofErr w:type="spellStart"/>
      <w:r w:rsidRPr="004A339D">
        <w:rPr>
          <w:rFonts w:ascii="Times New Roman" w:eastAsia="Times New Roman" w:hAnsi="Times New Roman" w:cs="Times New Roman"/>
          <w:b/>
          <w:bCs/>
          <w:color w:val="212121"/>
          <w:sz w:val="24"/>
          <w:szCs w:val="24"/>
          <w:highlight w:val="yellow"/>
          <w:lang w:eastAsia="es-ES"/>
        </w:rPr>
        <w:t>Paquete.Objeto</w:t>
      </w:r>
      <w:proofErr w:type="spellEnd"/>
      <w:r w:rsidRPr="004A339D">
        <w:rPr>
          <w:rFonts w:ascii="Times New Roman" w:eastAsia="Times New Roman" w:hAnsi="Times New Roman" w:cs="Times New Roman"/>
          <w:color w:val="212121"/>
          <w:sz w:val="24"/>
          <w:szCs w:val="24"/>
          <w:highlight w:val="yellow"/>
          <w:lang w:eastAsia="es-ES"/>
        </w:rPr>
        <w:t> donde Objeto puede ser un tipo, una variable, un cursor, un procedimiento o una función declarados dentro del paquete.</w:t>
      </w:r>
    </w:p>
    <w:p w14:paraId="43CA8A8A" w14:textId="77777777" w:rsidR="00FA4B79" w:rsidRPr="00FA4B79" w:rsidRDefault="00FA4B79" w:rsidP="00FA4B79">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FA4B79">
        <w:rPr>
          <w:rFonts w:ascii="Times New Roman" w:eastAsia="Times New Roman" w:hAnsi="Times New Roman" w:cs="Times New Roman"/>
          <w:color w:val="212121"/>
          <w:sz w:val="24"/>
          <w:szCs w:val="24"/>
          <w:lang w:eastAsia="es-ES"/>
        </w:rPr>
        <w:t xml:space="preserve">Para referenciar objetos desde adentro del mismo paquete donde han sido declarados no es necesario especificar el nombre del paquete y pueden (deberían) ser referenciados directamente por su nombre. </w:t>
      </w:r>
      <w:proofErr w:type="gramStart"/>
      <w:r w:rsidRPr="00FA4B79">
        <w:rPr>
          <w:rFonts w:ascii="Times New Roman" w:eastAsia="Times New Roman" w:hAnsi="Times New Roman" w:cs="Times New Roman"/>
          <w:color w:val="212121"/>
          <w:sz w:val="24"/>
          <w:szCs w:val="24"/>
          <w:lang w:eastAsia="es-ES"/>
        </w:rPr>
        <w:t>Finalmente</w:t>
      </w:r>
      <w:proofErr w:type="gramEnd"/>
      <w:r w:rsidRPr="00FA4B79">
        <w:rPr>
          <w:rFonts w:ascii="Times New Roman" w:eastAsia="Times New Roman" w:hAnsi="Times New Roman" w:cs="Times New Roman"/>
          <w:color w:val="212121"/>
          <w:sz w:val="24"/>
          <w:szCs w:val="24"/>
          <w:lang w:eastAsia="es-ES"/>
        </w:rPr>
        <w:t xml:space="preserve"> y siguiendo a la parte declarativa del cuerpo de un paquete puede, opcionalmente, incluirse la sección de inicialización del paquete. En esta sección pueden, por ejemplo, inicializarse variables que utiliza el paquete. La </w:t>
      </w:r>
      <w:r w:rsidRPr="00FA4B79">
        <w:rPr>
          <w:rFonts w:ascii="Times New Roman" w:eastAsia="Times New Roman" w:hAnsi="Times New Roman" w:cs="Times New Roman"/>
          <w:color w:val="212121"/>
          <w:sz w:val="24"/>
          <w:szCs w:val="24"/>
          <w:lang w:eastAsia="es-ES"/>
        </w:rPr>
        <w:lastRenderedPageBreak/>
        <w:t>sección de inicialización se ejecuta sólo la primera vez que una aplicación referencia a un paquete, esto es, se ejecuta sólo una vez por sesión.</w:t>
      </w:r>
    </w:p>
    <w:p w14:paraId="4C31ADDE" w14:textId="77777777" w:rsidR="00FA4B79" w:rsidRPr="00FA4B79" w:rsidRDefault="00FA4B79" w:rsidP="00FA4B79">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FA4B79">
        <w:rPr>
          <w:rFonts w:ascii="Times New Roman" w:eastAsia="Times New Roman" w:hAnsi="Times New Roman" w:cs="Times New Roman"/>
          <w:color w:val="212121"/>
          <w:sz w:val="24"/>
          <w:szCs w:val="24"/>
          <w:lang w:eastAsia="es-ES"/>
        </w:rPr>
        <w:t>Como hemos dicho anteriormente, la creación de un paquete pasa por dos fases:</w:t>
      </w:r>
    </w:p>
    <w:p w14:paraId="28E80068" w14:textId="77777777" w:rsidR="00FA4B79" w:rsidRPr="00FA4B79" w:rsidRDefault="00FA4B79" w:rsidP="00FA4B79">
      <w:pPr>
        <w:numPr>
          <w:ilvl w:val="0"/>
          <w:numId w:val="2"/>
        </w:num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FA4B79">
        <w:rPr>
          <w:rFonts w:ascii="Times New Roman" w:eastAsia="Times New Roman" w:hAnsi="Times New Roman" w:cs="Times New Roman"/>
          <w:color w:val="212121"/>
          <w:sz w:val="24"/>
          <w:szCs w:val="24"/>
          <w:lang w:eastAsia="es-ES"/>
        </w:rPr>
        <w:t>Crear la cabecera del paquete donde se definen que procedimientos, funciones, variables, cursores, etc. Disponibles para su uso posterior fuera del paquete. En esta parte solo se declaran los objetos, no se implementa el código.</w:t>
      </w:r>
    </w:p>
    <w:p w14:paraId="676458B1" w14:textId="77777777" w:rsidR="00FA4B79" w:rsidRPr="00FA4B79" w:rsidRDefault="00FA4B79" w:rsidP="00FA4B79">
      <w:pPr>
        <w:numPr>
          <w:ilvl w:val="0"/>
          <w:numId w:val="2"/>
        </w:num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FA4B79">
        <w:rPr>
          <w:rFonts w:ascii="Times New Roman" w:eastAsia="Times New Roman" w:hAnsi="Times New Roman" w:cs="Times New Roman"/>
          <w:color w:val="212121"/>
          <w:sz w:val="24"/>
          <w:szCs w:val="24"/>
          <w:lang w:eastAsia="es-ES"/>
        </w:rPr>
        <w:t>Crear el cuerpo del paquete, donde se definen los bloques de código de las funciones y procedimientos definidos en la cabecera del paquete.</w:t>
      </w:r>
    </w:p>
    <w:p w14:paraId="0FAB6003" w14:textId="77777777" w:rsidR="00FA4B79" w:rsidRPr="00FA4B79" w:rsidRDefault="00FA4B79" w:rsidP="00FA4B79">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FA4B79">
        <w:rPr>
          <w:rFonts w:ascii="Times New Roman" w:eastAsia="Times New Roman" w:hAnsi="Times New Roman" w:cs="Times New Roman"/>
          <w:color w:val="212121"/>
          <w:sz w:val="24"/>
          <w:szCs w:val="24"/>
          <w:lang w:eastAsia="es-ES"/>
        </w:rPr>
        <w:t>Para crear la cabecera del paquete utilizaremos la siguiente instrucción:</w:t>
      </w:r>
    </w:p>
    <w:p w14:paraId="3C8F012C" w14:textId="77777777" w:rsidR="00FA4B79" w:rsidRPr="00FA4B79"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4B79">
        <w:rPr>
          <w:rFonts w:ascii="Consolas" w:eastAsia="Times New Roman" w:hAnsi="Consolas" w:cs="Courier New"/>
          <w:b/>
          <w:bCs/>
          <w:color w:val="000000"/>
          <w:sz w:val="20"/>
          <w:szCs w:val="20"/>
          <w:lang w:eastAsia="es-ES"/>
        </w:rPr>
        <w:t>CREATE</w:t>
      </w:r>
      <w:r w:rsidRPr="00FA4B79">
        <w:rPr>
          <w:rFonts w:ascii="Courier New" w:eastAsia="Times New Roman" w:hAnsi="Courier New" w:cs="Courier New"/>
          <w:sz w:val="20"/>
          <w:szCs w:val="20"/>
          <w:lang w:eastAsia="es-ES"/>
        </w:rPr>
        <w:t xml:space="preserve"> </w:t>
      </w:r>
      <w:r w:rsidRPr="00FA4B79">
        <w:rPr>
          <w:rFonts w:ascii="Consolas" w:eastAsia="Times New Roman" w:hAnsi="Consolas" w:cs="Courier New"/>
          <w:color w:val="A61717"/>
          <w:sz w:val="20"/>
          <w:szCs w:val="20"/>
          <w:shd w:val="clear" w:color="auto" w:fill="E3D2D2"/>
          <w:lang w:eastAsia="es-ES"/>
        </w:rPr>
        <w:t>{</w:t>
      </w:r>
      <w:r w:rsidRPr="00FA4B79">
        <w:rPr>
          <w:rFonts w:ascii="Consolas" w:eastAsia="Times New Roman" w:hAnsi="Consolas" w:cs="Courier New"/>
          <w:b/>
          <w:bCs/>
          <w:color w:val="000000"/>
          <w:sz w:val="20"/>
          <w:szCs w:val="20"/>
          <w:lang w:eastAsia="es-ES"/>
        </w:rPr>
        <w:t>OR</w:t>
      </w:r>
      <w:r w:rsidRPr="00FA4B79">
        <w:rPr>
          <w:rFonts w:ascii="Courier New" w:eastAsia="Times New Roman" w:hAnsi="Courier New" w:cs="Courier New"/>
          <w:sz w:val="20"/>
          <w:szCs w:val="20"/>
          <w:lang w:eastAsia="es-ES"/>
        </w:rPr>
        <w:t xml:space="preserve"> </w:t>
      </w:r>
      <w:r w:rsidRPr="00FA4B79">
        <w:rPr>
          <w:rFonts w:ascii="Consolas" w:eastAsia="Times New Roman" w:hAnsi="Consolas" w:cs="Courier New"/>
          <w:b/>
          <w:bCs/>
          <w:color w:val="000000"/>
          <w:sz w:val="20"/>
          <w:szCs w:val="20"/>
          <w:lang w:eastAsia="es-ES"/>
        </w:rPr>
        <w:t>REPLACE</w:t>
      </w:r>
      <w:r w:rsidRPr="00FA4B79">
        <w:rPr>
          <w:rFonts w:ascii="Consolas" w:eastAsia="Times New Roman" w:hAnsi="Consolas" w:cs="Courier New"/>
          <w:color w:val="A61717"/>
          <w:sz w:val="20"/>
          <w:szCs w:val="20"/>
          <w:shd w:val="clear" w:color="auto" w:fill="E3D2D2"/>
          <w:lang w:eastAsia="es-ES"/>
        </w:rPr>
        <w:t>}</w:t>
      </w:r>
      <w:r w:rsidRPr="00FA4B79">
        <w:rPr>
          <w:rFonts w:ascii="Courier New" w:eastAsia="Times New Roman" w:hAnsi="Courier New" w:cs="Courier New"/>
          <w:sz w:val="20"/>
          <w:szCs w:val="20"/>
          <w:lang w:eastAsia="es-ES"/>
        </w:rPr>
        <w:t xml:space="preserve"> </w:t>
      </w:r>
      <w:r w:rsidRPr="00FA4B79">
        <w:rPr>
          <w:rFonts w:ascii="Consolas" w:eastAsia="Times New Roman" w:hAnsi="Consolas" w:cs="Courier New"/>
          <w:sz w:val="20"/>
          <w:szCs w:val="20"/>
          <w:lang w:eastAsia="es-ES"/>
        </w:rPr>
        <w:t>PACKAGE</w:t>
      </w:r>
      <w:r w:rsidRPr="00FA4B79">
        <w:rPr>
          <w:rFonts w:ascii="Courier New" w:eastAsia="Times New Roman" w:hAnsi="Courier New" w:cs="Courier New"/>
          <w:sz w:val="20"/>
          <w:szCs w:val="20"/>
          <w:lang w:eastAsia="es-ES"/>
        </w:rPr>
        <w:t xml:space="preserve"> </w:t>
      </w:r>
      <w:proofErr w:type="spellStart"/>
      <w:r w:rsidRPr="00FA4B79">
        <w:rPr>
          <w:rFonts w:ascii="Consolas" w:eastAsia="Times New Roman" w:hAnsi="Consolas" w:cs="Courier New"/>
          <w:sz w:val="20"/>
          <w:szCs w:val="20"/>
          <w:lang w:eastAsia="es-ES"/>
        </w:rPr>
        <w:t>nombre_de_paquete</w:t>
      </w:r>
      <w:proofErr w:type="spellEnd"/>
      <w:r w:rsidRPr="00FA4B79">
        <w:rPr>
          <w:rFonts w:ascii="Courier New" w:eastAsia="Times New Roman" w:hAnsi="Courier New" w:cs="Courier New"/>
          <w:sz w:val="20"/>
          <w:szCs w:val="20"/>
          <w:lang w:eastAsia="es-ES"/>
        </w:rPr>
        <w:t xml:space="preserve"> </w:t>
      </w:r>
      <w:r w:rsidRPr="00FA4B79">
        <w:rPr>
          <w:rFonts w:ascii="Consolas" w:eastAsia="Times New Roman" w:hAnsi="Consolas" w:cs="Courier New"/>
          <w:b/>
          <w:bCs/>
          <w:color w:val="000000"/>
          <w:sz w:val="20"/>
          <w:szCs w:val="20"/>
          <w:lang w:eastAsia="es-ES"/>
        </w:rPr>
        <w:t>IS</w:t>
      </w:r>
    </w:p>
    <w:p w14:paraId="552CC3A8" w14:textId="77777777" w:rsidR="00FA4B79" w:rsidRPr="00FA4B79"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lang w:eastAsia="es-ES"/>
        </w:rPr>
      </w:pPr>
      <w:r w:rsidRPr="00FA4B79">
        <w:rPr>
          <w:rFonts w:ascii="Consolas" w:eastAsia="Times New Roman" w:hAnsi="Consolas" w:cs="Courier New"/>
          <w:i/>
          <w:iCs/>
          <w:color w:val="999988"/>
          <w:sz w:val="20"/>
          <w:szCs w:val="20"/>
          <w:lang w:eastAsia="es-ES"/>
        </w:rPr>
        <w:t>-- Declaraciones</w:t>
      </w:r>
    </w:p>
    <w:p w14:paraId="315AF998" w14:textId="77777777" w:rsidR="00FA4B79" w:rsidRPr="00FA4B79"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4B79">
        <w:rPr>
          <w:rFonts w:ascii="Consolas" w:eastAsia="Times New Roman" w:hAnsi="Consolas" w:cs="Courier New"/>
          <w:b/>
          <w:bCs/>
          <w:color w:val="000000"/>
          <w:sz w:val="20"/>
          <w:szCs w:val="20"/>
          <w:lang w:eastAsia="es-ES"/>
        </w:rPr>
        <w:t>END</w:t>
      </w:r>
      <w:r w:rsidRPr="00FA4B79">
        <w:rPr>
          <w:rFonts w:ascii="Consolas" w:eastAsia="Times New Roman" w:hAnsi="Consolas" w:cs="Courier New"/>
          <w:sz w:val="20"/>
          <w:szCs w:val="20"/>
          <w:lang w:eastAsia="es-ES"/>
        </w:rPr>
        <w:t>;</w:t>
      </w:r>
    </w:p>
    <w:p w14:paraId="0A2615D6" w14:textId="77777777" w:rsidR="00FA4B79" w:rsidRPr="00FA4B79" w:rsidRDefault="00FA4B79" w:rsidP="00FA4B79">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FA4B79">
        <w:rPr>
          <w:rFonts w:ascii="Times New Roman" w:eastAsia="Times New Roman" w:hAnsi="Times New Roman" w:cs="Times New Roman"/>
          <w:color w:val="212121"/>
          <w:sz w:val="24"/>
          <w:szCs w:val="24"/>
          <w:lang w:eastAsia="es-ES"/>
        </w:rPr>
        <w:t>Para crear el cuerpo del paquete utilizaremos la siguiente instrucción:</w:t>
      </w:r>
    </w:p>
    <w:p w14:paraId="72206F82"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39D">
        <w:rPr>
          <w:rFonts w:ascii="Consolas" w:eastAsia="Times New Roman" w:hAnsi="Consolas" w:cs="Courier New"/>
          <w:b/>
          <w:bCs/>
          <w:color w:val="000000"/>
          <w:sz w:val="20"/>
          <w:szCs w:val="20"/>
          <w:lang w:val="en-US" w:eastAsia="es-ES"/>
        </w:rPr>
        <w:t>CREATE</w:t>
      </w: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color w:val="A61717"/>
          <w:sz w:val="20"/>
          <w:szCs w:val="20"/>
          <w:shd w:val="clear" w:color="auto" w:fill="E3D2D2"/>
          <w:lang w:val="en-US" w:eastAsia="es-ES"/>
        </w:rPr>
        <w:t>{</w:t>
      </w:r>
      <w:r w:rsidRPr="004A339D">
        <w:rPr>
          <w:rFonts w:ascii="Consolas" w:eastAsia="Times New Roman" w:hAnsi="Consolas" w:cs="Courier New"/>
          <w:b/>
          <w:bCs/>
          <w:color w:val="000000"/>
          <w:sz w:val="20"/>
          <w:szCs w:val="20"/>
          <w:lang w:val="en-US" w:eastAsia="es-ES"/>
        </w:rPr>
        <w:t>OR</w:t>
      </w: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b/>
          <w:bCs/>
          <w:color w:val="000000"/>
          <w:sz w:val="20"/>
          <w:szCs w:val="20"/>
          <w:lang w:val="en-US" w:eastAsia="es-ES"/>
        </w:rPr>
        <w:t>REPLACE</w:t>
      </w:r>
      <w:r w:rsidRPr="004A339D">
        <w:rPr>
          <w:rFonts w:ascii="Consolas" w:eastAsia="Times New Roman" w:hAnsi="Consolas" w:cs="Courier New"/>
          <w:color w:val="A61717"/>
          <w:sz w:val="20"/>
          <w:szCs w:val="20"/>
          <w:shd w:val="clear" w:color="auto" w:fill="E3D2D2"/>
          <w:lang w:val="en-US" w:eastAsia="es-ES"/>
        </w:rPr>
        <w:t>}</w:t>
      </w: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sz w:val="20"/>
          <w:szCs w:val="20"/>
          <w:lang w:val="en-US" w:eastAsia="es-ES"/>
        </w:rPr>
        <w:t>PACKAGE</w:t>
      </w: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sz w:val="20"/>
          <w:szCs w:val="20"/>
          <w:lang w:val="en-US" w:eastAsia="es-ES"/>
        </w:rPr>
        <w:t>BODY</w:t>
      </w:r>
      <w:r w:rsidRPr="004A339D">
        <w:rPr>
          <w:rFonts w:ascii="Courier New" w:eastAsia="Times New Roman" w:hAnsi="Courier New" w:cs="Courier New"/>
          <w:sz w:val="20"/>
          <w:szCs w:val="20"/>
          <w:lang w:val="en-US" w:eastAsia="es-ES"/>
        </w:rPr>
        <w:t xml:space="preserve"> </w:t>
      </w:r>
      <w:proofErr w:type="spellStart"/>
      <w:r w:rsidRPr="004A339D">
        <w:rPr>
          <w:rFonts w:ascii="Consolas" w:eastAsia="Times New Roman" w:hAnsi="Consolas" w:cs="Courier New"/>
          <w:sz w:val="20"/>
          <w:szCs w:val="20"/>
          <w:lang w:val="en-US" w:eastAsia="es-ES"/>
        </w:rPr>
        <w:t>nombre_paquete</w:t>
      </w:r>
      <w:proofErr w:type="spellEnd"/>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b/>
          <w:bCs/>
          <w:color w:val="000000"/>
          <w:sz w:val="20"/>
          <w:szCs w:val="20"/>
          <w:lang w:val="en-US" w:eastAsia="es-ES"/>
        </w:rPr>
        <w:t>IS</w:t>
      </w:r>
    </w:p>
    <w:p w14:paraId="6162B3FA" w14:textId="77777777" w:rsidR="00FA4B79" w:rsidRPr="00FA4B79"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sz w:val="20"/>
          <w:szCs w:val="20"/>
          <w:lang w:eastAsia="es-ES"/>
        </w:rPr>
      </w:pPr>
      <w:r w:rsidRPr="00FA4B79">
        <w:rPr>
          <w:rFonts w:ascii="Consolas" w:eastAsia="Times New Roman" w:hAnsi="Consolas" w:cs="Courier New"/>
          <w:i/>
          <w:iCs/>
          <w:color w:val="999988"/>
          <w:sz w:val="20"/>
          <w:szCs w:val="20"/>
          <w:lang w:eastAsia="es-ES"/>
        </w:rPr>
        <w:t>--Bloques de código</w:t>
      </w:r>
    </w:p>
    <w:p w14:paraId="229F7170" w14:textId="77777777" w:rsidR="00FA4B79" w:rsidRPr="00FA4B79"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4B79">
        <w:rPr>
          <w:rFonts w:ascii="Consolas" w:eastAsia="Times New Roman" w:hAnsi="Consolas" w:cs="Courier New"/>
          <w:b/>
          <w:bCs/>
          <w:color w:val="000000"/>
          <w:sz w:val="20"/>
          <w:szCs w:val="20"/>
          <w:lang w:eastAsia="es-ES"/>
        </w:rPr>
        <w:t>END</w:t>
      </w:r>
      <w:r w:rsidRPr="00FA4B79">
        <w:rPr>
          <w:rFonts w:ascii="Consolas" w:eastAsia="Times New Roman" w:hAnsi="Consolas" w:cs="Courier New"/>
          <w:sz w:val="20"/>
          <w:szCs w:val="20"/>
          <w:lang w:eastAsia="es-ES"/>
        </w:rPr>
        <w:t>;</w:t>
      </w:r>
    </w:p>
    <w:p w14:paraId="59CF9394" w14:textId="77777777" w:rsidR="00FA4B79" w:rsidRPr="00FA4B79" w:rsidRDefault="00FA4B79" w:rsidP="00FA4B79">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FA4B79">
        <w:rPr>
          <w:rFonts w:ascii="Times New Roman" w:eastAsia="Times New Roman" w:hAnsi="Times New Roman" w:cs="Times New Roman"/>
          <w:color w:val="212121"/>
          <w:sz w:val="24"/>
          <w:szCs w:val="24"/>
          <w:lang w:eastAsia="es-ES"/>
        </w:rPr>
        <w:t>Hay que tener en cuenta que toda declaración de función o procedimiento debe estar dentro del cuerpo del paquete, y que todo bloque de código contenido dentro del cuerpo debe estar declarado dentro de la cabecera de paquete.</w:t>
      </w:r>
    </w:p>
    <w:p w14:paraId="0B5D6FF5" w14:textId="77777777" w:rsidR="00FA4B79" w:rsidRPr="00FA4B79" w:rsidRDefault="00FA4B79" w:rsidP="00FA4B79">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FA4B79">
        <w:rPr>
          <w:rFonts w:ascii="Times New Roman" w:eastAsia="Times New Roman" w:hAnsi="Times New Roman" w:cs="Times New Roman"/>
          <w:color w:val="212121"/>
          <w:sz w:val="24"/>
          <w:szCs w:val="24"/>
          <w:lang w:eastAsia="es-ES"/>
        </w:rPr>
        <w:t>Cuando se quiera acceder a las funciones, procedimientos y variables de un paquete se debe anteponer el nombre de este:</w:t>
      </w:r>
    </w:p>
    <w:p w14:paraId="1A9CBFA8" w14:textId="77777777" w:rsidR="00FA4B79" w:rsidRPr="00FA4B79"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FA4B79">
        <w:rPr>
          <w:rFonts w:ascii="Consolas" w:eastAsia="Times New Roman" w:hAnsi="Consolas" w:cs="Courier New"/>
          <w:sz w:val="20"/>
          <w:szCs w:val="20"/>
          <w:lang w:eastAsia="es-ES"/>
        </w:rPr>
        <w:t>Nombre_</w:t>
      </w:r>
      <w:proofErr w:type="gramStart"/>
      <w:r w:rsidRPr="00FA4B79">
        <w:rPr>
          <w:rFonts w:ascii="Consolas" w:eastAsia="Times New Roman" w:hAnsi="Consolas" w:cs="Courier New"/>
          <w:sz w:val="20"/>
          <w:szCs w:val="20"/>
          <w:lang w:eastAsia="es-ES"/>
        </w:rPr>
        <w:t>paquete.función</w:t>
      </w:r>
      <w:proofErr w:type="spellEnd"/>
      <w:proofErr w:type="gramEnd"/>
      <w:r w:rsidRPr="00FA4B79">
        <w:rPr>
          <w:rFonts w:ascii="Consolas" w:eastAsia="Times New Roman" w:hAnsi="Consolas" w:cs="Courier New"/>
          <w:sz w:val="20"/>
          <w:szCs w:val="20"/>
          <w:lang w:eastAsia="es-ES"/>
        </w:rPr>
        <w:t>(x);</w:t>
      </w:r>
    </w:p>
    <w:p w14:paraId="0A71459C" w14:textId="77777777" w:rsidR="00FA4B79" w:rsidRPr="00FA4B79"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FA4B79">
        <w:rPr>
          <w:rFonts w:ascii="Consolas" w:eastAsia="Times New Roman" w:hAnsi="Consolas" w:cs="Courier New"/>
          <w:sz w:val="20"/>
          <w:szCs w:val="20"/>
          <w:lang w:eastAsia="es-ES"/>
        </w:rPr>
        <w:t>Nombre_</w:t>
      </w:r>
      <w:proofErr w:type="gramStart"/>
      <w:r w:rsidRPr="00FA4B79">
        <w:rPr>
          <w:rFonts w:ascii="Consolas" w:eastAsia="Times New Roman" w:hAnsi="Consolas" w:cs="Courier New"/>
          <w:sz w:val="20"/>
          <w:szCs w:val="20"/>
          <w:lang w:eastAsia="es-ES"/>
        </w:rPr>
        <w:t>paquete.procedimiento</w:t>
      </w:r>
      <w:proofErr w:type="spellEnd"/>
      <w:proofErr w:type="gramEnd"/>
      <w:r w:rsidRPr="00FA4B79">
        <w:rPr>
          <w:rFonts w:ascii="Consolas" w:eastAsia="Times New Roman" w:hAnsi="Consolas" w:cs="Courier New"/>
          <w:sz w:val="20"/>
          <w:szCs w:val="20"/>
          <w:lang w:eastAsia="es-ES"/>
        </w:rPr>
        <w:t>(x);</w:t>
      </w:r>
    </w:p>
    <w:p w14:paraId="36882047"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4A339D">
        <w:rPr>
          <w:rFonts w:ascii="Consolas" w:eastAsia="Times New Roman" w:hAnsi="Consolas" w:cs="Courier New"/>
          <w:sz w:val="20"/>
          <w:szCs w:val="20"/>
          <w:lang w:val="en-US" w:eastAsia="es-ES"/>
        </w:rPr>
        <w:t>Nombre_</w:t>
      </w:r>
      <w:proofErr w:type="gramStart"/>
      <w:r w:rsidRPr="004A339D">
        <w:rPr>
          <w:rFonts w:ascii="Consolas" w:eastAsia="Times New Roman" w:hAnsi="Consolas" w:cs="Courier New"/>
          <w:sz w:val="20"/>
          <w:szCs w:val="20"/>
          <w:lang w:val="en-US" w:eastAsia="es-ES"/>
        </w:rPr>
        <w:t>paquete.</w:t>
      </w:r>
      <w:r w:rsidRPr="004A339D">
        <w:rPr>
          <w:rFonts w:ascii="Consolas" w:eastAsia="Times New Roman" w:hAnsi="Consolas" w:cs="Courier New"/>
          <w:b/>
          <w:bCs/>
          <w:color w:val="000000"/>
          <w:sz w:val="20"/>
          <w:szCs w:val="20"/>
          <w:lang w:val="en-US" w:eastAsia="es-ES"/>
        </w:rPr>
        <w:t>variable</w:t>
      </w:r>
      <w:proofErr w:type="spellEnd"/>
      <w:proofErr w:type="gramEnd"/>
      <w:r w:rsidRPr="004A339D">
        <w:rPr>
          <w:rFonts w:ascii="Consolas" w:eastAsia="Times New Roman" w:hAnsi="Consolas" w:cs="Courier New"/>
          <w:sz w:val="20"/>
          <w:szCs w:val="20"/>
          <w:lang w:val="en-US" w:eastAsia="es-ES"/>
        </w:rPr>
        <w:t>;</w:t>
      </w:r>
    </w:p>
    <w:p w14:paraId="1F4B1CE3"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2E40">
        <w:rPr>
          <w:rFonts w:ascii="Consolas" w:eastAsia="Times New Roman" w:hAnsi="Consolas" w:cs="Courier New"/>
          <w:b/>
          <w:bCs/>
          <w:color w:val="000000"/>
          <w:sz w:val="20"/>
          <w:szCs w:val="20"/>
          <w:highlight w:val="yellow"/>
          <w:lang w:val="en-US" w:eastAsia="es-ES"/>
        </w:rPr>
        <w:t>CREATE</w:t>
      </w:r>
      <w:r w:rsidRPr="004A2E40">
        <w:rPr>
          <w:rFonts w:ascii="Courier New" w:eastAsia="Times New Roman" w:hAnsi="Courier New" w:cs="Courier New"/>
          <w:sz w:val="20"/>
          <w:szCs w:val="20"/>
          <w:highlight w:val="yellow"/>
          <w:lang w:val="en-US" w:eastAsia="es-ES"/>
        </w:rPr>
        <w:t xml:space="preserve"> </w:t>
      </w:r>
      <w:r w:rsidRPr="004A2E40">
        <w:rPr>
          <w:rFonts w:ascii="Consolas" w:eastAsia="Times New Roman" w:hAnsi="Consolas" w:cs="Courier New"/>
          <w:b/>
          <w:bCs/>
          <w:color w:val="000000"/>
          <w:sz w:val="20"/>
          <w:szCs w:val="20"/>
          <w:highlight w:val="yellow"/>
          <w:lang w:val="en-US" w:eastAsia="es-ES"/>
        </w:rPr>
        <w:t>OR</w:t>
      </w:r>
      <w:r w:rsidRPr="004A2E40">
        <w:rPr>
          <w:rFonts w:ascii="Courier New" w:eastAsia="Times New Roman" w:hAnsi="Courier New" w:cs="Courier New"/>
          <w:sz w:val="20"/>
          <w:szCs w:val="20"/>
          <w:highlight w:val="yellow"/>
          <w:lang w:val="en-US" w:eastAsia="es-ES"/>
        </w:rPr>
        <w:t xml:space="preserve"> </w:t>
      </w:r>
      <w:r w:rsidRPr="004A2E40">
        <w:rPr>
          <w:rFonts w:ascii="Consolas" w:eastAsia="Times New Roman" w:hAnsi="Consolas" w:cs="Courier New"/>
          <w:b/>
          <w:bCs/>
          <w:color w:val="000000"/>
          <w:sz w:val="20"/>
          <w:szCs w:val="20"/>
          <w:highlight w:val="yellow"/>
          <w:lang w:val="en-US" w:eastAsia="es-ES"/>
        </w:rPr>
        <w:t>REPLACE</w:t>
      </w:r>
      <w:r w:rsidRPr="004A2E40">
        <w:rPr>
          <w:rFonts w:ascii="Courier New" w:eastAsia="Times New Roman" w:hAnsi="Courier New" w:cs="Courier New"/>
          <w:sz w:val="20"/>
          <w:szCs w:val="20"/>
          <w:highlight w:val="yellow"/>
          <w:lang w:val="en-US" w:eastAsia="es-ES"/>
        </w:rPr>
        <w:t xml:space="preserve"> </w:t>
      </w:r>
      <w:r w:rsidRPr="004A2E40">
        <w:rPr>
          <w:rFonts w:ascii="Consolas" w:eastAsia="Times New Roman" w:hAnsi="Consolas" w:cs="Courier New"/>
          <w:sz w:val="20"/>
          <w:szCs w:val="20"/>
          <w:highlight w:val="yellow"/>
          <w:lang w:val="en-US" w:eastAsia="es-ES"/>
        </w:rPr>
        <w:t>PACKAGE</w:t>
      </w:r>
      <w:r w:rsidRPr="004A2E40">
        <w:rPr>
          <w:rFonts w:ascii="Courier New" w:eastAsia="Times New Roman" w:hAnsi="Courier New" w:cs="Courier New"/>
          <w:sz w:val="20"/>
          <w:szCs w:val="20"/>
          <w:highlight w:val="yellow"/>
          <w:lang w:val="en-US" w:eastAsia="es-ES"/>
        </w:rPr>
        <w:t xml:space="preserve"> </w:t>
      </w:r>
      <w:r w:rsidRPr="004A2E40">
        <w:rPr>
          <w:rFonts w:ascii="Consolas" w:eastAsia="Times New Roman" w:hAnsi="Consolas" w:cs="Courier New"/>
          <w:sz w:val="20"/>
          <w:szCs w:val="20"/>
          <w:highlight w:val="yellow"/>
          <w:lang w:val="en-US" w:eastAsia="es-ES"/>
        </w:rPr>
        <w:t>PK1</w:t>
      </w:r>
      <w:r w:rsidRPr="004A2E40">
        <w:rPr>
          <w:rFonts w:ascii="Courier New" w:eastAsia="Times New Roman" w:hAnsi="Courier New" w:cs="Courier New"/>
          <w:sz w:val="20"/>
          <w:szCs w:val="20"/>
          <w:highlight w:val="yellow"/>
          <w:lang w:val="en-US" w:eastAsia="es-ES"/>
        </w:rPr>
        <w:t xml:space="preserve"> </w:t>
      </w:r>
      <w:r w:rsidRPr="004A2E40">
        <w:rPr>
          <w:rFonts w:ascii="Consolas" w:eastAsia="Times New Roman" w:hAnsi="Consolas" w:cs="Courier New"/>
          <w:b/>
          <w:bCs/>
          <w:color w:val="000000"/>
          <w:sz w:val="20"/>
          <w:szCs w:val="20"/>
          <w:highlight w:val="yellow"/>
          <w:lang w:val="en-US" w:eastAsia="es-ES"/>
        </w:rPr>
        <w:t>IS</w:t>
      </w:r>
    </w:p>
    <w:p w14:paraId="1F9FE2D2"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39D">
        <w:rPr>
          <w:rFonts w:ascii="Courier New" w:eastAsia="Times New Roman" w:hAnsi="Courier New" w:cs="Courier New"/>
          <w:sz w:val="20"/>
          <w:szCs w:val="20"/>
          <w:lang w:val="en-US" w:eastAsia="es-ES"/>
        </w:rPr>
        <w:t xml:space="preserve">  </w:t>
      </w:r>
      <w:r w:rsidRPr="004A2E40">
        <w:rPr>
          <w:rFonts w:ascii="Consolas" w:eastAsia="Times New Roman" w:hAnsi="Consolas" w:cs="Courier New"/>
          <w:b/>
          <w:bCs/>
          <w:color w:val="000000"/>
          <w:sz w:val="20"/>
          <w:szCs w:val="20"/>
          <w:highlight w:val="yellow"/>
          <w:lang w:val="en-US" w:eastAsia="es-ES"/>
        </w:rPr>
        <w:t>PROCEDURE</w:t>
      </w:r>
      <w:r w:rsidRPr="004A2E40">
        <w:rPr>
          <w:rFonts w:ascii="Courier New" w:eastAsia="Times New Roman" w:hAnsi="Courier New" w:cs="Courier New"/>
          <w:sz w:val="20"/>
          <w:szCs w:val="20"/>
          <w:highlight w:val="yellow"/>
          <w:lang w:val="en-US" w:eastAsia="es-ES"/>
        </w:rPr>
        <w:t xml:space="preserve"> </w:t>
      </w:r>
      <w:proofErr w:type="spellStart"/>
      <w:r w:rsidRPr="004A2E40">
        <w:rPr>
          <w:rFonts w:ascii="Consolas" w:eastAsia="Times New Roman" w:hAnsi="Consolas" w:cs="Courier New"/>
          <w:sz w:val="20"/>
          <w:szCs w:val="20"/>
          <w:highlight w:val="yellow"/>
          <w:lang w:val="en-US" w:eastAsia="es-ES"/>
        </w:rPr>
        <w:t>xLis</w:t>
      </w:r>
      <w:proofErr w:type="spellEnd"/>
      <w:r w:rsidRPr="004A2E40">
        <w:rPr>
          <w:rFonts w:ascii="Courier New" w:eastAsia="Times New Roman" w:hAnsi="Courier New" w:cs="Courier New"/>
          <w:sz w:val="20"/>
          <w:szCs w:val="20"/>
          <w:highlight w:val="yellow"/>
          <w:lang w:val="en-US" w:eastAsia="es-ES"/>
        </w:rPr>
        <w:t xml:space="preserve"> </w:t>
      </w:r>
      <w:r w:rsidRPr="004A2E40">
        <w:rPr>
          <w:rFonts w:ascii="Consolas" w:eastAsia="Times New Roman" w:hAnsi="Consolas" w:cs="Courier New"/>
          <w:sz w:val="20"/>
          <w:szCs w:val="20"/>
          <w:highlight w:val="yellow"/>
          <w:lang w:val="en-US" w:eastAsia="es-ES"/>
        </w:rPr>
        <w:t>(</w:t>
      </w:r>
      <w:proofErr w:type="spellStart"/>
      <w:r w:rsidRPr="004A2E40">
        <w:rPr>
          <w:rFonts w:ascii="Consolas" w:eastAsia="Times New Roman" w:hAnsi="Consolas" w:cs="Courier New"/>
          <w:sz w:val="20"/>
          <w:szCs w:val="20"/>
          <w:highlight w:val="yellow"/>
          <w:lang w:val="en-US" w:eastAsia="es-ES"/>
        </w:rPr>
        <w:t>xfamilia</w:t>
      </w:r>
      <w:proofErr w:type="spellEnd"/>
      <w:r w:rsidRPr="004A2E40">
        <w:rPr>
          <w:rFonts w:ascii="Courier New" w:eastAsia="Times New Roman" w:hAnsi="Courier New" w:cs="Courier New"/>
          <w:sz w:val="20"/>
          <w:szCs w:val="20"/>
          <w:highlight w:val="yellow"/>
          <w:lang w:val="en-US" w:eastAsia="es-ES"/>
        </w:rPr>
        <w:t xml:space="preserve"> </w:t>
      </w:r>
      <w:r w:rsidRPr="004A2E40">
        <w:rPr>
          <w:rFonts w:ascii="Consolas" w:eastAsia="Times New Roman" w:hAnsi="Consolas" w:cs="Courier New"/>
          <w:b/>
          <w:bCs/>
          <w:color w:val="000000"/>
          <w:sz w:val="20"/>
          <w:szCs w:val="20"/>
          <w:highlight w:val="yellow"/>
          <w:lang w:val="en-US" w:eastAsia="es-ES"/>
        </w:rPr>
        <w:t>IN</w:t>
      </w:r>
      <w:r w:rsidRPr="004A2E40">
        <w:rPr>
          <w:rFonts w:ascii="Courier New" w:eastAsia="Times New Roman" w:hAnsi="Courier New" w:cs="Courier New"/>
          <w:sz w:val="20"/>
          <w:szCs w:val="20"/>
          <w:highlight w:val="yellow"/>
          <w:lang w:val="en-US" w:eastAsia="es-ES"/>
        </w:rPr>
        <w:t xml:space="preserve"> </w:t>
      </w:r>
      <w:proofErr w:type="spellStart"/>
      <w:r w:rsidRPr="004A2E40">
        <w:rPr>
          <w:rFonts w:ascii="Consolas" w:eastAsia="Times New Roman" w:hAnsi="Consolas" w:cs="Courier New"/>
          <w:sz w:val="20"/>
          <w:szCs w:val="20"/>
          <w:highlight w:val="yellow"/>
          <w:lang w:val="en-US" w:eastAsia="es-ES"/>
        </w:rPr>
        <w:t>Articulos.cArtFml</w:t>
      </w:r>
      <w:r w:rsidRPr="004A2E40">
        <w:rPr>
          <w:rFonts w:ascii="Consolas" w:eastAsia="Times New Roman" w:hAnsi="Consolas" w:cs="Courier New"/>
          <w:b/>
          <w:bCs/>
          <w:color w:val="000000"/>
          <w:sz w:val="20"/>
          <w:szCs w:val="20"/>
          <w:highlight w:val="yellow"/>
          <w:lang w:val="en-US" w:eastAsia="es-ES"/>
        </w:rPr>
        <w:t>%TYPE</w:t>
      </w:r>
      <w:proofErr w:type="spellEnd"/>
      <w:r w:rsidRPr="004A2E40">
        <w:rPr>
          <w:rFonts w:ascii="Consolas" w:eastAsia="Times New Roman" w:hAnsi="Consolas" w:cs="Courier New"/>
          <w:sz w:val="20"/>
          <w:szCs w:val="20"/>
          <w:highlight w:val="yellow"/>
          <w:lang w:val="en-US" w:eastAsia="es-ES"/>
        </w:rPr>
        <w:t>);</w:t>
      </w:r>
    </w:p>
    <w:p w14:paraId="53CD4829"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39D">
        <w:rPr>
          <w:rFonts w:ascii="Consolas" w:eastAsia="Times New Roman" w:hAnsi="Consolas" w:cs="Courier New"/>
          <w:b/>
          <w:bCs/>
          <w:color w:val="000000"/>
          <w:sz w:val="20"/>
          <w:szCs w:val="20"/>
          <w:lang w:val="en-US" w:eastAsia="es-ES"/>
        </w:rPr>
        <w:t>END</w:t>
      </w:r>
      <w:r w:rsidRPr="004A339D">
        <w:rPr>
          <w:rFonts w:ascii="Consolas" w:eastAsia="Times New Roman" w:hAnsi="Consolas" w:cs="Courier New"/>
          <w:sz w:val="20"/>
          <w:szCs w:val="20"/>
          <w:lang w:val="en-US" w:eastAsia="es-ES"/>
        </w:rPr>
        <w:t>;</w:t>
      </w:r>
    </w:p>
    <w:p w14:paraId="05563DBE"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588B4444"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39D">
        <w:rPr>
          <w:rFonts w:ascii="Consolas" w:eastAsia="Times New Roman" w:hAnsi="Consolas" w:cs="Courier New"/>
          <w:b/>
          <w:bCs/>
          <w:color w:val="000000"/>
          <w:sz w:val="20"/>
          <w:szCs w:val="20"/>
          <w:lang w:val="en-US" w:eastAsia="es-ES"/>
        </w:rPr>
        <w:t>CREATE</w:t>
      </w: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b/>
          <w:bCs/>
          <w:color w:val="000000"/>
          <w:sz w:val="20"/>
          <w:szCs w:val="20"/>
          <w:lang w:val="en-US" w:eastAsia="es-ES"/>
        </w:rPr>
        <w:t>OR</w:t>
      </w: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b/>
          <w:bCs/>
          <w:color w:val="000000"/>
          <w:sz w:val="20"/>
          <w:szCs w:val="20"/>
          <w:lang w:val="en-US" w:eastAsia="es-ES"/>
        </w:rPr>
        <w:t>REPLACE</w:t>
      </w: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sz w:val="20"/>
          <w:szCs w:val="20"/>
          <w:lang w:val="en-US" w:eastAsia="es-ES"/>
        </w:rPr>
        <w:t>PACKAGE</w:t>
      </w: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sz w:val="20"/>
          <w:szCs w:val="20"/>
          <w:lang w:val="en-US" w:eastAsia="es-ES"/>
        </w:rPr>
        <w:t>BODY</w:t>
      </w: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sz w:val="20"/>
          <w:szCs w:val="20"/>
          <w:lang w:val="en-US" w:eastAsia="es-ES"/>
        </w:rPr>
        <w:t>PK1</w:t>
      </w: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b/>
          <w:bCs/>
          <w:color w:val="000000"/>
          <w:sz w:val="20"/>
          <w:szCs w:val="20"/>
          <w:lang w:val="en-US" w:eastAsia="es-ES"/>
        </w:rPr>
        <w:t>IS</w:t>
      </w:r>
    </w:p>
    <w:p w14:paraId="71C6BEEA"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39D">
        <w:rPr>
          <w:rFonts w:ascii="Courier New" w:eastAsia="Times New Roman" w:hAnsi="Courier New" w:cs="Courier New"/>
          <w:sz w:val="20"/>
          <w:szCs w:val="20"/>
          <w:lang w:val="en-US" w:eastAsia="es-ES"/>
        </w:rPr>
        <w:t xml:space="preserve">  </w:t>
      </w:r>
      <w:r w:rsidRPr="004A2E40">
        <w:rPr>
          <w:rFonts w:ascii="Consolas" w:eastAsia="Times New Roman" w:hAnsi="Consolas" w:cs="Courier New"/>
          <w:b/>
          <w:bCs/>
          <w:color w:val="000000"/>
          <w:sz w:val="20"/>
          <w:szCs w:val="20"/>
          <w:highlight w:val="yellow"/>
          <w:lang w:val="en-US" w:eastAsia="es-ES"/>
        </w:rPr>
        <w:t>procedure</w:t>
      </w:r>
      <w:r w:rsidRPr="004A2E40">
        <w:rPr>
          <w:rFonts w:ascii="Courier New" w:eastAsia="Times New Roman" w:hAnsi="Courier New" w:cs="Courier New"/>
          <w:sz w:val="20"/>
          <w:szCs w:val="20"/>
          <w:highlight w:val="yellow"/>
          <w:lang w:val="en-US" w:eastAsia="es-ES"/>
        </w:rPr>
        <w:t xml:space="preserve"> </w:t>
      </w:r>
      <w:proofErr w:type="spellStart"/>
      <w:r w:rsidRPr="004A2E40">
        <w:rPr>
          <w:rFonts w:ascii="Consolas" w:eastAsia="Times New Roman" w:hAnsi="Consolas" w:cs="Courier New"/>
          <w:sz w:val="20"/>
          <w:szCs w:val="20"/>
          <w:highlight w:val="yellow"/>
          <w:lang w:val="en-US" w:eastAsia="es-ES"/>
        </w:rPr>
        <w:t>xLis</w:t>
      </w:r>
      <w:proofErr w:type="spellEnd"/>
      <w:r w:rsidRPr="004A2E40">
        <w:rPr>
          <w:rFonts w:ascii="Courier New" w:eastAsia="Times New Roman" w:hAnsi="Courier New" w:cs="Courier New"/>
          <w:sz w:val="20"/>
          <w:szCs w:val="20"/>
          <w:highlight w:val="yellow"/>
          <w:lang w:val="en-US" w:eastAsia="es-ES"/>
        </w:rPr>
        <w:t xml:space="preserve"> </w:t>
      </w:r>
      <w:r w:rsidRPr="004A2E40">
        <w:rPr>
          <w:rFonts w:ascii="Consolas" w:eastAsia="Times New Roman" w:hAnsi="Consolas" w:cs="Courier New"/>
          <w:sz w:val="20"/>
          <w:szCs w:val="20"/>
          <w:highlight w:val="yellow"/>
          <w:lang w:val="en-US" w:eastAsia="es-ES"/>
        </w:rPr>
        <w:t>(</w:t>
      </w:r>
      <w:proofErr w:type="spellStart"/>
      <w:r w:rsidRPr="004A2E40">
        <w:rPr>
          <w:rFonts w:ascii="Consolas" w:eastAsia="Times New Roman" w:hAnsi="Consolas" w:cs="Courier New"/>
          <w:sz w:val="20"/>
          <w:szCs w:val="20"/>
          <w:highlight w:val="yellow"/>
          <w:lang w:val="en-US" w:eastAsia="es-ES"/>
        </w:rPr>
        <w:t>xfamilia</w:t>
      </w:r>
      <w:proofErr w:type="spellEnd"/>
      <w:r w:rsidRPr="004A2E40">
        <w:rPr>
          <w:rFonts w:ascii="Courier New" w:eastAsia="Times New Roman" w:hAnsi="Courier New" w:cs="Courier New"/>
          <w:sz w:val="20"/>
          <w:szCs w:val="20"/>
          <w:highlight w:val="yellow"/>
          <w:lang w:val="en-US" w:eastAsia="es-ES"/>
        </w:rPr>
        <w:t xml:space="preserve"> </w:t>
      </w:r>
      <w:proofErr w:type="spellStart"/>
      <w:r w:rsidRPr="004A2E40">
        <w:rPr>
          <w:rFonts w:ascii="Consolas" w:eastAsia="Times New Roman" w:hAnsi="Consolas" w:cs="Courier New"/>
          <w:sz w:val="20"/>
          <w:szCs w:val="20"/>
          <w:highlight w:val="yellow"/>
          <w:lang w:val="en-US" w:eastAsia="es-ES"/>
        </w:rPr>
        <w:t>Articulos.cArtCdg</w:t>
      </w:r>
      <w:r w:rsidRPr="004A2E40">
        <w:rPr>
          <w:rFonts w:ascii="Consolas" w:eastAsia="Times New Roman" w:hAnsi="Consolas" w:cs="Courier New"/>
          <w:b/>
          <w:bCs/>
          <w:color w:val="000000"/>
          <w:sz w:val="20"/>
          <w:szCs w:val="20"/>
          <w:highlight w:val="yellow"/>
          <w:lang w:val="en-US" w:eastAsia="es-ES"/>
        </w:rPr>
        <w:t>%TYPE</w:t>
      </w:r>
      <w:proofErr w:type="spellEnd"/>
      <w:r w:rsidRPr="004A2E40">
        <w:rPr>
          <w:rFonts w:ascii="Consolas" w:eastAsia="Times New Roman" w:hAnsi="Consolas" w:cs="Courier New"/>
          <w:sz w:val="20"/>
          <w:szCs w:val="20"/>
          <w:highlight w:val="yellow"/>
          <w:lang w:val="en-US" w:eastAsia="es-ES"/>
        </w:rPr>
        <w:t>)</w:t>
      </w:r>
    </w:p>
    <w:p w14:paraId="70970B85"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b/>
          <w:bCs/>
          <w:color w:val="000000"/>
          <w:sz w:val="20"/>
          <w:szCs w:val="20"/>
          <w:lang w:val="en-US" w:eastAsia="es-ES"/>
        </w:rPr>
        <w:t>IS</w:t>
      </w:r>
    </w:p>
    <w:p w14:paraId="6DA1D889"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39D">
        <w:rPr>
          <w:rFonts w:ascii="Courier New" w:eastAsia="Times New Roman" w:hAnsi="Courier New" w:cs="Courier New"/>
          <w:sz w:val="20"/>
          <w:szCs w:val="20"/>
          <w:lang w:val="en-US" w:eastAsia="es-ES"/>
        </w:rPr>
        <w:t xml:space="preserve">    </w:t>
      </w:r>
      <w:proofErr w:type="spellStart"/>
      <w:r w:rsidRPr="004A339D">
        <w:rPr>
          <w:rFonts w:ascii="Consolas" w:eastAsia="Times New Roman" w:hAnsi="Consolas" w:cs="Courier New"/>
          <w:sz w:val="20"/>
          <w:szCs w:val="20"/>
          <w:lang w:val="en-US" w:eastAsia="es-ES"/>
        </w:rPr>
        <w:t>xfam</w:t>
      </w:r>
      <w:proofErr w:type="spellEnd"/>
      <w:r w:rsidRPr="004A339D">
        <w:rPr>
          <w:rFonts w:ascii="Courier New" w:eastAsia="Times New Roman" w:hAnsi="Courier New" w:cs="Courier New"/>
          <w:sz w:val="20"/>
          <w:szCs w:val="20"/>
          <w:lang w:val="en-US" w:eastAsia="es-ES"/>
        </w:rPr>
        <w:t xml:space="preserve"> </w:t>
      </w:r>
      <w:proofErr w:type="spellStart"/>
      <w:r w:rsidRPr="004A339D">
        <w:rPr>
          <w:rFonts w:ascii="Consolas" w:eastAsia="Times New Roman" w:hAnsi="Consolas" w:cs="Courier New"/>
          <w:sz w:val="20"/>
          <w:szCs w:val="20"/>
          <w:lang w:val="en-US" w:eastAsia="es-ES"/>
        </w:rPr>
        <w:t>Articulos.cArtFml</w:t>
      </w:r>
      <w:r w:rsidRPr="004A339D">
        <w:rPr>
          <w:rFonts w:ascii="Consolas" w:eastAsia="Times New Roman" w:hAnsi="Consolas" w:cs="Courier New"/>
          <w:b/>
          <w:bCs/>
          <w:color w:val="000000"/>
          <w:sz w:val="20"/>
          <w:szCs w:val="20"/>
          <w:lang w:val="en-US" w:eastAsia="es-ES"/>
        </w:rPr>
        <w:t>%type</w:t>
      </w:r>
      <w:proofErr w:type="spellEnd"/>
      <w:r w:rsidRPr="004A339D">
        <w:rPr>
          <w:rFonts w:ascii="Consolas" w:eastAsia="Times New Roman" w:hAnsi="Consolas" w:cs="Courier New"/>
          <w:sz w:val="20"/>
          <w:szCs w:val="20"/>
          <w:lang w:val="en-US" w:eastAsia="es-ES"/>
        </w:rPr>
        <w:t>;</w:t>
      </w:r>
    </w:p>
    <w:p w14:paraId="74FCFD46"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39D">
        <w:rPr>
          <w:rFonts w:ascii="Courier New" w:eastAsia="Times New Roman" w:hAnsi="Courier New" w:cs="Courier New"/>
          <w:sz w:val="20"/>
          <w:szCs w:val="20"/>
          <w:lang w:val="en-US" w:eastAsia="es-ES"/>
        </w:rPr>
        <w:t xml:space="preserve">    </w:t>
      </w:r>
      <w:proofErr w:type="spellStart"/>
      <w:r w:rsidRPr="004A339D">
        <w:rPr>
          <w:rFonts w:ascii="Consolas" w:eastAsia="Times New Roman" w:hAnsi="Consolas" w:cs="Courier New"/>
          <w:sz w:val="20"/>
          <w:szCs w:val="20"/>
          <w:lang w:val="en-US" w:eastAsia="es-ES"/>
        </w:rPr>
        <w:t>xCod</w:t>
      </w:r>
      <w:proofErr w:type="spellEnd"/>
      <w:r w:rsidRPr="004A339D">
        <w:rPr>
          <w:rFonts w:ascii="Courier New" w:eastAsia="Times New Roman" w:hAnsi="Courier New" w:cs="Courier New"/>
          <w:sz w:val="20"/>
          <w:szCs w:val="20"/>
          <w:lang w:val="en-US" w:eastAsia="es-ES"/>
        </w:rPr>
        <w:t xml:space="preserve"> </w:t>
      </w:r>
      <w:proofErr w:type="spellStart"/>
      <w:r w:rsidRPr="004A339D">
        <w:rPr>
          <w:rFonts w:ascii="Consolas" w:eastAsia="Times New Roman" w:hAnsi="Consolas" w:cs="Courier New"/>
          <w:sz w:val="20"/>
          <w:szCs w:val="20"/>
          <w:lang w:val="en-US" w:eastAsia="es-ES"/>
        </w:rPr>
        <w:t>Articulos.cArtCdg</w:t>
      </w:r>
      <w:r w:rsidRPr="004A339D">
        <w:rPr>
          <w:rFonts w:ascii="Consolas" w:eastAsia="Times New Roman" w:hAnsi="Consolas" w:cs="Courier New"/>
          <w:b/>
          <w:bCs/>
          <w:color w:val="000000"/>
          <w:sz w:val="20"/>
          <w:szCs w:val="20"/>
          <w:lang w:val="en-US" w:eastAsia="es-ES"/>
        </w:rPr>
        <w:t>%TYPE</w:t>
      </w:r>
      <w:proofErr w:type="spellEnd"/>
      <w:r w:rsidRPr="004A339D">
        <w:rPr>
          <w:rFonts w:ascii="Consolas" w:eastAsia="Times New Roman" w:hAnsi="Consolas" w:cs="Courier New"/>
          <w:sz w:val="20"/>
          <w:szCs w:val="20"/>
          <w:lang w:val="en-US" w:eastAsia="es-ES"/>
        </w:rPr>
        <w:t>;</w:t>
      </w:r>
    </w:p>
    <w:p w14:paraId="288D49DC"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39D">
        <w:rPr>
          <w:rFonts w:ascii="Courier New" w:eastAsia="Times New Roman" w:hAnsi="Courier New" w:cs="Courier New"/>
          <w:sz w:val="20"/>
          <w:szCs w:val="20"/>
          <w:lang w:val="en-US" w:eastAsia="es-ES"/>
        </w:rPr>
        <w:t xml:space="preserve">    </w:t>
      </w:r>
      <w:proofErr w:type="spellStart"/>
      <w:r w:rsidRPr="004A339D">
        <w:rPr>
          <w:rFonts w:ascii="Consolas" w:eastAsia="Times New Roman" w:hAnsi="Consolas" w:cs="Courier New"/>
          <w:sz w:val="20"/>
          <w:szCs w:val="20"/>
          <w:lang w:val="en-US" w:eastAsia="es-ES"/>
        </w:rPr>
        <w:t>xDes</w:t>
      </w:r>
      <w:proofErr w:type="spellEnd"/>
      <w:r w:rsidRPr="004A339D">
        <w:rPr>
          <w:rFonts w:ascii="Courier New" w:eastAsia="Times New Roman" w:hAnsi="Courier New" w:cs="Courier New"/>
          <w:sz w:val="20"/>
          <w:szCs w:val="20"/>
          <w:lang w:val="en-US" w:eastAsia="es-ES"/>
        </w:rPr>
        <w:t xml:space="preserve"> </w:t>
      </w:r>
      <w:proofErr w:type="spellStart"/>
      <w:r w:rsidRPr="004A339D">
        <w:rPr>
          <w:rFonts w:ascii="Consolas" w:eastAsia="Times New Roman" w:hAnsi="Consolas" w:cs="Courier New"/>
          <w:sz w:val="20"/>
          <w:szCs w:val="20"/>
          <w:lang w:val="en-US" w:eastAsia="es-ES"/>
        </w:rPr>
        <w:t>Articulos.cArtDsc</w:t>
      </w:r>
      <w:r w:rsidRPr="004A339D">
        <w:rPr>
          <w:rFonts w:ascii="Consolas" w:eastAsia="Times New Roman" w:hAnsi="Consolas" w:cs="Courier New"/>
          <w:b/>
          <w:bCs/>
          <w:color w:val="000000"/>
          <w:sz w:val="20"/>
          <w:szCs w:val="20"/>
          <w:lang w:val="en-US" w:eastAsia="es-ES"/>
        </w:rPr>
        <w:t>%TYPE</w:t>
      </w:r>
      <w:proofErr w:type="spellEnd"/>
      <w:r w:rsidRPr="004A339D">
        <w:rPr>
          <w:rFonts w:ascii="Consolas" w:eastAsia="Times New Roman" w:hAnsi="Consolas" w:cs="Courier New"/>
          <w:sz w:val="20"/>
          <w:szCs w:val="20"/>
          <w:lang w:val="en-US" w:eastAsia="es-ES"/>
        </w:rPr>
        <w:t>;</w:t>
      </w:r>
    </w:p>
    <w:p w14:paraId="4F575842"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64E1C5EC"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b/>
          <w:bCs/>
          <w:color w:val="000000"/>
          <w:sz w:val="20"/>
          <w:szCs w:val="20"/>
          <w:lang w:val="en-US" w:eastAsia="es-ES"/>
        </w:rPr>
        <w:t>CURSOR</w:t>
      </w:r>
      <w:r w:rsidRPr="004A339D">
        <w:rPr>
          <w:rFonts w:ascii="Courier New" w:eastAsia="Times New Roman" w:hAnsi="Courier New" w:cs="Courier New"/>
          <w:sz w:val="20"/>
          <w:szCs w:val="20"/>
          <w:lang w:val="en-US" w:eastAsia="es-ES"/>
        </w:rPr>
        <w:t xml:space="preserve"> </w:t>
      </w:r>
      <w:proofErr w:type="spellStart"/>
      <w:r w:rsidRPr="004A339D">
        <w:rPr>
          <w:rFonts w:ascii="Consolas" w:eastAsia="Times New Roman" w:hAnsi="Consolas" w:cs="Courier New"/>
          <w:sz w:val="20"/>
          <w:szCs w:val="20"/>
          <w:lang w:val="en-US" w:eastAsia="es-ES"/>
        </w:rPr>
        <w:t>cArticulos</w:t>
      </w:r>
      <w:proofErr w:type="spellEnd"/>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b/>
          <w:bCs/>
          <w:color w:val="000000"/>
          <w:sz w:val="20"/>
          <w:szCs w:val="20"/>
          <w:lang w:val="en-US" w:eastAsia="es-ES"/>
        </w:rPr>
        <w:t>IS</w:t>
      </w: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b/>
          <w:bCs/>
          <w:color w:val="000000"/>
          <w:sz w:val="20"/>
          <w:szCs w:val="20"/>
          <w:lang w:val="en-US" w:eastAsia="es-ES"/>
        </w:rPr>
        <w:t>SELECT</w:t>
      </w:r>
      <w:r w:rsidRPr="004A339D">
        <w:rPr>
          <w:rFonts w:ascii="Courier New" w:eastAsia="Times New Roman" w:hAnsi="Courier New" w:cs="Courier New"/>
          <w:sz w:val="20"/>
          <w:szCs w:val="20"/>
          <w:lang w:val="en-US" w:eastAsia="es-ES"/>
        </w:rPr>
        <w:t xml:space="preserve"> </w:t>
      </w:r>
      <w:proofErr w:type="spellStart"/>
      <w:proofErr w:type="gramStart"/>
      <w:r w:rsidRPr="004A339D">
        <w:rPr>
          <w:rFonts w:ascii="Consolas" w:eastAsia="Times New Roman" w:hAnsi="Consolas" w:cs="Courier New"/>
          <w:sz w:val="20"/>
          <w:szCs w:val="20"/>
          <w:lang w:val="en-US" w:eastAsia="es-ES"/>
        </w:rPr>
        <w:t>cArtCdg,cArtDsc</w:t>
      </w:r>
      <w:proofErr w:type="spellEnd"/>
      <w:proofErr w:type="gramEnd"/>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b/>
          <w:bCs/>
          <w:color w:val="000000"/>
          <w:sz w:val="20"/>
          <w:szCs w:val="20"/>
          <w:lang w:val="en-US" w:eastAsia="es-ES"/>
        </w:rPr>
        <w:t>FROM</w:t>
      </w:r>
      <w:r w:rsidRPr="004A339D">
        <w:rPr>
          <w:rFonts w:ascii="Courier New" w:eastAsia="Times New Roman" w:hAnsi="Courier New" w:cs="Courier New"/>
          <w:sz w:val="20"/>
          <w:szCs w:val="20"/>
          <w:lang w:val="en-US" w:eastAsia="es-ES"/>
        </w:rPr>
        <w:t xml:space="preserve"> </w:t>
      </w:r>
      <w:proofErr w:type="spellStart"/>
      <w:r w:rsidRPr="004A339D">
        <w:rPr>
          <w:rFonts w:ascii="Consolas" w:eastAsia="Times New Roman" w:hAnsi="Consolas" w:cs="Courier New"/>
          <w:sz w:val="20"/>
          <w:szCs w:val="20"/>
          <w:lang w:val="en-US" w:eastAsia="es-ES"/>
        </w:rPr>
        <w:t>Articulos</w:t>
      </w:r>
      <w:proofErr w:type="spellEnd"/>
    </w:p>
    <w:p w14:paraId="4472E8CB"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b/>
          <w:bCs/>
          <w:color w:val="000000"/>
          <w:sz w:val="20"/>
          <w:szCs w:val="20"/>
          <w:lang w:val="en-US" w:eastAsia="es-ES"/>
        </w:rPr>
        <w:t>WHERE</w:t>
      </w:r>
      <w:r w:rsidRPr="004A339D">
        <w:rPr>
          <w:rFonts w:ascii="Courier New" w:eastAsia="Times New Roman" w:hAnsi="Courier New" w:cs="Courier New"/>
          <w:sz w:val="20"/>
          <w:szCs w:val="20"/>
          <w:lang w:val="en-US" w:eastAsia="es-ES"/>
        </w:rPr>
        <w:t xml:space="preserve"> </w:t>
      </w:r>
      <w:proofErr w:type="spellStart"/>
      <w:r w:rsidRPr="004A339D">
        <w:rPr>
          <w:rFonts w:ascii="Consolas" w:eastAsia="Times New Roman" w:hAnsi="Consolas" w:cs="Courier New"/>
          <w:sz w:val="20"/>
          <w:szCs w:val="20"/>
          <w:lang w:val="en-US" w:eastAsia="es-ES"/>
        </w:rPr>
        <w:t>cArtFml</w:t>
      </w:r>
      <w:proofErr w:type="spellEnd"/>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b/>
          <w:bCs/>
          <w:color w:val="000000"/>
          <w:sz w:val="20"/>
          <w:szCs w:val="20"/>
          <w:lang w:val="en-US" w:eastAsia="es-ES"/>
        </w:rPr>
        <w:t>=</w:t>
      </w:r>
      <w:r w:rsidRPr="004A339D">
        <w:rPr>
          <w:rFonts w:ascii="Courier New" w:eastAsia="Times New Roman" w:hAnsi="Courier New" w:cs="Courier New"/>
          <w:sz w:val="20"/>
          <w:szCs w:val="20"/>
          <w:lang w:val="en-US" w:eastAsia="es-ES"/>
        </w:rPr>
        <w:t xml:space="preserve"> </w:t>
      </w:r>
      <w:proofErr w:type="spellStart"/>
      <w:r w:rsidRPr="004A339D">
        <w:rPr>
          <w:rFonts w:ascii="Consolas" w:eastAsia="Times New Roman" w:hAnsi="Consolas" w:cs="Courier New"/>
          <w:sz w:val="20"/>
          <w:szCs w:val="20"/>
          <w:lang w:val="en-US" w:eastAsia="es-ES"/>
        </w:rPr>
        <w:t>xfam</w:t>
      </w:r>
      <w:proofErr w:type="spellEnd"/>
      <w:r w:rsidRPr="004A339D">
        <w:rPr>
          <w:rFonts w:ascii="Consolas" w:eastAsia="Times New Roman" w:hAnsi="Consolas" w:cs="Courier New"/>
          <w:sz w:val="20"/>
          <w:szCs w:val="20"/>
          <w:lang w:val="en-US" w:eastAsia="es-ES"/>
        </w:rPr>
        <w:t>;</w:t>
      </w:r>
    </w:p>
    <w:p w14:paraId="07598978"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b/>
          <w:bCs/>
          <w:color w:val="000000"/>
          <w:sz w:val="20"/>
          <w:szCs w:val="20"/>
          <w:lang w:val="en-US" w:eastAsia="es-ES"/>
        </w:rPr>
        <w:t>BEGIN</w:t>
      </w:r>
    </w:p>
    <w:p w14:paraId="10FB6C48" w14:textId="77777777" w:rsidR="00FA4B79" w:rsidRPr="00FA4B79"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A339D">
        <w:rPr>
          <w:rFonts w:ascii="Courier New" w:eastAsia="Times New Roman" w:hAnsi="Courier New" w:cs="Courier New"/>
          <w:sz w:val="20"/>
          <w:szCs w:val="20"/>
          <w:lang w:val="en-US" w:eastAsia="es-ES"/>
        </w:rPr>
        <w:t xml:space="preserve">    </w:t>
      </w:r>
      <w:proofErr w:type="spellStart"/>
      <w:proofErr w:type="gramStart"/>
      <w:r w:rsidRPr="00FA4B79">
        <w:rPr>
          <w:rFonts w:ascii="Consolas" w:eastAsia="Times New Roman" w:hAnsi="Consolas" w:cs="Courier New"/>
          <w:sz w:val="20"/>
          <w:szCs w:val="20"/>
          <w:lang w:eastAsia="es-ES"/>
        </w:rPr>
        <w:t>xfam</w:t>
      </w:r>
      <w:proofErr w:type="spellEnd"/>
      <w:r w:rsidRPr="00FA4B79">
        <w:rPr>
          <w:rFonts w:ascii="Courier New" w:eastAsia="Times New Roman" w:hAnsi="Courier New" w:cs="Courier New"/>
          <w:sz w:val="20"/>
          <w:szCs w:val="20"/>
          <w:lang w:eastAsia="es-ES"/>
        </w:rPr>
        <w:t xml:space="preserve"> </w:t>
      </w:r>
      <w:r w:rsidRPr="00FA4B79">
        <w:rPr>
          <w:rFonts w:ascii="Consolas" w:eastAsia="Times New Roman" w:hAnsi="Consolas" w:cs="Courier New"/>
          <w:sz w:val="20"/>
          <w:szCs w:val="20"/>
          <w:lang w:eastAsia="es-ES"/>
        </w:rPr>
        <w:t>:</w:t>
      </w:r>
      <w:proofErr w:type="gramEnd"/>
      <w:r w:rsidRPr="00FA4B79">
        <w:rPr>
          <w:rFonts w:ascii="Consolas" w:eastAsia="Times New Roman" w:hAnsi="Consolas" w:cs="Courier New"/>
          <w:b/>
          <w:bCs/>
          <w:color w:val="000000"/>
          <w:sz w:val="20"/>
          <w:szCs w:val="20"/>
          <w:lang w:eastAsia="es-ES"/>
        </w:rPr>
        <w:t>=</w:t>
      </w:r>
      <w:r w:rsidRPr="00FA4B79">
        <w:rPr>
          <w:rFonts w:ascii="Courier New" w:eastAsia="Times New Roman" w:hAnsi="Courier New" w:cs="Courier New"/>
          <w:sz w:val="20"/>
          <w:szCs w:val="20"/>
          <w:lang w:eastAsia="es-ES"/>
        </w:rPr>
        <w:t xml:space="preserve"> </w:t>
      </w:r>
      <w:proofErr w:type="spellStart"/>
      <w:r w:rsidRPr="00FA4B79">
        <w:rPr>
          <w:rFonts w:ascii="Consolas" w:eastAsia="Times New Roman" w:hAnsi="Consolas" w:cs="Courier New"/>
          <w:sz w:val="20"/>
          <w:szCs w:val="20"/>
          <w:lang w:eastAsia="es-ES"/>
        </w:rPr>
        <w:t>xfamilia</w:t>
      </w:r>
      <w:proofErr w:type="spellEnd"/>
      <w:r w:rsidRPr="00FA4B79">
        <w:rPr>
          <w:rFonts w:ascii="Consolas" w:eastAsia="Times New Roman" w:hAnsi="Consolas" w:cs="Courier New"/>
          <w:sz w:val="20"/>
          <w:szCs w:val="20"/>
          <w:lang w:eastAsia="es-ES"/>
        </w:rPr>
        <w:t>;</w:t>
      </w:r>
    </w:p>
    <w:p w14:paraId="1875B5AA" w14:textId="77777777" w:rsidR="00FA4B79" w:rsidRPr="00FA4B79"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4B79">
        <w:rPr>
          <w:rFonts w:ascii="Courier New" w:eastAsia="Times New Roman" w:hAnsi="Courier New" w:cs="Courier New"/>
          <w:sz w:val="20"/>
          <w:szCs w:val="20"/>
          <w:lang w:eastAsia="es-ES"/>
        </w:rPr>
        <w:t xml:space="preserve">    </w:t>
      </w:r>
      <w:r w:rsidRPr="00FA4B79">
        <w:rPr>
          <w:rFonts w:ascii="Consolas" w:eastAsia="Times New Roman" w:hAnsi="Consolas" w:cs="Courier New"/>
          <w:b/>
          <w:bCs/>
          <w:color w:val="000000"/>
          <w:sz w:val="20"/>
          <w:szCs w:val="20"/>
          <w:lang w:eastAsia="es-ES"/>
        </w:rPr>
        <w:t>OPEN</w:t>
      </w:r>
      <w:r w:rsidRPr="00FA4B79">
        <w:rPr>
          <w:rFonts w:ascii="Courier New" w:eastAsia="Times New Roman" w:hAnsi="Courier New" w:cs="Courier New"/>
          <w:sz w:val="20"/>
          <w:szCs w:val="20"/>
          <w:lang w:eastAsia="es-ES"/>
        </w:rPr>
        <w:t xml:space="preserve"> </w:t>
      </w:r>
      <w:proofErr w:type="spellStart"/>
      <w:r w:rsidRPr="00FA4B79">
        <w:rPr>
          <w:rFonts w:ascii="Consolas" w:eastAsia="Times New Roman" w:hAnsi="Consolas" w:cs="Courier New"/>
          <w:sz w:val="20"/>
          <w:szCs w:val="20"/>
          <w:lang w:eastAsia="es-ES"/>
        </w:rPr>
        <w:t>cArticulos</w:t>
      </w:r>
      <w:proofErr w:type="spellEnd"/>
      <w:r w:rsidRPr="00FA4B79">
        <w:rPr>
          <w:rFonts w:ascii="Consolas" w:eastAsia="Times New Roman" w:hAnsi="Consolas" w:cs="Courier New"/>
          <w:sz w:val="20"/>
          <w:szCs w:val="20"/>
          <w:lang w:eastAsia="es-ES"/>
        </w:rPr>
        <w:t>;</w:t>
      </w:r>
    </w:p>
    <w:p w14:paraId="76C6F460" w14:textId="77777777" w:rsidR="00FA4B79" w:rsidRPr="00FA4B79"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4B79">
        <w:rPr>
          <w:rFonts w:ascii="Courier New" w:eastAsia="Times New Roman" w:hAnsi="Courier New" w:cs="Courier New"/>
          <w:sz w:val="20"/>
          <w:szCs w:val="20"/>
          <w:lang w:eastAsia="es-ES"/>
        </w:rPr>
        <w:t xml:space="preserve">    </w:t>
      </w:r>
      <w:r w:rsidRPr="00FA4B79">
        <w:rPr>
          <w:rFonts w:ascii="Consolas" w:eastAsia="Times New Roman" w:hAnsi="Consolas" w:cs="Courier New"/>
          <w:sz w:val="20"/>
          <w:szCs w:val="20"/>
          <w:lang w:eastAsia="es-ES"/>
        </w:rPr>
        <w:t>LOOP</w:t>
      </w:r>
    </w:p>
    <w:p w14:paraId="4999FADD"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A4B79">
        <w:rPr>
          <w:rFonts w:ascii="Courier New" w:eastAsia="Times New Roman" w:hAnsi="Courier New" w:cs="Courier New"/>
          <w:sz w:val="20"/>
          <w:szCs w:val="20"/>
          <w:lang w:eastAsia="es-ES"/>
        </w:rPr>
        <w:t xml:space="preserve">      </w:t>
      </w:r>
      <w:r w:rsidRPr="004A339D">
        <w:rPr>
          <w:rFonts w:ascii="Consolas" w:eastAsia="Times New Roman" w:hAnsi="Consolas" w:cs="Courier New"/>
          <w:b/>
          <w:bCs/>
          <w:color w:val="000000"/>
          <w:sz w:val="20"/>
          <w:szCs w:val="20"/>
          <w:lang w:val="en-US" w:eastAsia="es-ES"/>
        </w:rPr>
        <w:t>FETCH</w:t>
      </w:r>
      <w:r w:rsidRPr="004A339D">
        <w:rPr>
          <w:rFonts w:ascii="Courier New" w:eastAsia="Times New Roman" w:hAnsi="Courier New" w:cs="Courier New"/>
          <w:sz w:val="20"/>
          <w:szCs w:val="20"/>
          <w:lang w:val="en-US" w:eastAsia="es-ES"/>
        </w:rPr>
        <w:t xml:space="preserve"> </w:t>
      </w:r>
      <w:proofErr w:type="spellStart"/>
      <w:r w:rsidRPr="004A339D">
        <w:rPr>
          <w:rFonts w:ascii="Consolas" w:eastAsia="Times New Roman" w:hAnsi="Consolas" w:cs="Courier New"/>
          <w:sz w:val="20"/>
          <w:szCs w:val="20"/>
          <w:lang w:val="en-US" w:eastAsia="es-ES"/>
        </w:rPr>
        <w:t>cArticulos</w:t>
      </w:r>
      <w:proofErr w:type="spellEnd"/>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b/>
          <w:bCs/>
          <w:color w:val="000000"/>
          <w:sz w:val="20"/>
          <w:szCs w:val="20"/>
          <w:lang w:val="en-US" w:eastAsia="es-ES"/>
        </w:rPr>
        <w:t>INTO</w:t>
      </w:r>
      <w:r w:rsidRPr="004A339D">
        <w:rPr>
          <w:rFonts w:ascii="Courier New" w:eastAsia="Times New Roman" w:hAnsi="Courier New" w:cs="Courier New"/>
          <w:sz w:val="20"/>
          <w:szCs w:val="20"/>
          <w:lang w:val="en-US" w:eastAsia="es-ES"/>
        </w:rPr>
        <w:t xml:space="preserve"> </w:t>
      </w:r>
      <w:proofErr w:type="spellStart"/>
      <w:proofErr w:type="gramStart"/>
      <w:r w:rsidRPr="004A339D">
        <w:rPr>
          <w:rFonts w:ascii="Consolas" w:eastAsia="Times New Roman" w:hAnsi="Consolas" w:cs="Courier New"/>
          <w:sz w:val="20"/>
          <w:szCs w:val="20"/>
          <w:lang w:val="en-US" w:eastAsia="es-ES"/>
        </w:rPr>
        <w:t>xCod,xDes</w:t>
      </w:r>
      <w:proofErr w:type="spellEnd"/>
      <w:proofErr w:type="gramEnd"/>
      <w:r w:rsidRPr="004A339D">
        <w:rPr>
          <w:rFonts w:ascii="Consolas" w:eastAsia="Times New Roman" w:hAnsi="Consolas" w:cs="Courier New"/>
          <w:sz w:val="20"/>
          <w:szCs w:val="20"/>
          <w:lang w:val="en-US" w:eastAsia="es-ES"/>
        </w:rPr>
        <w:t>;</w:t>
      </w:r>
    </w:p>
    <w:p w14:paraId="3339D105"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sz w:val="20"/>
          <w:szCs w:val="20"/>
          <w:lang w:val="en-US" w:eastAsia="es-ES"/>
        </w:rPr>
        <w:t>EXIT</w:t>
      </w: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b/>
          <w:bCs/>
          <w:color w:val="000000"/>
          <w:sz w:val="20"/>
          <w:szCs w:val="20"/>
          <w:lang w:val="en-US" w:eastAsia="es-ES"/>
        </w:rPr>
        <w:t>WHEN</w:t>
      </w:r>
      <w:r w:rsidRPr="004A339D">
        <w:rPr>
          <w:rFonts w:ascii="Courier New" w:eastAsia="Times New Roman" w:hAnsi="Courier New" w:cs="Courier New"/>
          <w:sz w:val="20"/>
          <w:szCs w:val="20"/>
          <w:lang w:val="en-US" w:eastAsia="es-ES"/>
        </w:rPr>
        <w:t xml:space="preserve"> </w:t>
      </w:r>
      <w:proofErr w:type="spellStart"/>
      <w:r w:rsidRPr="004A339D">
        <w:rPr>
          <w:rFonts w:ascii="Consolas" w:eastAsia="Times New Roman" w:hAnsi="Consolas" w:cs="Courier New"/>
          <w:sz w:val="20"/>
          <w:szCs w:val="20"/>
          <w:lang w:val="en-US" w:eastAsia="es-ES"/>
        </w:rPr>
        <w:t>cArticulos</w:t>
      </w:r>
      <w:r w:rsidRPr="004A339D">
        <w:rPr>
          <w:rFonts w:ascii="Consolas" w:eastAsia="Times New Roman" w:hAnsi="Consolas" w:cs="Courier New"/>
          <w:b/>
          <w:bCs/>
          <w:color w:val="000000"/>
          <w:sz w:val="20"/>
          <w:szCs w:val="20"/>
          <w:lang w:val="en-US" w:eastAsia="es-ES"/>
        </w:rPr>
        <w:t>%</w:t>
      </w:r>
      <w:r w:rsidRPr="004A339D">
        <w:rPr>
          <w:rFonts w:ascii="Consolas" w:eastAsia="Times New Roman" w:hAnsi="Consolas" w:cs="Courier New"/>
          <w:sz w:val="20"/>
          <w:szCs w:val="20"/>
          <w:lang w:val="en-US" w:eastAsia="es-ES"/>
        </w:rPr>
        <w:t>NOTFOUND</w:t>
      </w:r>
      <w:proofErr w:type="spellEnd"/>
      <w:r w:rsidRPr="004A339D">
        <w:rPr>
          <w:rFonts w:ascii="Consolas" w:eastAsia="Times New Roman" w:hAnsi="Consolas" w:cs="Courier New"/>
          <w:sz w:val="20"/>
          <w:szCs w:val="20"/>
          <w:lang w:val="en-US" w:eastAsia="es-ES"/>
        </w:rPr>
        <w:t>;</w:t>
      </w:r>
    </w:p>
    <w:p w14:paraId="4C147366"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sz w:val="20"/>
          <w:szCs w:val="20"/>
          <w:lang w:val="en-US" w:eastAsia="es-ES"/>
        </w:rPr>
        <w:t>DBMS_OUTPUT.PUT_LINE</w:t>
      </w: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sz w:val="20"/>
          <w:szCs w:val="20"/>
          <w:lang w:val="en-US" w:eastAsia="es-ES"/>
        </w:rPr>
        <w:t>(</w:t>
      </w:r>
      <w:proofErr w:type="spellStart"/>
      <w:r w:rsidRPr="004A339D">
        <w:rPr>
          <w:rFonts w:ascii="Consolas" w:eastAsia="Times New Roman" w:hAnsi="Consolas" w:cs="Courier New"/>
          <w:sz w:val="20"/>
          <w:szCs w:val="20"/>
          <w:lang w:val="en-US" w:eastAsia="es-ES"/>
        </w:rPr>
        <w:t>xDes</w:t>
      </w:r>
      <w:proofErr w:type="spellEnd"/>
      <w:r w:rsidRPr="004A339D">
        <w:rPr>
          <w:rFonts w:ascii="Consolas" w:eastAsia="Times New Roman" w:hAnsi="Consolas" w:cs="Courier New"/>
          <w:sz w:val="20"/>
          <w:szCs w:val="20"/>
          <w:lang w:val="en-US" w:eastAsia="es-ES"/>
        </w:rPr>
        <w:t>);</w:t>
      </w:r>
    </w:p>
    <w:p w14:paraId="479BEDF1"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b/>
          <w:bCs/>
          <w:color w:val="000000"/>
          <w:sz w:val="20"/>
          <w:szCs w:val="20"/>
          <w:lang w:val="en-US" w:eastAsia="es-ES"/>
        </w:rPr>
        <w:t>END</w:t>
      </w: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sz w:val="20"/>
          <w:szCs w:val="20"/>
          <w:lang w:val="en-US" w:eastAsia="es-ES"/>
        </w:rPr>
        <w:t>LOOP;</w:t>
      </w:r>
    </w:p>
    <w:p w14:paraId="440400E1"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39D">
        <w:rPr>
          <w:rFonts w:ascii="Courier New" w:eastAsia="Times New Roman" w:hAnsi="Courier New" w:cs="Courier New"/>
          <w:sz w:val="20"/>
          <w:szCs w:val="20"/>
          <w:lang w:val="en-US" w:eastAsia="es-ES"/>
        </w:rPr>
        <w:t xml:space="preserve">    </w:t>
      </w:r>
      <w:r w:rsidRPr="004A339D">
        <w:rPr>
          <w:rFonts w:ascii="Consolas" w:eastAsia="Times New Roman" w:hAnsi="Consolas" w:cs="Courier New"/>
          <w:b/>
          <w:bCs/>
          <w:color w:val="000000"/>
          <w:sz w:val="20"/>
          <w:szCs w:val="20"/>
          <w:lang w:val="en-US" w:eastAsia="es-ES"/>
        </w:rPr>
        <w:t>CLOSE</w:t>
      </w:r>
      <w:r w:rsidRPr="004A339D">
        <w:rPr>
          <w:rFonts w:ascii="Courier New" w:eastAsia="Times New Roman" w:hAnsi="Courier New" w:cs="Courier New"/>
          <w:sz w:val="20"/>
          <w:szCs w:val="20"/>
          <w:lang w:val="en-US" w:eastAsia="es-ES"/>
        </w:rPr>
        <w:t xml:space="preserve"> </w:t>
      </w:r>
      <w:proofErr w:type="spellStart"/>
      <w:r w:rsidRPr="004A339D">
        <w:rPr>
          <w:rFonts w:ascii="Consolas" w:eastAsia="Times New Roman" w:hAnsi="Consolas" w:cs="Courier New"/>
          <w:sz w:val="20"/>
          <w:szCs w:val="20"/>
          <w:lang w:val="en-US" w:eastAsia="es-ES"/>
        </w:rPr>
        <w:t>cArticulos</w:t>
      </w:r>
      <w:proofErr w:type="spellEnd"/>
      <w:r w:rsidRPr="004A339D">
        <w:rPr>
          <w:rFonts w:ascii="Consolas" w:eastAsia="Times New Roman" w:hAnsi="Consolas" w:cs="Courier New"/>
          <w:sz w:val="20"/>
          <w:szCs w:val="20"/>
          <w:lang w:val="en-US" w:eastAsia="es-ES"/>
        </w:rPr>
        <w:t>;</w:t>
      </w:r>
    </w:p>
    <w:p w14:paraId="68A298C5" w14:textId="77777777" w:rsidR="00FA4B79" w:rsidRPr="004A339D"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A339D">
        <w:rPr>
          <w:rFonts w:ascii="Courier New" w:eastAsia="Times New Roman" w:hAnsi="Courier New" w:cs="Courier New"/>
          <w:sz w:val="20"/>
          <w:szCs w:val="20"/>
          <w:lang w:val="en-US" w:eastAsia="es-ES"/>
        </w:rPr>
        <w:lastRenderedPageBreak/>
        <w:t xml:space="preserve">  </w:t>
      </w:r>
      <w:r w:rsidRPr="004A339D">
        <w:rPr>
          <w:rFonts w:ascii="Consolas" w:eastAsia="Times New Roman" w:hAnsi="Consolas" w:cs="Courier New"/>
          <w:b/>
          <w:bCs/>
          <w:color w:val="000000"/>
          <w:sz w:val="20"/>
          <w:szCs w:val="20"/>
          <w:lang w:val="en-US" w:eastAsia="es-ES"/>
        </w:rPr>
        <w:t>END</w:t>
      </w:r>
      <w:r w:rsidRPr="004A339D">
        <w:rPr>
          <w:rFonts w:ascii="Consolas" w:eastAsia="Times New Roman" w:hAnsi="Consolas" w:cs="Courier New"/>
          <w:sz w:val="20"/>
          <w:szCs w:val="20"/>
          <w:lang w:val="en-US" w:eastAsia="es-ES"/>
        </w:rPr>
        <w:t>;</w:t>
      </w:r>
    </w:p>
    <w:p w14:paraId="40CBA006" w14:textId="77777777" w:rsidR="00FA4B79" w:rsidRPr="00FA4B79" w:rsidRDefault="00FA4B79" w:rsidP="00FA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A4B79">
        <w:rPr>
          <w:rFonts w:ascii="Consolas" w:eastAsia="Times New Roman" w:hAnsi="Consolas" w:cs="Courier New"/>
          <w:b/>
          <w:bCs/>
          <w:color w:val="000000"/>
          <w:sz w:val="20"/>
          <w:szCs w:val="20"/>
          <w:lang w:eastAsia="es-ES"/>
        </w:rPr>
        <w:t>END</w:t>
      </w:r>
      <w:r w:rsidRPr="00FA4B79">
        <w:rPr>
          <w:rFonts w:ascii="Consolas" w:eastAsia="Times New Roman" w:hAnsi="Consolas" w:cs="Courier New"/>
          <w:sz w:val="20"/>
          <w:szCs w:val="20"/>
          <w:lang w:eastAsia="es-ES"/>
        </w:rPr>
        <w:t>;</w:t>
      </w:r>
    </w:p>
    <w:p w14:paraId="5EC6D394" w14:textId="77777777" w:rsidR="00FA4B79" w:rsidRPr="00FA4B79" w:rsidRDefault="00FA4B79" w:rsidP="00FA4B79">
      <w:pPr>
        <w:spacing w:before="161" w:after="161" w:line="240" w:lineRule="auto"/>
        <w:outlineLvl w:val="0"/>
        <w:rPr>
          <w:rFonts w:ascii="Times New Roman" w:eastAsia="Times New Roman" w:hAnsi="Times New Roman" w:cs="Times New Roman"/>
          <w:b/>
          <w:bCs/>
          <w:color w:val="002F4C"/>
          <w:kern w:val="36"/>
          <w:sz w:val="48"/>
          <w:szCs w:val="48"/>
          <w:lang w:eastAsia="es-ES"/>
        </w:rPr>
      </w:pPr>
      <w:r w:rsidRPr="00FA4B79">
        <w:rPr>
          <w:rFonts w:ascii="Times New Roman" w:eastAsia="Times New Roman" w:hAnsi="Times New Roman" w:cs="Times New Roman"/>
          <w:b/>
          <w:bCs/>
          <w:color w:val="002F4C"/>
          <w:kern w:val="36"/>
          <w:sz w:val="48"/>
          <w:szCs w:val="48"/>
          <w:lang w:eastAsia="es-ES"/>
        </w:rPr>
        <w:t>Ventajas del uso de Paquetes</w:t>
      </w:r>
    </w:p>
    <w:p w14:paraId="0CAFC6F6" w14:textId="77777777" w:rsidR="00FA4B79" w:rsidRPr="00FA4B79" w:rsidRDefault="00FA4B79" w:rsidP="00FA4B79">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FA4B79">
        <w:rPr>
          <w:rFonts w:ascii="Times New Roman" w:eastAsia="Times New Roman" w:hAnsi="Times New Roman" w:cs="Times New Roman"/>
          <w:color w:val="212121"/>
          <w:sz w:val="24"/>
          <w:szCs w:val="24"/>
          <w:lang w:eastAsia="es-ES"/>
        </w:rPr>
        <w:t>Dentro de las ventajas que ofrece el uso de paquetes podemos citar que:</w:t>
      </w:r>
    </w:p>
    <w:p w14:paraId="4E7077F3" w14:textId="77777777" w:rsidR="00FA4B79" w:rsidRPr="00FA4B79" w:rsidRDefault="00FA4B79" w:rsidP="00FA4B79">
      <w:pPr>
        <w:spacing w:before="100" w:beforeAutospacing="1" w:after="100" w:afterAutospacing="1" w:line="240" w:lineRule="auto"/>
        <w:outlineLvl w:val="1"/>
        <w:rPr>
          <w:rFonts w:ascii="Times New Roman" w:eastAsia="Times New Roman" w:hAnsi="Times New Roman" w:cs="Times New Roman"/>
          <w:b/>
          <w:bCs/>
          <w:color w:val="002F4C"/>
          <w:sz w:val="36"/>
          <w:szCs w:val="36"/>
          <w:lang w:eastAsia="es-ES"/>
        </w:rPr>
      </w:pPr>
      <w:r w:rsidRPr="00FA4B79">
        <w:rPr>
          <w:rFonts w:ascii="Times New Roman" w:eastAsia="Times New Roman" w:hAnsi="Times New Roman" w:cs="Times New Roman"/>
          <w:b/>
          <w:bCs/>
          <w:color w:val="002F4C"/>
          <w:sz w:val="36"/>
          <w:szCs w:val="36"/>
          <w:lang w:eastAsia="es-ES"/>
        </w:rPr>
        <w:t>Permite modularizar el diseño de nuestra aplicación</w:t>
      </w:r>
    </w:p>
    <w:p w14:paraId="4BB6820A" w14:textId="77777777" w:rsidR="00FA4B79" w:rsidRPr="00FA4B79" w:rsidRDefault="00FA4B79" w:rsidP="00FA4B79">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FA4B79">
        <w:rPr>
          <w:rFonts w:ascii="Times New Roman" w:eastAsia="Times New Roman" w:hAnsi="Times New Roman" w:cs="Times New Roman"/>
          <w:color w:val="212121"/>
          <w:sz w:val="24"/>
          <w:szCs w:val="24"/>
          <w:lang w:eastAsia="es-ES"/>
        </w:rPr>
        <w:t>El uso de Paquetes permite encapsular elementos relacionados entre sí (tipos, variables, procedimientos, funciones) en un único módulo PL/</w:t>
      </w:r>
      <w:proofErr w:type="spellStart"/>
      <w:r w:rsidRPr="00FA4B79">
        <w:rPr>
          <w:rFonts w:ascii="Times New Roman" w:eastAsia="Times New Roman" w:hAnsi="Times New Roman" w:cs="Times New Roman"/>
          <w:color w:val="212121"/>
          <w:sz w:val="24"/>
          <w:szCs w:val="24"/>
          <w:lang w:eastAsia="es-ES"/>
        </w:rPr>
        <w:t>Sql</w:t>
      </w:r>
      <w:proofErr w:type="spellEnd"/>
      <w:r w:rsidRPr="00FA4B79">
        <w:rPr>
          <w:rFonts w:ascii="Times New Roman" w:eastAsia="Times New Roman" w:hAnsi="Times New Roman" w:cs="Times New Roman"/>
          <w:color w:val="212121"/>
          <w:sz w:val="24"/>
          <w:szCs w:val="24"/>
          <w:lang w:eastAsia="es-ES"/>
        </w:rPr>
        <w:t xml:space="preserve"> que llevará un nombre que identifique la funcionalidad del conjunto.</w:t>
      </w:r>
    </w:p>
    <w:p w14:paraId="33A78E87" w14:textId="77777777" w:rsidR="00FA4B79" w:rsidRPr="00FA4B79" w:rsidRDefault="00FA4B79" w:rsidP="00FA4B79">
      <w:pPr>
        <w:spacing w:before="100" w:beforeAutospacing="1" w:after="100" w:afterAutospacing="1" w:line="240" w:lineRule="auto"/>
        <w:outlineLvl w:val="1"/>
        <w:rPr>
          <w:rFonts w:ascii="Times New Roman" w:eastAsia="Times New Roman" w:hAnsi="Times New Roman" w:cs="Times New Roman"/>
          <w:b/>
          <w:bCs/>
          <w:color w:val="002F4C"/>
          <w:sz w:val="36"/>
          <w:szCs w:val="36"/>
          <w:lang w:eastAsia="es-ES"/>
        </w:rPr>
      </w:pPr>
      <w:r w:rsidRPr="00FA4B79">
        <w:rPr>
          <w:rFonts w:ascii="Times New Roman" w:eastAsia="Times New Roman" w:hAnsi="Times New Roman" w:cs="Times New Roman"/>
          <w:b/>
          <w:bCs/>
          <w:color w:val="002F4C"/>
          <w:sz w:val="36"/>
          <w:szCs w:val="36"/>
          <w:lang w:eastAsia="es-ES"/>
        </w:rPr>
        <w:t>Otorga flexibilidad al momento de diseñar la aplicación</w:t>
      </w:r>
    </w:p>
    <w:p w14:paraId="3E13A32A" w14:textId="77777777" w:rsidR="00FA4B79" w:rsidRPr="00FA4B79" w:rsidRDefault="00FA4B79" w:rsidP="00FA4B79">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FA4B79">
        <w:rPr>
          <w:rFonts w:ascii="Times New Roman" w:eastAsia="Times New Roman" w:hAnsi="Times New Roman" w:cs="Times New Roman"/>
          <w:color w:val="212121"/>
          <w:sz w:val="24"/>
          <w:szCs w:val="24"/>
          <w:lang w:eastAsia="es-ES"/>
        </w:rPr>
        <w:t xml:space="preserve">En el momento de diseñar una aplicación todo lo que necesitaremos inicialmente es la información de interfaz en la especificación del paquete. Puede codificarse y compilarse la especificación sin su cuerpo para posibilitar que otros </w:t>
      </w:r>
      <w:proofErr w:type="spellStart"/>
      <w:r w:rsidRPr="00FA4B79">
        <w:rPr>
          <w:rFonts w:ascii="Times New Roman" w:eastAsia="Times New Roman" w:hAnsi="Times New Roman" w:cs="Times New Roman"/>
          <w:color w:val="212121"/>
          <w:sz w:val="24"/>
          <w:szCs w:val="24"/>
          <w:lang w:eastAsia="es-ES"/>
        </w:rPr>
        <w:t>sub-programas</w:t>
      </w:r>
      <w:proofErr w:type="spellEnd"/>
      <w:r w:rsidRPr="00FA4B79">
        <w:rPr>
          <w:rFonts w:ascii="Times New Roman" w:eastAsia="Times New Roman" w:hAnsi="Times New Roman" w:cs="Times New Roman"/>
          <w:color w:val="212121"/>
          <w:sz w:val="24"/>
          <w:szCs w:val="24"/>
          <w:lang w:eastAsia="es-ES"/>
        </w:rPr>
        <w:t xml:space="preserve"> que referencian a estos elementos declarados puedan compilarse sin errores. De esta manera podremos armar un “prototipo” de nuestro sistema antes de codificar el detalle del mismo.</w:t>
      </w:r>
    </w:p>
    <w:p w14:paraId="12675F19" w14:textId="77777777" w:rsidR="00FA4B79" w:rsidRPr="00FA4B79" w:rsidRDefault="00FA4B79" w:rsidP="00FA4B79">
      <w:pPr>
        <w:spacing w:before="100" w:beforeAutospacing="1" w:after="100" w:afterAutospacing="1" w:line="240" w:lineRule="auto"/>
        <w:outlineLvl w:val="1"/>
        <w:rPr>
          <w:rFonts w:ascii="Times New Roman" w:eastAsia="Times New Roman" w:hAnsi="Times New Roman" w:cs="Times New Roman"/>
          <w:b/>
          <w:bCs/>
          <w:color w:val="002F4C"/>
          <w:sz w:val="36"/>
          <w:szCs w:val="36"/>
          <w:lang w:eastAsia="es-ES"/>
        </w:rPr>
      </w:pPr>
      <w:r w:rsidRPr="00FA4B79">
        <w:rPr>
          <w:rFonts w:ascii="Times New Roman" w:eastAsia="Times New Roman" w:hAnsi="Times New Roman" w:cs="Times New Roman"/>
          <w:b/>
          <w:bCs/>
          <w:color w:val="002F4C"/>
          <w:sz w:val="36"/>
          <w:szCs w:val="36"/>
          <w:lang w:eastAsia="es-ES"/>
        </w:rPr>
        <w:t>Permite ocultar los detalles de implementación</w:t>
      </w:r>
    </w:p>
    <w:p w14:paraId="22B7F795" w14:textId="77777777" w:rsidR="00FA4B79" w:rsidRPr="00FA4B79" w:rsidRDefault="00FA4B79" w:rsidP="00FA4B79">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FA4B79">
        <w:rPr>
          <w:rFonts w:ascii="Times New Roman" w:eastAsia="Times New Roman" w:hAnsi="Times New Roman" w:cs="Times New Roman"/>
          <w:color w:val="212121"/>
          <w:sz w:val="24"/>
          <w:szCs w:val="24"/>
          <w:lang w:eastAsia="es-ES"/>
        </w:rPr>
        <w:t xml:space="preserve">Pueden especificarse cuáles tipos, variables y </w:t>
      </w:r>
      <w:proofErr w:type="spellStart"/>
      <w:r w:rsidRPr="00FA4B79">
        <w:rPr>
          <w:rFonts w:ascii="Times New Roman" w:eastAsia="Times New Roman" w:hAnsi="Times New Roman" w:cs="Times New Roman"/>
          <w:color w:val="212121"/>
          <w:sz w:val="24"/>
          <w:szCs w:val="24"/>
          <w:lang w:eastAsia="es-ES"/>
        </w:rPr>
        <w:t>sub-programas</w:t>
      </w:r>
      <w:proofErr w:type="spellEnd"/>
      <w:r w:rsidRPr="00FA4B79">
        <w:rPr>
          <w:rFonts w:ascii="Times New Roman" w:eastAsia="Times New Roman" w:hAnsi="Times New Roman" w:cs="Times New Roman"/>
          <w:color w:val="212121"/>
          <w:sz w:val="24"/>
          <w:szCs w:val="24"/>
          <w:lang w:eastAsia="es-ES"/>
        </w:rPr>
        <w:t xml:space="preserve"> dentro del paquete son públicos (visibles y accesibles por otras aplicaciones y </w:t>
      </w:r>
      <w:proofErr w:type="spellStart"/>
      <w:r w:rsidRPr="00FA4B79">
        <w:rPr>
          <w:rFonts w:ascii="Times New Roman" w:eastAsia="Times New Roman" w:hAnsi="Times New Roman" w:cs="Times New Roman"/>
          <w:color w:val="212121"/>
          <w:sz w:val="24"/>
          <w:szCs w:val="24"/>
          <w:lang w:eastAsia="es-ES"/>
        </w:rPr>
        <w:t>sub-programas</w:t>
      </w:r>
      <w:proofErr w:type="spellEnd"/>
      <w:r w:rsidRPr="00FA4B79">
        <w:rPr>
          <w:rFonts w:ascii="Times New Roman" w:eastAsia="Times New Roman" w:hAnsi="Times New Roman" w:cs="Times New Roman"/>
          <w:color w:val="212121"/>
          <w:sz w:val="24"/>
          <w:szCs w:val="24"/>
          <w:lang w:eastAsia="es-ES"/>
        </w:rPr>
        <w:t xml:space="preserve"> fuera del paquete) o privados (ocultos e inaccesibles fuera del paquete). Por ejemplo, dentro del paquete pueden existir procedimientos y funciones que serán invocados por otros programas, así como también otras rutinas de uso interno del paquete que no tendrán posibilidad de ser accedidas fuera del mismo. Esto asegura que cualquier cambio en la definición de estas rutinas internas afectará sólo al paquete donde se encuentran, simplificando el mantenimiento y protegiendo la integridad del conjunto.</w:t>
      </w:r>
    </w:p>
    <w:p w14:paraId="06A1DD22" w14:textId="77777777" w:rsidR="00FA4B79" w:rsidRPr="00FA4B79" w:rsidRDefault="00FA4B79" w:rsidP="00FA4B79">
      <w:pPr>
        <w:spacing w:before="100" w:beforeAutospacing="1" w:after="100" w:afterAutospacing="1" w:line="240" w:lineRule="auto"/>
        <w:outlineLvl w:val="1"/>
        <w:rPr>
          <w:rFonts w:ascii="Times New Roman" w:eastAsia="Times New Roman" w:hAnsi="Times New Roman" w:cs="Times New Roman"/>
          <w:b/>
          <w:bCs/>
          <w:color w:val="002F4C"/>
          <w:sz w:val="36"/>
          <w:szCs w:val="36"/>
          <w:lang w:eastAsia="es-ES"/>
        </w:rPr>
      </w:pPr>
      <w:r w:rsidRPr="00FA4B79">
        <w:rPr>
          <w:rFonts w:ascii="Times New Roman" w:eastAsia="Times New Roman" w:hAnsi="Times New Roman" w:cs="Times New Roman"/>
          <w:b/>
          <w:bCs/>
          <w:color w:val="002F4C"/>
          <w:sz w:val="36"/>
          <w:szCs w:val="36"/>
          <w:lang w:eastAsia="es-ES"/>
        </w:rPr>
        <w:t>Agrega mayor funcionalidad a nuestro desarrollo</w:t>
      </w:r>
    </w:p>
    <w:p w14:paraId="0AAD1834" w14:textId="77777777" w:rsidR="00FA4B79" w:rsidRPr="00FA4B79" w:rsidRDefault="00FA4B79" w:rsidP="00FA4B79">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FA4B79">
        <w:rPr>
          <w:rFonts w:ascii="Times New Roman" w:eastAsia="Times New Roman" w:hAnsi="Times New Roman" w:cs="Times New Roman"/>
          <w:color w:val="212121"/>
          <w:sz w:val="24"/>
          <w:szCs w:val="24"/>
          <w:lang w:eastAsia="es-ES"/>
        </w:rPr>
        <w:t xml:space="preserve">Las definiciones públicas de tipos, variables y cursores hechas en la especificación de un paquete persisten a lo largo de una sesión. Por lo </w:t>
      </w:r>
      <w:proofErr w:type="gramStart"/>
      <w:r w:rsidRPr="00FA4B79">
        <w:rPr>
          <w:rFonts w:ascii="Times New Roman" w:eastAsia="Times New Roman" w:hAnsi="Times New Roman" w:cs="Times New Roman"/>
          <w:color w:val="212121"/>
          <w:sz w:val="24"/>
          <w:szCs w:val="24"/>
          <w:lang w:eastAsia="es-ES"/>
        </w:rPr>
        <w:t>tanto</w:t>
      </w:r>
      <w:proofErr w:type="gramEnd"/>
      <w:r w:rsidRPr="00FA4B79">
        <w:rPr>
          <w:rFonts w:ascii="Times New Roman" w:eastAsia="Times New Roman" w:hAnsi="Times New Roman" w:cs="Times New Roman"/>
          <w:color w:val="212121"/>
          <w:sz w:val="24"/>
          <w:szCs w:val="24"/>
          <w:lang w:eastAsia="es-ES"/>
        </w:rPr>
        <w:t xml:space="preserve"> pueden ser compartidas por todos los </w:t>
      </w:r>
      <w:proofErr w:type="spellStart"/>
      <w:r w:rsidRPr="00FA4B79">
        <w:rPr>
          <w:rFonts w:ascii="Times New Roman" w:eastAsia="Times New Roman" w:hAnsi="Times New Roman" w:cs="Times New Roman"/>
          <w:color w:val="212121"/>
          <w:sz w:val="24"/>
          <w:szCs w:val="24"/>
          <w:lang w:eastAsia="es-ES"/>
        </w:rPr>
        <w:t>sub-programas</w:t>
      </w:r>
      <w:proofErr w:type="spellEnd"/>
      <w:r w:rsidRPr="00FA4B79">
        <w:rPr>
          <w:rFonts w:ascii="Times New Roman" w:eastAsia="Times New Roman" w:hAnsi="Times New Roman" w:cs="Times New Roman"/>
          <w:color w:val="212121"/>
          <w:sz w:val="24"/>
          <w:szCs w:val="24"/>
          <w:lang w:eastAsia="es-ES"/>
        </w:rPr>
        <w:t xml:space="preserve"> y/o paquetes que se ejecutan en ese entorno durante esa sesión. Por ejemplo, puede utilizarse esta técnica (en dónde sólo se define una especificación de paquete y no un cuerpo) para mantener tipos y variables globales a todo el sistema.</w:t>
      </w:r>
    </w:p>
    <w:p w14:paraId="2D8634DF" w14:textId="77777777" w:rsidR="00FA4B79" w:rsidRPr="00FA4B79" w:rsidRDefault="00FA4B79" w:rsidP="00FA4B79">
      <w:pPr>
        <w:spacing w:before="100" w:beforeAutospacing="1" w:after="100" w:afterAutospacing="1" w:line="240" w:lineRule="auto"/>
        <w:outlineLvl w:val="1"/>
        <w:rPr>
          <w:rFonts w:ascii="Times New Roman" w:eastAsia="Times New Roman" w:hAnsi="Times New Roman" w:cs="Times New Roman"/>
          <w:b/>
          <w:bCs/>
          <w:color w:val="002F4C"/>
          <w:sz w:val="36"/>
          <w:szCs w:val="36"/>
          <w:lang w:eastAsia="es-ES"/>
        </w:rPr>
      </w:pPr>
      <w:r w:rsidRPr="00FA4B79">
        <w:rPr>
          <w:rFonts w:ascii="Times New Roman" w:eastAsia="Times New Roman" w:hAnsi="Times New Roman" w:cs="Times New Roman"/>
          <w:b/>
          <w:bCs/>
          <w:color w:val="002F4C"/>
          <w:sz w:val="36"/>
          <w:szCs w:val="36"/>
          <w:lang w:eastAsia="es-ES"/>
        </w:rPr>
        <w:t>Introduce mejoras al rendimiento</w:t>
      </w:r>
    </w:p>
    <w:p w14:paraId="10A70869" w14:textId="77777777" w:rsidR="00FA4B79" w:rsidRPr="00FA4B79" w:rsidRDefault="00FA4B79" w:rsidP="00FA4B79">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FA4B79">
        <w:rPr>
          <w:rFonts w:ascii="Times New Roman" w:eastAsia="Times New Roman" w:hAnsi="Times New Roman" w:cs="Times New Roman"/>
          <w:color w:val="212121"/>
          <w:sz w:val="24"/>
          <w:szCs w:val="24"/>
          <w:lang w:eastAsia="es-ES"/>
        </w:rPr>
        <w:t xml:space="preserve">En relación a su ejecución, cuando un procedimiento o función que está definido dentro de un paquete es llamado por primera vez, todo el paquete es ingresado a memoria. Por lo tanto, posteriores llamadas al mismo u otros </w:t>
      </w:r>
      <w:proofErr w:type="spellStart"/>
      <w:r w:rsidRPr="00FA4B79">
        <w:rPr>
          <w:rFonts w:ascii="Times New Roman" w:eastAsia="Times New Roman" w:hAnsi="Times New Roman" w:cs="Times New Roman"/>
          <w:color w:val="212121"/>
          <w:sz w:val="24"/>
          <w:szCs w:val="24"/>
          <w:lang w:eastAsia="es-ES"/>
        </w:rPr>
        <w:t>sub-programas</w:t>
      </w:r>
      <w:proofErr w:type="spellEnd"/>
      <w:r w:rsidRPr="00FA4B79">
        <w:rPr>
          <w:rFonts w:ascii="Times New Roman" w:eastAsia="Times New Roman" w:hAnsi="Times New Roman" w:cs="Times New Roman"/>
          <w:color w:val="212121"/>
          <w:sz w:val="24"/>
          <w:szCs w:val="24"/>
          <w:lang w:eastAsia="es-ES"/>
        </w:rPr>
        <w:t xml:space="preserve"> dentro de ese paquete </w:t>
      </w:r>
      <w:r w:rsidRPr="00FA4B79">
        <w:rPr>
          <w:rFonts w:ascii="Times New Roman" w:eastAsia="Times New Roman" w:hAnsi="Times New Roman" w:cs="Times New Roman"/>
          <w:color w:val="212121"/>
          <w:sz w:val="24"/>
          <w:szCs w:val="24"/>
          <w:lang w:eastAsia="es-ES"/>
        </w:rPr>
        <w:lastRenderedPageBreak/>
        <w:t>realizarán un acceso a memoria en lugar de a disco. Esto no sucede con procedimientos y funciones estándares.</w:t>
      </w:r>
    </w:p>
    <w:p w14:paraId="72FA5CDD" w14:textId="77777777" w:rsidR="00FA4B79" w:rsidRPr="00FA4B79" w:rsidRDefault="00FA4B79" w:rsidP="00FA4B79">
      <w:pPr>
        <w:spacing w:before="100" w:beforeAutospacing="1" w:after="100" w:afterAutospacing="1" w:line="240" w:lineRule="auto"/>
        <w:outlineLvl w:val="1"/>
        <w:rPr>
          <w:rFonts w:ascii="Times New Roman" w:eastAsia="Times New Roman" w:hAnsi="Times New Roman" w:cs="Times New Roman"/>
          <w:b/>
          <w:bCs/>
          <w:color w:val="002F4C"/>
          <w:sz w:val="36"/>
          <w:szCs w:val="36"/>
          <w:lang w:eastAsia="es-ES"/>
        </w:rPr>
      </w:pPr>
      <w:r w:rsidRPr="00FA4B79">
        <w:rPr>
          <w:rFonts w:ascii="Times New Roman" w:eastAsia="Times New Roman" w:hAnsi="Times New Roman" w:cs="Times New Roman"/>
          <w:b/>
          <w:bCs/>
          <w:color w:val="002F4C"/>
          <w:sz w:val="36"/>
          <w:szCs w:val="36"/>
          <w:lang w:eastAsia="es-ES"/>
        </w:rPr>
        <w:t>Permite la “Sobrecarga de funciones” (</w:t>
      </w:r>
      <w:proofErr w:type="spellStart"/>
      <w:r w:rsidRPr="00FA4B79">
        <w:rPr>
          <w:rFonts w:ascii="Times New Roman" w:eastAsia="Times New Roman" w:hAnsi="Times New Roman" w:cs="Times New Roman"/>
          <w:b/>
          <w:bCs/>
          <w:color w:val="002F4C"/>
          <w:sz w:val="36"/>
          <w:szCs w:val="36"/>
          <w:lang w:eastAsia="es-ES"/>
        </w:rPr>
        <w:t>Overloading</w:t>
      </w:r>
      <w:proofErr w:type="spellEnd"/>
      <w:r w:rsidRPr="00FA4B79">
        <w:rPr>
          <w:rFonts w:ascii="Times New Roman" w:eastAsia="Times New Roman" w:hAnsi="Times New Roman" w:cs="Times New Roman"/>
          <w:b/>
          <w:bCs/>
          <w:color w:val="002F4C"/>
          <w:sz w:val="36"/>
          <w:szCs w:val="36"/>
          <w:lang w:eastAsia="es-ES"/>
        </w:rPr>
        <w:t>).</w:t>
      </w:r>
    </w:p>
    <w:p w14:paraId="09C97762" w14:textId="77777777" w:rsidR="00FA4B79" w:rsidRPr="00FA4B79" w:rsidRDefault="00FA4B79" w:rsidP="00FA4B79">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FA4B79">
        <w:rPr>
          <w:rFonts w:ascii="Times New Roman" w:eastAsia="Times New Roman" w:hAnsi="Times New Roman" w:cs="Times New Roman"/>
          <w:color w:val="212121"/>
          <w:sz w:val="24"/>
          <w:szCs w:val="24"/>
          <w:lang w:eastAsia="es-ES"/>
        </w:rPr>
        <w:t xml:space="preserve">PL/SQL nos permite que varios procedimientos o funciones almacenadas, declaradas dentro de un mismo paquete, tengan el mismo nombre. Esto nos es muy útil cuando necesitamos que los </w:t>
      </w:r>
      <w:proofErr w:type="spellStart"/>
      <w:r w:rsidRPr="00FA4B79">
        <w:rPr>
          <w:rFonts w:ascii="Times New Roman" w:eastAsia="Times New Roman" w:hAnsi="Times New Roman" w:cs="Times New Roman"/>
          <w:color w:val="212121"/>
          <w:sz w:val="24"/>
          <w:szCs w:val="24"/>
          <w:lang w:eastAsia="es-ES"/>
        </w:rPr>
        <w:t>sub-programas</w:t>
      </w:r>
      <w:proofErr w:type="spellEnd"/>
      <w:r w:rsidRPr="00FA4B79">
        <w:rPr>
          <w:rFonts w:ascii="Times New Roman" w:eastAsia="Times New Roman" w:hAnsi="Times New Roman" w:cs="Times New Roman"/>
          <w:color w:val="212121"/>
          <w:sz w:val="24"/>
          <w:szCs w:val="24"/>
          <w:lang w:eastAsia="es-ES"/>
        </w:rPr>
        <w:t xml:space="preserve"> puedan aceptar parámetros que contengan diferentes tipos de datos en diferentes instancias. En este caso Oracle ejecutará la “versión” de la función o procedimiento cuyo encabezado se corresponda con la lista de parámetros recibidos.</w:t>
      </w:r>
    </w:p>
    <w:p w14:paraId="6FBEF9E2" w14:textId="56609149" w:rsidR="00FA4B79" w:rsidRDefault="00FA4B79" w:rsidP="00FA4B79"/>
    <w:p w14:paraId="51B288D1" w14:textId="5EFA0F50" w:rsidR="00AE1926" w:rsidRDefault="00AE1926" w:rsidP="00FA4B79"/>
    <w:p w14:paraId="3A2A537E" w14:textId="04D1E40A" w:rsidR="00AE1926" w:rsidRDefault="00AE1926" w:rsidP="00FA4B79"/>
    <w:p w14:paraId="03261041" w14:textId="664A3F10" w:rsidR="00AE1926" w:rsidRDefault="00AE1926" w:rsidP="00FA4B79"/>
    <w:p w14:paraId="49624485" w14:textId="59EB8EE3" w:rsidR="00AE1926" w:rsidRDefault="00AE1926" w:rsidP="00FA4B79"/>
    <w:p w14:paraId="3CD57BDF" w14:textId="64FDF8F2" w:rsidR="00AE1926" w:rsidRDefault="00AE1926" w:rsidP="00FA4B79"/>
    <w:p w14:paraId="7E443B12" w14:textId="1A9B159B" w:rsidR="00AE1926" w:rsidRDefault="00AE1926" w:rsidP="00FA4B79"/>
    <w:p w14:paraId="4A989CB8" w14:textId="5BC12EA3" w:rsidR="00AE1926" w:rsidRDefault="00AE1926" w:rsidP="00FA4B79"/>
    <w:p w14:paraId="1D26FD5B" w14:textId="7BD2533D" w:rsidR="00AE1926" w:rsidRDefault="00AE1926" w:rsidP="00FA4B79"/>
    <w:p w14:paraId="4ED03A6E" w14:textId="255E5DC3" w:rsidR="00AE1926" w:rsidRDefault="00AE1926" w:rsidP="00FA4B79"/>
    <w:p w14:paraId="303FC67A" w14:textId="19ADF87C" w:rsidR="00AE1926" w:rsidRDefault="00AE1926" w:rsidP="00FA4B79"/>
    <w:p w14:paraId="42226F6F" w14:textId="3E19CC9E" w:rsidR="00AE1926" w:rsidRDefault="00AE1926" w:rsidP="00FA4B79"/>
    <w:p w14:paraId="7ECB9453" w14:textId="63062691" w:rsidR="00AE1926" w:rsidRDefault="00AE1926" w:rsidP="00FA4B79"/>
    <w:p w14:paraId="7E027099" w14:textId="3EA69B50" w:rsidR="00AE1926" w:rsidRDefault="00AE1926" w:rsidP="00FA4B79"/>
    <w:p w14:paraId="18A11E1D" w14:textId="780CEE09" w:rsidR="00AE1926" w:rsidRDefault="00AE1926" w:rsidP="00FA4B79"/>
    <w:p w14:paraId="2314D59E" w14:textId="7153DC19" w:rsidR="00AE1926" w:rsidRDefault="00AE1926" w:rsidP="00FA4B79"/>
    <w:p w14:paraId="392F92C9" w14:textId="711EEB7A" w:rsidR="00AE1926" w:rsidRDefault="00AE1926" w:rsidP="00FA4B79"/>
    <w:p w14:paraId="4A3CABF1" w14:textId="149D29E0" w:rsidR="00AE1926" w:rsidRDefault="00AE1926" w:rsidP="00FA4B79"/>
    <w:p w14:paraId="6C5C2A5F" w14:textId="26D280F7" w:rsidR="00AE1926" w:rsidRDefault="00AE1926" w:rsidP="00FA4B79"/>
    <w:p w14:paraId="74AA4058" w14:textId="42736E26" w:rsidR="00AE1926" w:rsidRDefault="00AE1926" w:rsidP="00FA4B79"/>
    <w:p w14:paraId="61557D25" w14:textId="27AEF060" w:rsidR="00AE1926" w:rsidRDefault="00AE1926" w:rsidP="00FA4B79"/>
    <w:p w14:paraId="7D4856FB" w14:textId="5B3DDFA8" w:rsidR="00AE1926" w:rsidRDefault="00AE1926" w:rsidP="00FA4B79"/>
    <w:p w14:paraId="6FBA0F43" w14:textId="4FE8785F" w:rsidR="00AE1926" w:rsidRDefault="00AE1926" w:rsidP="00FA4B79"/>
    <w:p w14:paraId="159081A7" w14:textId="77777777" w:rsidR="00AE1926" w:rsidRPr="00AE1926" w:rsidRDefault="00AE1926" w:rsidP="00AE1926">
      <w:pPr>
        <w:spacing w:before="100" w:beforeAutospacing="1" w:after="100" w:afterAutospacing="1" w:line="240" w:lineRule="auto"/>
        <w:outlineLvl w:val="1"/>
        <w:rPr>
          <w:rFonts w:ascii="Times New Roman" w:eastAsia="Times New Roman" w:hAnsi="Times New Roman" w:cs="Times New Roman"/>
          <w:b/>
          <w:bCs/>
          <w:color w:val="002F4C"/>
          <w:sz w:val="36"/>
          <w:szCs w:val="36"/>
          <w:lang w:eastAsia="es-ES"/>
        </w:rPr>
      </w:pPr>
      <w:r w:rsidRPr="00AE1926">
        <w:rPr>
          <w:rFonts w:ascii="Times New Roman" w:eastAsia="Times New Roman" w:hAnsi="Times New Roman" w:cs="Times New Roman"/>
          <w:b/>
          <w:bCs/>
          <w:color w:val="002F4C"/>
          <w:sz w:val="36"/>
          <w:szCs w:val="36"/>
          <w:lang w:eastAsia="es-ES"/>
        </w:rPr>
        <w:lastRenderedPageBreak/>
        <w:t>Declaración de cursores en paquetes</w:t>
      </w:r>
    </w:p>
    <w:p w14:paraId="63CAA5C1" w14:textId="77777777" w:rsidR="00AE1926" w:rsidRPr="00AE1926" w:rsidRDefault="00AE1926" w:rsidP="00AE1926">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AE1926">
        <w:rPr>
          <w:rFonts w:ascii="Times New Roman" w:eastAsia="Times New Roman" w:hAnsi="Times New Roman" w:cs="Times New Roman"/>
          <w:color w:val="212121"/>
          <w:sz w:val="24"/>
          <w:szCs w:val="24"/>
          <w:lang w:eastAsia="es-ES"/>
        </w:rPr>
        <w:t>En los paquetes también podemos </w:t>
      </w:r>
      <w:hyperlink r:id="rId15" w:history="1">
        <w:r w:rsidRPr="00AE1926">
          <w:rPr>
            <w:rFonts w:ascii="Times New Roman" w:eastAsia="Times New Roman" w:hAnsi="Times New Roman" w:cs="Times New Roman"/>
            <w:color w:val="212121"/>
            <w:sz w:val="24"/>
            <w:szCs w:val="24"/>
            <w:lang w:eastAsia="es-ES"/>
          </w:rPr>
          <w:t>introducir cursores</w:t>
        </w:r>
      </w:hyperlink>
      <w:r w:rsidRPr="00AE1926">
        <w:rPr>
          <w:rFonts w:ascii="Times New Roman" w:eastAsia="Times New Roman" w:hAnsi="Times New Roman" w:cs="Times New Roman"/>
          <w:color w:val="212121"/>
          <w:sz w:val="24"/>
          <w:szCs w:val="24"/>
          <w:lang w:eastAsia="es-ES"/>
        </w:rPr>
        <w:t>, para ello debemos declararlo en la cabecera del paquete indicando su nombre, los parámetros y tipo devuelto. Para que lo veáis más claro os dejo un ejemplo a continuación:</w:t>
      </w:r>
    </w:p>
    <w:p w14:paraId="7045BEE4" w14:textId="77777777" w:rsidR="00AE1926" w:rsidRPr="00822640" w:rsidRDefault="00AE1926" w:rsidP="00AE1926">
      <w:pPr>
        <w:spacing w:before="100" w:beforeAutospacing="1" w:after="100" w:afterAutospacing="1" w:line="240" w:lineRule="auto"/>
        <w:rPr>
          <w:rFonts w:ascii="Times New Roman" w:eastAsia="Times New Roman" w:hAnsi="Times New Roman" w:cs="Times New Roman"/>
          <w:color w:val="212121"/>
          <w:sz w:val="24"/>
          <w:szCs w:val="24"/>
          <w:highlight w:val="yellow"/>
          <w:lang w:eastAsia="es-ES"/>
        </w:rPr>
      </w:pPr>
      <w:r w:rsidRPr="00822640">
        <w:rPr>
          <w:rFonts w:ascii="Times New Roman" w:eastAsia="Times New Roman" w:hAnsi="Times New Roman" w:cs="Times New Roman"/>
          <w:color w:val="212121"/>
          <w:sz w:val="24"/>
          <w:szCs w:val="24"/>
          <w:highlight w:val="yellow"/>
          <w:lang w:val="en-US" w:eastAsia="es-ES"/>
        </w:rPr>
        <w:t xml:space="preserve">CREATE or </w:t>
      </w:r>
      <w:r w:rsidRPr="00822640">
        <w:rPr>
          <w:rFonts w:ascii="Times New Roman" w:eastAsia="Times New Roman" w:hAnsi="Times New Roman" w:cs="Times New Roman"/>
          <w:color w:val="212121"/>
          <w:sz w:val="24"/>
          <w:szCs w:val="24"/>
          <w:highlight w:val="green"/>
          <w:lang w:val="en-US" w:eastAsia="es-ES"/>
        </w:rPr>
        <w:t xml:space="preserve">REPLACE PACKAGE </w:t>
      </w:r>
      <w:proofErr w:type="spellStart"/>
      <w:r w:rsidRPr="00822640">
        <w:rPr>
          <w:rFonts w:ascii="Times New Roman" w:eastAsia="Times New Roman" w:hAnsi="Times New Roman" w:cs="Times New Roman"/>
          <w:color w:val="212121"/>
          <w:sz w:val="24"/>
          <w:szCs w:val="24"/>
          <w:highlight w:val="yellow"/>
          <w:lang w:val="en-US" w:eastAsia="es-ES"/>
        </w:rPr>
        <w:t>empleados</w:t>
      </w:r>
      <w:proofErr w:type="spellEnd"/>
      <w:r w:rsidRPr="00822640">
        <w:rPr>
          <w:rFonts w:ascii="Times New Roman" w:eastAsia="Times New Roman" w:hAnsi="Times New Roman" w:cs="Times New Roman"/>
          <w:color w:val="212121"/>
          <w:sz w:val="24"/>
          <w:szCs w:val="24"/>
          <w:highlight w:val="yellow"/>
          <w:lang w:val="en-US" w:eastAsia="es-ES"/>
        </w:rPr>
        <w:t xml:space="preserve"> AS</w:t>
      </w:r>
      <w:r w:rsidRPr="00822640">
        <w:rPr>
          <w:rFonts w:ascii="Times New Roman" w:eastAsia="Times New Roman" w:hAnsi="Times New Roman" w:cs="Times New Roman"/>
          <w:color w:val="212121"/>
          <w:sz w:val="24"/>
          <w:szCs w:val="24"/>
          <w:highlight w:val="yellow"/>
          <w:lang w:val="en-US" w:eastAsia="es-ES"/>
        </w:rPr>
        <w:br/>
        <w:t>   </w:t>
      </w:r>
      <w:proofErr w:type="gramStart"/>
      <w:r w:rsidRPr="00822640">
        <w:rPr>
          <w:rFonts w:ascii="Times New Roman" w:eastAsia="Times New Roman" w:hAnsi="Times New Roman" w:cs="Times New Roman"/>
          <w:color w:val="212121"/>
          <w:sz w:val="24"/>
          <w:szCs w:val="24"/>
          <w:highlight w:val="yellow"/>
          <w:lang w:val="en-US" w:eastAsia="es-ES"/>
        </w:rPr>
        <w:t>.....</w:t>
      </w:r>
      <w:proofErr w:type="gramEnd"/>
      <w:r w:rsidRPr="00822640">
        <w:rPr>
          <w:rFonts w:ascii="Times New Roman" w:eastAsia="Times New Roman" w:hAnsi="Times New Roman" w:cs="Times New Roman"/>
          <w:color w:val="212121"/>
          <w:sz w:val="24"/>
          <w:szCs w:val="24"/>
          <w:highlight w:val="yellow"/>
          <w:lang w:val="en-US" w:eastAsia="es-ES"/>
        </w:rPr>
        <w:br/>
        <w:t xml:space="preserve">   CURSOR a RETURN </w:t>
      </w:r>
      <w:proofErr w:type="spellStart"/>
      <w:r w:rsidRPr="00822640">
        <w:rPr>
          <w:rFonts w:ascii="Times New Roman" w:eastAsia="Times New Roman" w:hAnsi="Times New Roman" w:cs="Times New Roman"/>
          <w:color w:val="212121"/>
          <w:sz w:val="24"/>
          <w:szCs w:val="24"/>
          <w:highlight w:val="yellow"/>
          <w:lang w:val="en-US" w:eastAsia="es-ES"/>
        </w:rPr>
        <w:t>empleado%ROWTYPE</w:t>
      </w:r>
      <w:proofErr w:type="spellEnd"/>
      <w:r w:rsidRPr="00822640">
        <w:rPr>
          <w:rFonts w:ascii="Times New Roman" w:eastAsia="Times New Roman" w:hAnsi="Times New Roman" w:cs="Times New Roman"/>
          <w:color w:val="212121"/>
          <w:sz w:val="24"/>
          <w:szCs w:val="24"/>
          <w:highlight w:val="yellow"/>
          <w:lang w:val="en-US" w:eastAsia="es-ES"/>
        </w:rPr>
        <w:t>;</w:t>
      </w:r>
      <w:r w:rsidRPr="00822640">
        <w:rPr>
          <w:rFonts w:ascii="Times New Roman" w:eastAsia="Times New Roman" w:hAnsi="Times New Roman" w:cs="Times New Roman"/>
          <w:color w:val="212121"/>
          <w:sz w:val="24"/>
          <w:szCs w:val="24"/>
          <w:highlight w:val="yellow"/>
          <w:lang w:val="en-US" w:eastAsia="es-ES"/>
        </w:rPr>
        <w:br/>
        <w:t>   ...</w:t>
      </w:r>
      <w:r w:rsidRPr="00822640">
        <w:rPr>
          <w:rFonts w:ascii="Times New Roman" w:eastAsia="Times New Roman" w:hAnsi="Times New Roman" w:cs="Times New Roman"/>
          <w:color w:val="212121"/>
          <w:sz w:val="24"/>
          <w:szCs w:val="24"/>
          <w:highlight w:val="yellow"/>
          <w:lang w:val="en-US" w:eastAsia="es-ES"/>
        </w:rPr>
        <w:br/>
        <w:t xml:space="preserve">   END </w:t>
      </w:r>
      <w:proofErr w:type="spellStart"/>
      <w:r w:rsidRPr="00822640">
        <w:rPr>
          <w:rFonts w:ascii="Times New Roman" w:eastAsia="Times New Roman" w:hAnsi="Times New Roman" w:cs="Times New Roman"/>
          <w:color w:val="212121"/>
          <w:sz w:val="24"/>
          <w:szCs w:val="24"/>
          <w:highlight w:val="yellow"/>
          <w:lang w:val="en-US" w:eastAsia="es-ES"/>
        </w:rPr>
        <w:t>empleados</w:t>
      </w:r>
      <w:proofErr w:type="spellEnd"/>
      <w:r w:rsidRPr="00822640">
        <w:rPr>
          <w:rFonts w:ascii="Times New Roman" w:eastAsia="Times New Roman" w:hAnsi="Times New Roman" w:cs="Times New Roman"/>
          <w:color w:val="212121"/>
          <w:sz w:val="24"/>
          <w:szCs w:val="24"/>
          <w:highlight w:val="yellow"/>
          <w:lang w:val="en-US" w:eastAsia="es-ES"/>
        </w:rPr>
        <w:t>;</w:t>
      </w:r>
      <w:r w:rsidRPr="00822640">
        <w:rPr>
          <w:rFonts w:ascii="Times New Roman" w:eastAsia="Times New Roman" w:hAnsi="Times New Roman" w:cs="Times New Roman"/>
          <w:color w:val="212121"/>
          <w:sz w:val="24"/>
          <w:szCs w:val="24"/>
          <w:highlight w:val="yellow"/>
          <w:lang w:val="en-US" w:eastAsia="es-ES"/>
        </w:rPr>
        <w:br/>
      </w:r>
      <w:r w:rsidRPr="00822640">
        <w:rPr>
          <w:rFonts w:ascii="Times New Roman" w:eastAsia="Times New Roman" w:hAnsi="Times New Roman" w:cs="Times New Roman"/>
          <w:color w:val="212121"/>
          <w:sz w:val="24"/>
          <w:szCs w:val="24"/>
          <w:highlight w:val="yellow"/>
          <w:lang w:val="en-US" w:eastAsia="es-ES"/>
        </w:rPr>
        <w:br/>
        <w:t xml:space="preserve">CREATE or </w:t>
      </w:r>
      <w:r w:rsidRPr="00822640">
        <w:rPr>
          <w:rFonts w:ascii="Times New Roman" w:eastAsia="Times New Roman" w:hAnsi="Times New Roman" w:cs="Times New Roman"/>
          <w:color w:val="212121"/>
          <w:sz w:val="24"/>
          <w:szCs w:val="24"/>
          <w:highlight w:val="green"/>
          <w:lang w:val="en-US" w:eastAsia="es-ES"/>
        </w:rPr>
        <w:t xml:space="preserve">REPLACE PACKAGE BODY </w:t>
      </w:r>
      <w:proofErr w:type="spellStart"/>
      <w:r w:rsidRPr="00822640">
        <w:rPr>
          <w:rFonts w:ascii="Times New Roman" w:eastAsia="Times New Roman" w:hAnsi="Times New Roman" w:cs="Times New Roman"/>
          <w:color w:val="212121"/>
          <w:sz w:val="24"/>
          <w:szCs w:val="24"/>
          <w:highlight w:val="yellow"/>
          <w:lang w:val="en-US" w:eastAsia="es-ES"/>
        </w:rPr>
        <w:t>empleados</w:t>
      </w:r>
      <w:proofErr w:type="spellEnd"/>
      <w:r w:rsidRPr="00822640">
        <w:rPr>
          <w:rFonts w:ascii="Times New Roman" w:eastAsia="Times New Roman" w:hAnsi="Times New Roman" w:cs="Times New Roman"/>
          <w:color w:val="212121"/>
          <w:sz w:val="24"/>
          <w:szCs w:val="24"/>
          <w:highlight w:val="yellow"/>
          <w:lang w:val="en-US" w:eastAsia="es-ES"/>
        </w:rPr>
        <w:t xml:space="preserve"> AS</w:t>
      </w:r>
      <w:r w:rsidRPr="00822640">
        <w:rPr>
          <w:rFonts w:ascii="Times New Roman" w:eastAsia="Times New Roman" w:hAnsi="Times New Roman" w:cs="Times New Roman"/>
          <w:color w:val="212121"/>
          <w:sz w:val="24"/>
          <w:szCs w:val="24"/>
          <w:highlight w:val="yellow"/>
          <w:lang w:val="en-US" w:eastAsia="es-ES"/>
        </w:rPr>
        <w:br/>
        <w:t>   ....</w:t>
      </w:r>
      <w:r w:rsidRPr="00822640">
        <w:rPr>
          <w:rFonts w:ascii="Times New Roman" w:eastAsia="Times New Roman" w:hAnsi="Times New Roman" w:cs="Times New Roman"/>
          <w:color w:val="212121"/>
          <w:sz w:val="24"/>
          <w:szCs w:val="24"/>
          <w:highlight w:val="yellow"/>
          <w:lang w:val="en-US" w:eastAsia="es-ES"/>
        </w:rPr>
        <w:br/>
        <w:t xml:space="preserve">   CURSOR a RETURN </w:t>
      </w:r>
      <w:proofErr w:type="spellStart"/>
      <w:r w:rsidRPr="00822640">
        <w:rPr>
          <w:rFonts w:ascii="Times New Roman" w:eastAsia="Times New Roman" w:hAnsi="Times New Roman" w:cs="Times New Roman"/>
          <w:color w:val="212121"/>
          <w:sz w:val="24"/>
          <w:szCs w:val="24"/>
          <w:highlight w:val="yellow"/>
          <w:lang w:val="en-US" w:eastAsia="es-ES"/>
        </w:rPr>
        <w:t>empleado%ROWTYPE</w:t>
      </w:r>
      <w:proofErr w:type="spellEnd"/>
      <w:r w:rsidRPr="00822640">
        <w:rPr>
          <w:rFonts w:ascii="Times New Roman" w:eastAsia="Times New Roman" w:hAnsi="Times New Roman" w:cs="Times New Roman"/>
          <w:color w:val="212121"/>
          <w:sz w:val="24"/>
          <w:szCs w:val="24"/>
          <w:highlight w:val="yellow"/>
          <w:lang w:val="en-US" w:eastAsia="es-ES"/>
        </w:rPr>
        <w:br/>
        <w:t xml:space="preserve">      SELECT * FROM </w:t>
      </w:r>
      <w:proofErr w:type="spellStart"/>
      <w:r w:rsidRPr="00822640">
        <w:rPr>
          <w:rFonts w:ascii="Times New Roman" w:eastAsia="Times New Roman" w:hAnsi="Times New Roman" w:cs="Times New Roman"/>
          <w:color w:val="212121"/>
          <w:sz w:val="24"/>
          <w:szCs w:val="24"/>
          <w:highlight w:val="yellow"/>
          <w:lang w:val="en-US" w:eastAsia="es-ES"/>
        </w:rPr>
        <w:t>empleado</w:t>
      </w:r>
      <w:proofErr w:type="spellEnd"/>
      <w:r w:rsidRPr="00822640">
        <w:rPr>
          <w:rFonts w:ascii="Times New Roman" w:eastAsia="Times New Roman" w:hAnsi="Times New Roman" w:cs="Times New Roman"/>
          <w:color w:val="212121"/>
          <w:sz w:val="24"/>
          <w:szCs w:val="24"/>
          <w:highlight w:val="yellow"/>
          <w:lang w:val="en-US" w:eastAsia="es-ES"/>
        </w:rPr>
        <w:t xml:space="preserve"> WHERE </w:t>
      </w:r>
      <w:proofErr w:type="spellStart"/>
      <w:r w:rsidRPr="00822640">
        <w:rPr>
          <w:rFonts w:ascii="Times New Roman" w:eastAsia="Times New Roman" w:hAnsi="Times New Roman" w:cs="Times New Roman"/>
          <w:color w:val="212121"/>
          <w:sz w:val="24"/>
          <w:szCs w:val="24"/>
          <w:highlight w:val="yellow"/>
          <w:lang w:val="en-US" w:eastAsia="es-ES"/>
        </w:rPr>
        <w:t>salario</w:t>
      </w:r>
      <w:proofErr w:type="spellEnd"/>
      <w:r w:rsidRPr="00822640">
        <w:rPr>
          <w:rFonts w:ascii="Times New Roman" w:eastAsia="Times New Roman" w:hAnsi="Times New Roman" w:cs="Times New Roman"/>
          <w:color w:val="212121"/>
          <w:sz w:val="24"/>
          <w:szCs w:val="24"/>
          <w:highlight w:val="yellow"/>
          <w:lang w:val="en-US" w:eastAsia="es-ES"/>
        </w:rPr>
        <w:t xml:space="preserve"> &lt; 10000;</w:t>
      </w:r>
      <w:r w:rsidRPr="00822640">
        <w:rPr>
          <w:rFonts w:ascii="Times New Roman" w:eastAsia="Times New Roman" w:hAnsi="Times New Roman" w:cs="Times New Roman"/>
          <w:color w:val="212121"/>
          <w:sz w:val="24"/>
          <w:szCs w:val="24"/>
          <w:highlight w:val="yellow"/>
          <w:lang w:val="en-US" w:eastAsia="es-ES"/>
        </w:rPr>
        <w:br/>
        <w:t>   ....</w:t>
      </w:r>
      <w:r w:rsidRPr="00822640">
        <w:rPr>
          <w:rFonts w:ascii="Times New Roman" w:eastAsia="Times New Roman" w:hAnsi="Times New Roman" w:cs="Times New Roman"/>
          <w:color w:val="212121"/>
          <w:sz w:val="24"/>
          <w:szCs w:val="24"/>
          <w:highlight w:val="yellow"/>
          <w:lang w:val="en-US" w:eastAsia="es-ES"/>
        </w:rPr>
        <w:br/>
      </w:r>
      <w:r w:rsidRPr="00822640">
        <w:rPr>
          <w:rFonts w:ascii="Times New Roman" w:eastAsia="Times New Roman" w:hAnsi="Times New Roman" w:cs="Times New Roman"/>
          <w:color w:val="212121"/>
          <w:sz w:val="24"/>
          <w:szCs w:val="24"/>
          <w:highlight w:val="yellow"/>
          <w:lang w:eastAsia="es-ES"/>
        </w:rPr>
        <w:t xml:space="preserve">END </w:t>
      </w:r>
      <w:proofErr w:type="gramStart"/>
      <w:r w:rsidRPr="00822640">
        <w:rPr>
          <w:rFonts w:ascii="Times New Roman" w:eastAsia="Times New Roman" w:hAnsi="Times New Roman" w:cs="Times New Roman"/>
          <w:color w:val="212121"/>
          <w:sz w:val="24"/>
          <w:szCs w:val="24"/>
          <w:highlight w:val="yellow"/>
          <w:lang w:eastAsia="es-ES"/>
        </w:rPr>
        <w:t>empleados;</w:t>
      </w:r>
      <w:proofErr w:type="gramEnd"/>
    </w:p>
    <w:p w14:paraId="3EB9329B" w14:textId="77777777" w:rsidR="00AE1926" w:rsidRPr="00822640" w:rsidRDefault="00AE1926" w:rsidP="00AE1926">
      <w:pPr>
        <w:spacing w:before="100" w:beforeAutospacing="1" w:after="100" w:afterAutospacing="1" w:line="240" w:lineRule="auto"/>
        <w:rPr>
          <w:rFonts w:ascii="Times New Roman" w:eastAsia="Times New Roman" w:hAnsi="Times New Roman" w:cs="Times New Roman"/>
          <w:color w:val="212121"/>
          <w:sz w:val="24"/>
          <w:szCs w:val="24"/>
          <w:highlight w:val="yellow"/>
          <w:lang w:eastAsia="es-ES"/>
        </w:rPr>
      </w:pPr>
      <w:r w:rsidRPr="00822640">
        <w:rPr>
          <w:rFonts w:ascii="Times New Roman" w:eastAsia="Times New Roman" w:hAnsi="Times New Roman" w:cs="Times New Roman"/>
          <w:color w:val="212121"/>
          <w:sz w:val="24"/>
          <w:szCs w:val="24"/>
          <w:highlight w:val="yellow"/>
          <w:lang w:eastAsia="es-ES"/>
        </w:rPr>
        <w:t>Los paquetes suministrados por Oracle son:</w:t>
      </w:r>
    </w:p>
    <w:p w14:paraId="7332EAD0" w14:textId="77777777" w:rsidR="00A30673" w:rsidRDefault="00AE1926" w:rsidP="00AE1926">
      <w:pPr>
        <w:spacing w:before="100" w:beforeAutospacing="1" w:after="100" w:afterAutospacing="1" w:line="240" w:lineRule="auto"/>
        <w:rPr>
          <w:rFonts w:ascii="Times New Roman" w:eastAsia="Times New Roman" w:hAnsi="Times New Roman" w:cs="Times New Roman"/>
          <w:color w:val="212121"/>
          <w:sz w:val="24"/>
          <w:szCs w:val="24"/>
          <w:lang w:eastAsia="es-ES"/>
        </w:rPr>
      </w:pPr>
      <w:proofErr w:type="gramStart"/>
      <w:r w:rsidRPr="00822640">
        <w:rPr>
          <w:rFonts w:ascii="Times New Roman" w:eastAsia="Times New Roman" w:hAnsi="Times New Roman" w:cs="Times New Roman"/>
          <w:color w:val="212121"/>
          <w:sz w:val="24"/>
          <w:szCs w:val="24"/>
          <w:highlight w:val="yellow"/>
          <w:lang w:eastAsia="es-ES"/>
        </w:rPr>
        <w:t>Standard :</w:t>
      </w:r>
      <w:proofErr w:type="gramEnd"/>
      <w:r w:rsidRPr="00822640">
        <w:rPr>
          <w:rFonts w:ascii="Times New Roman" w:eastAsia="Times New Roman" w:hAnsi="Times New Roman" w:cs="Times New Roman"/>
          <w:color w:val="212121"/>
          <w:sz w:val="24"/>
          <w:szCs w:val="24"/>
          <w:highlight w:val="yellow"/>
          <w:lang w:eastAsia="es-ES"/>
        </w:rPr>
        <w:t xml:space="preserve"> tiene la función </w:t>
      </w:r>
      <w:proofErr w:type="spellStart"/>
      <w:r w:rsidRPr="00822640">
        <w:rPr>
          <w:rFonts w:ascii="Times New Roman" w:eastAsia="Times New Roman" w:hAnsi="Times New Roman" w:cs="Times New Roman"/>
          <w:color w:val="212121"/>
          <w:sz w:val="24"/>
          <w:szCs w:val="24"/>
          <w:highlight w:val="yellow"/>
          <w:lang w:eastAsia="es-ES"/>
        </w:rPr>
        <w:t>to_char</w:t>
      </w:r>
      <w:proofErr w:type="spellEnd"/>
      <w:r w:rsidRPr="00822640">
        <w:rPr>
          <w:rFonts w:ascii="Times New Roman" w:eastAsia="Times New Roman" w:hAnsi="Times New Roman" w:cs="Times New Roman"/>
          <w:color w:val="212121"/>
          <w:sz w:val="24"/>
          <w:szCs w:val="24"/>
          <w:highlight w:val="yellow"/>
          <w:lang w:eastAsia="es-ES"/>
        </w:rPr>
        <w:t xml:space="preserve"> y </w:t>
      </w:r>
      <w:proofErr w:type="spellStart"/>
      <w:r w:rsidRPr="00822640">
        <w:rPr>
          <w:rFonts w:ascii="Times New Roman" w:eastAsia="Times New Roman" w:hAnsi="Times New Roman" w:cs="Times New Roman"/>
          <w:color w:val="212121"/>
          <w:sz w:val="24"/>
          <w:szCs w:val="24"/>
          <w:highlight w:val="yellow"/>
          <w:lang w:eastAsia="es-ES"/>
        </w:rPr>
        <w:t>abs</w:t>
      </w:r>
      <w:proofErr w:type="spellEnd"/>
      <w:r w:rsidRPr="00822640">
        <w:rPr>
          <w:rFonts w:ascii="Times New Roman" w:eastAsia="Times New Roman" w:hAnsi="Times New Roman" w:cs="Times New Roman"/>
          <w:color w:val="212121"/>
          <w:sz w:val="24"/>
          <w:szCs w:val="24"/>
          <w:highlight w:val="yellow"/>
          <w:lang w:eastAsia="es-ES"/>
        </w:rPr>
        <w:br/>
      </w:r>
      <w:proofErr w:type="spellStart"/>
      <w:r w:rsidRPr="00822640">
        <w:rPr>
          <w:rFonts w:ascii="Times New Roman" w:eastAsia="Times New Roman" w:hAnsi="Times New Roman" w:cs="Times New Roman"/>
          <w:color w:val="212121"/>
          <w:sz w:val="24"/>
          <w:szCs w:val="24"/>
          <w:highlight w:val="yellow"/>
          <w:lang w:eastAsia="es-ES"/>
        </w:rPr>
        <w:t>dbms_standard</w:t>
      </w:r>
      <w:proofErr w:type="spellEnd"/>
      <w:r w:rsidRPr="00822640">
        <w:rPr>
          <w:rFonts w:ascii="Times New Roman" w:eastAsia="Times New Roman" w:hAnsi="Times New Roman" w:cs="Times New Roman"/>
          <w:color w:val="212121"/>
          <w:sz w:val="24"/>
          <w:szCs w:val="24"/>
          <w:highlight w:val="yellow"/>
          <w:lang w:eastAsia="es-ES"/>
        </w:rPr>
        <w:t xml:space="preserve">: tiene la función </w:t>
      </w:r>
      <w:proofErr w:type="spellStart"/>
      <w:r w:rsidRPr="00822640">
        <w:rPr>
          <w:rFonts w:ascii="Times New Roman" w:eastAsia="Times New Roman" w:hAnsi="Times New Roman" w:cs="Times New Roman"/>
          <w:color w:val="212121"/>
          <w:sz w:val="24"/>
          <w:szCs w:val="24"/>
          <w:highlight w:val="yellow"/>
          <w:lang w:eastAsia="es-ES"/>
        </w:rPr>
        <w:t>raise_aplication_error</w:t>
      </w:r>
      <w:proofErr w:type="spellEnd"/>
      <w:r w:rsidRPr="00822640">
        <w:rPr>
          <w:rFonts w:ascii="Times New Roman" w:eastAsia="Times New Roman" w:hAnsi="Times New Roman" w:cs="Times New Roman"/>
          <w:color w:val="212121"/>
          <w:sz w:val="24"/>
          <w:szCs w:val="24"/>
          <w:highlight w:val="yellow"/>
          <w:lang w:eastAsia="es-ES"/>
        </w:rPr>
        <w:br/>
      </w:r>
      <w:proofErr w:type="spellStart"/>
      <w:r w:rsidRPr="00822640">
        <w:rPr>
          <w:rFonts w:ascii="Times New Roman" w:eastAsia="Times New Roman" w:hAnsi="Times New Roman" w:cs="Times New Roman"/>
          <w:color w:val="212121"/>
          <w:sz w:val="24"/>
          <w:szCs w:val="24"/>
          <w:highlight w:val="yellow"/>
          <w:lang w:eastAsia="es-ES"/>
        </w:rPr>
        <w:t>dbms_output</w:t>
      </w:r>
      <w:proofErr w:type="spellEnd"/>
      <w:r w:rsidRPr="00822640">
        <w:rPr>
          <w:rFonts w:ascii="Times New Roman" w:eastAsia="Times New Roman" w:hAnsi="Times New Roman" w:cs="Times New Roman"/>
          <w:color w:val="212121"/>
          <w:sz w:val="24"/>
          <w:szCs w:val="24"/>
          <w:highlight w:val="yellow"/>
          <w:lang w:eastAsia="es-ES"/>
        </w:rPr>
        <w:t xml:space="preserve">: con la función </w:t>
      </w:r>
      <w:proofErr w:type="spellStart"/>
      <w:r w:rsidRPr="00822640">
        <w:rPr>
          <w:rFonts w:ascii="Times New Roman" w:eastAsia="Times New Roman" w:hAnsi="Times New Roman" w:cs="Times New Roman"/>
          <w:color w:val="212121"/>
          <w:sz w:val="24"/>
          <w:szCs w:val="24"/>
          <w:highlight w:val="yellow"/>
          <w:lang w:eastAsia="es-ES"/>
        </w:rPr>
        <w:t>put_line</w:t>
      </w:r>
      <w:proofErr w:type="spellEnd"/>
      <w:r w:rsidRPr="00822640">
        <w:rPr>
          <w:rFonts w:ascii="Times New Roman" w:eastAsia="Times New Roman" w:hAnsi="Times New Roman" w:cs="Times New Roman"/>
          <w:color w:val="212121"/>
          <w:sz w:val="24"/>
          <w:szCs w:val="24"/>
          <w:highlight w:val="yellow"/>
          <w:lang w:eastAsia="es-ES"/>
        </w:rPr>
        <w:br/>
      </w:r>
      <w:proofErr w:type="spellStart"/>
      <w:r w:rsidRPr="00822640">
        <w:rPr>
          <w:rFonts w:ascii="Times New Roman" w:eastAsia="Times New Roman" w:hAnsi="Times New Roman" w:cs="Times New Roman"/>
          <w:color w:val="212121"/>
          <w:sz w:val="24"/>
          <w:szCs w:val="24"/>
          <w:highlight w:val="yellow"/>
          <w:lang w:eastAsia="es-ES"/>
        </w:rPr>
        <w:t>dbms_sql</w:t>
      </w:r>
      <w:proofErr w:type="spellEnd"/>
      <w:r w:rsidRPr="00822640">
        <w:rPr>
          <w:rFonts w:ascii="Times New Roman" w:eastAsia="Times New Roman" w:hAnsi="Times New Roman" w:cs="Times New Roman"/>
          <w:color w:val="212121"/>
          <w:sz w:val="24"/>
          <w:szCs w:val="24"/>
          <w:highlight w:val="yellow"/>
          <w:lang w:eastAsia="es-ES"/>
        </w:rPr>
        <w:t xml:space="preserve">: que utiliza </w:t>
      </w:r>
      <w:proofErr w:type="spellStart"/>
      <w:r w:rsidRPr="00822640">
        <w:rPr>
          <w:rFonts w:ascii="Times New Roman" w:eastAsia="Times New Roman" w:hAnsi="Times New Roman" w:cs="Times New Roman"/>
          <w:color w:val="212121"/>
          <w:sz w:val="24"/>
          <w:szCs w:val="24"/>
          <w:highlight w:val="yellow"/>
          <w:lang w:eastAsia="es-ES"/>
        </w:rPr>
        <w:t>sql</w:t>
      </w:r>
      <w:proofErr w:type="spellEnd"/>
      <w:r w:rsidRPr="00822640">
        <w:rPr>
          <w:rFonts w:ascii="Times New Roman" w:eastAsia="Times New Roman" w:hAnsi="Times New Roman" w:cs="Times New Roman"/>
          <w:color w:val="212121"/>
          <w:sz w:val="24"/>
          <w:szCs w:val="24"/>
          <w:highlight w:val="yellow"/>
          <w:lang w:eastAsia="es-ES"/>
        </w:rPr>
        <w:t xml:space="preserve"> de forma dinámica.</w:t>
      </w:r>
    </w:p>
    <w:p w14:paraId="0E4EC730" w14:textId="77777777" w:rsidR="00A30673" w:rsidRPr="00A30673" w:rsidRDefault="00A30673" w:rsidP="00A30673">
      <w:pPr>
        <w:spacing w:before="100" w:beforeAutospacing="1" w:after="100" w:afterAutospacing="1" w:line="240" w:lineRule="auto"/>
        <w:outlineLvl w:val="1"/>
        <w:rPr>
          <w:rFonts w:ascii="Times New Roman" w:eastAsia="Times New Roman" w:hAnsi="Times New Roman" w:cs="Times New Roman"/>
          <w:b/>
          <w:bCs/>
          <w:color w:val="002F4C"/>
          <w:sz w:val="36"/>
          <w:szCs w:val="36"/>
          <w:lang w:eastAsia="es-ES"/>
        </w:rPr>
      </w:pPr>
      <w:r w:rsidRPr="00A30673">
        <w:rPr>
          <w:rFonts w:ascii="Times New Roman" w:eastAsia="Times New Roman" w:hAnsi="Times New Roman" w:cs="Times New Roman"/>
          <w:b/>
          <w:bCs/>
          <w:color w:val="002F4C"/>
          <w:sz w:val="36"/>
          <w:szCs w:val="36"/>
          <w:lang w:eastAsia="es-ES"/>
        </w:rPr>
        <w:t>Utilización de los objetos definidos en los paquetes</w:t>
      </w:r>
    </w:p>
    <w:p w14:paraId="7F3C3B69" w14:textId="77777777" w:rsidR="00A30673" w:rsidRPr="00A30673" w:rsidRDefault="00A30673" w:rsidP="00A30673">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A30673">
        <w:rPr>
          <w:rFonts w:ascii="Times New Roman" w:eastAsia="Times New Roman" w:hAnsi="Times New Roman" w:cs="Times New Roman"/>
          <w:color w:val="212121"/>
          <w:sz w:val="24"/>
          <w:szCs w:val="24"/>
          <w:lang w:eastAsia="es-ES"/>
        </w:rPr>
        <w:t>Podemos utilizar los objetos definidos en los paquetes básicamente de dos maneras distintas:</w:t>
      </w:r>
    </w:p>
    <w:p w14:paraId="44C031D4" w14:textId="77777777" w:rsidR="00A30673" w:rsidRPr="00A30673" w:rsidRDefault="00A30673" w:rsidP="00A30673">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A30673">
        <w:rPr>
          <w:rFonts w:ascii="Times New Roman" w:eastAsia="Times New Roman" w:hAnsi="Times New Roman" w:cs="Times New Roman"/>
          <w:color w:val="212121"/>
          <w:sz w:val="24"/>
          <w:szCs w:val="24"/>
          <w:lang w:eastAsia="es-ES"/>
        </w:rPr>
        <w:t>Desde el mismo paquete: esto quiere decir que cualquier objeto puede ser utilizado dentro del paquete por otro objeto declarado en el mismo.</w:t>
      </w:r>
      <w:r w:rsidRPr="00A30673">
        <w:rPr>
          <w:rFonts w:ascii="Times New Roman" w:eastAsia="Times New Roman" w:hAnsi="Times New Roman" w:cs="Times New Roman"/>
          <w:color w:val="212121"/>
          <w:sz w:val="24"/>
          <w:szCs w:val="24"/>
          <w:lang w:eastAsia="es-ES"/>
        </w:rPr>
        <w:br/>
        <w:t xml:space="preserve">Para utilizar un objeto dentro del paquete tan sólo tendríamos que llamarlo. La llamada sería algo así: </w:t>
      </w:r>
      <w:proofErr w:type="spellStart"/>
      <w:r w:rsidRPr="00A30673">
        <w:rPr>
          <w:rFonts w:ascii="Times New Roman" w:eastAsia="Times New Roman" w:hAnsi="Times New Roman" w:cs="Times New Roman"/>
          <w:color w:val="212121"/>
          <w:sz w:val="24"/>
          <w:szCs w:val="24"/>
          <w:lang w:eastAsia="es-ES"/>
        </w:rPr>
        <w:t>v_</w:t>
      </w:r>
      <w:proofErr w:type="gramStart"/>
      <w:r w:rsidRPr="00A30673">
        <w:rPr>
          <w:rFonts w:ascii="Times New Roman" w:eastAsia="Times New Roman" w:hAnsi="Times New Roman" w:cs="Times New Roman"/>
          <w:color w:val="212121"/>
          <w:sz w:val="24"/>
          <w:szCs w:val="24"/>
          <w:lang w:eastAsia="es-ES"/>
        </w:rPr>
        <w:t>emple</w:t>
      </w:r>
      <w:proofErr w:type="spellEnd"/>
      <w:r w:rsidRPr="00A30673">
        <w:rPr>
          <w:rFonts w:ascii="Times New Roman" w:eastAsia="Times New Roman" w:hAnsi="Times New Roman" w:cs="Times New Roman"/>
          <w:color w:val="212121"/>
          <w:sz w:val="24"/>
          <w:szCs w:val="24"/>
          <w:lang w:eastAsia="es-ES"/>
        </w:rPr>
        <w:t xml:space="preserve"> :</w:t>
      </w:r>
      <w:proofErr w:type="gramEnd"/>
      <w:r w:rsidRPr="00A30673">
        <w:rPr>
          <w:rFonts w:ascii="Times New Roman" w:eastAsia="Times New Roman" w:hAnsi="Times New Roman" w:cs="Times New Roman"/>
          <w:color w:val="212121"/>
          <w:sz w:val="24"/>
          <w:szCs w:val="24"/>
          <w:lang w:eastAsia="es-ES"/>
        </w:rPr>
        <w:t>=</w:t>
      </w:r>
      <w:proofErr w:type="spellStart"/>
      <w:r w:rsidRPr="00A30673">
        <w:rPr>
          <w:rFonts w:ascii="Times New Roman" w:eastAsia="Times New Roman" w:hAnsi="Times New Roman" w:cs="Times New Roman"/>
          <w:color w:val="212121"/>
          <w:sz w:val="24"/>
          <w:szCs w:val="24"/>
          <w:lang w:eastAsia="es-ES"/>
        </w:rPr>
        <w:t>buscar_</w:t>
      </w:r>
      <w:proofErr w:type="gramStart"/>
      <w:r w:rsidRPr="00A30673">
        <w:rPr>
          <w:rFonts w:ascii="Times New Roman" w:eastAsia="Times New Roman" w:hAnsi="Times New Roman" w:cs="Times New Roman"/>
          <w:color w:val="212121"/>
          <w:sz w:val="24"/>
          <w:szCs w:val="24"/>
          <w:lang w:eastAsia="es-ES"/>
        </w:rPr>
        <w:t>emple.datos</w:t>
      </w:r>
      <w:proofErr w:type="spellEnd"/>
      <w:proofErr w:type="gramEnd"/>
      <w:r w:rsidRPr="00A30673">
        <w:rPr>
          <w:rFonts w:ascii="Times New Roman" w:eastAsia="Times New Roman" w:hAnsi="Times New Roman" w:cs="Times New Roman"/>
          <w:color w:val="212121"/>
          <w:sz w:val="24"/>
          <w:szCs w:val="24"/>
          <w:lang w:eastAsia="es-ES"/>
        </w:rPr>
        <w:t>(</w:t>
      </w:r>
      <w:proofErr w:type="spellStart"/>
      <w:r w:rsidRPr="00A30673">
        <w:rPr>
          <w:rFonts w:ascii="Times New Roman" w:eastAsia="Times New Roman" w:hAnsi="Times New Roman" w:cs="Times New Roman"/>
          <w:color w:val="212121"/>
          <w:sz w:val="24"/>
          <w:szCs w:val="24"/>
          <w:lang w:eastAsia="es-ES"/>
        </w:rPr>
        <w:t>v_n_ape</w:t>
      </w:r>
      <w:proofErr w:type="spellEnd"/>
      <w:r w:rsidRPr="00A30673">
        <w:rPr>
          <w:rFonts w:ascii="Times New Roman" w:eastAsia="Times New Roman" w:hAnsi="Times New Roman" w:cs="Times New Roman"/>
          <w:color w:val="212121"/>
          <w:sz w:val="24"/>
          <w:szCs w:val="24"/>
          <w:lang w:eastAsia="es-ES"/>
        </w:rPr>
        <w:t xml:space="preserve">); (como veis no utilizamos el </w:t>
      </w:r>
      <w:proofErr w:type="spellStart"/>
      <w:r w:rsidRPr="00A30673">
        <w:rPr>
          <w:rFonts w:ascii="Times New Roman" w:eastAsia="Times New Roman" w:hAnsi="Times New Roman" w:cs="Times New Roman"/>
          <w:color w:val="212121"/>
          <w:sz w:val="24"/>
          <w:szCs w:val="24"/>
          <w:lang w:eastAsia="es-ES"/>
        </w:rPr>
        <w:t>execute</w:t>
      </w:r>
      <w:proofErr w:type="spellEnd"/>
      <w:r w:rsidRPr="00A30673">
        <w:rPr>
          <w:rFonts w:ascii="Times New Roman" w:eastAsia="Times New Roman" w:hAnsi="Times New Roman" w:cs="Times New Roman"/>
          <w:color w:val="212121"/>
          <w:sz w:val="24"/>
          <w:szCs w:val="24"/>
          <w:lang w:eastAsia="es-ES"/>
        </w:rPr>
        <w:t xml:space="preserve"> ya que nos encontramos dentro del paquete).</w:t>
      </w:r>
    </w:p>
    <w:p w14:paraId="61D72EDC" w14:textId="14E85CDF" w:rsidR="00AE1926" w:rsidRPr="00AE1926" w:rsidRDefault="00A30673" w:rsidP="00AE1926">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A30673">
        <w:rPr>
          <w:rFonts w:ascii="Times New Roman" w:eastAsia="Times New Roman" w:hAnsi="Times New Roman" w:cs="Times New Roman"/>
          <w:color w:val="212121"/>
          <w:sz w:val="24"/>
          <w:szCs w:val="24"/>
          <w:lang w:eastAsia="es-ES"/>
        </w:rPr>
        <w:t xml:space="preserve">Desde fuera del paquete: Podemos utilizar los objetos de un paquete siempre y cuando haya sido declarado en la especificación del mismo. Para llamar a un objeto o procedimiento desde fuera del paquete utilizaríamos la siguiente notación: </w:t>
      </w:r>
      <w:proofErr w:type="spellStart"/>
      <w:r w:rsidRPr="00A30673">
        <w:rPr>
          <w:rFonts w:ascii="Times New Roman" w:eastAsia="Times New Roman" w:hAnsi="Times New Roman" w:cs="Times New Roman"/>
          <w:color w:val="212121"/>
          <w:sz w:val="24"/>
          <w:szCs w:val="24"/>
          <w:lang w:eastAsia="es-ES"/>
        </w:rPr>
        <w:t>execute</w:t>
      </w:r>
      <w:proofErr w:type="spellEnd"/>
      <w:r w:rsidRPr="00A30673">
        <w:rPr>
          <w:rFonts w:ascii="Times New Roman" w:eastAsia="Times New Roman" w:hAnsi="Times New Roman" w:cs="Times New Roman"/>
          <w:color w:val="212121"/>
          <w:sz w:val="24"/>
          <w:szCs w:val="24"/>
          <w:lang w:eastAsia="es-ES"/>
        </w:rPr>
        <w:t xml:space="preserve"> </w:t>
      </w:r>
      <w:proofErr w:type="spellStart"/>
      <w:r w:rsidRPr="00A30673">
        <w:rPr>
          <w:rFonts w:ascii="Times New Roman" w:eastAsia="Times New Roman" w:hAnsi="Times New Roman" w:cs="Times New Roman"/>
          <w:color w:val="212121"/>
          <w:sz w:val="24"/>
          <w:szCs w:val="24"/>
          <w:lang w:eastAsia="es-ES"/>
        </w:rPr>
        <w:t>nombre_paquete.nombre_procedimiento</w:t>
      </w:r>
      <w:proofErr w:type="spellEnd"/>
      <w:r w:rsidRPr="00A30673">
        <w:rPr>
          <w:rFonts w:ascii="Times New Roman" w:eastAsia="Times New Roman" w:hAnsi="Times New Roman" w:cs="Times New Roman"/>
          <w:color w:val="212121"/>
          <w:sz w:val="24"/>
          <w:szCs w:val="24"/>
          <w:lang w:eastAsia="es-ES"/>
        </w:rPr>
        <w:t xml:space="preserve">(lista de </w:t>
      </w:r>
    </w:p>
    <w:p w14:paraId="172DA3DD" w14:textId="137636B1" w:rsidR="00AE1926" w:rsidRPr="00AE1926" w:rsidRDefault="00AE1926" w:rsidP="00AE1926">
      <w:pPr>
        <w:spacing w:before="100" w:beforeAutospacing="1" w:after="100" w:afterAutospacing="1" w:line="240" w:lineRule="auto"/>
        <w:rPr>
          <w:rFonts w:ascii="Times New Roman" w:eastAsia="Times New Roman" w:hAnsi="Times New Roman" w:cs="Times New Roman"/>
          <w:color w:val="212121"/>
          <w:sz w:val="24"/>
          <w:szCs w:val="24"/>
          <w:lang w:eastAsia="es-ES"/>
        </w:rPr>
      </w:pPr>
      <w:r w:rsidRPr="00AE1926">
        <w:rPr>
          <w:rFonts w:ascii="Times New Roman" w:eastAsia="Times New Roman" w:hAnsi="Times New Roman" w:cs="Times New Roman"/>
          <w:color w:val="212121"/>
          <w:sz w:val="24"/>
          <w:szCs w:val="24"/>
          <w:lang w:eastAsia="es-ES"/>
        </w:rPr>
        <w:t>   ......</w:t>
      </w:r>
    </w:p>
    <w:p w14:paraId="245EB83E" w14:textId="60CEF34B" w:rsidR="00AE1926" w:rsidRPr="00A30673" w:rsidRDefault="00AE1926" w:rsidP="00A30673">
      <w:pPr>
        <w:spacing w:before="100" w:beforeAutospacing="1" w:after="100" w:afterAutospacing="1" w:line="240" w:lineRule="auto"/>
        <w:rPr>
          <w:rFonts w:ascii="Times New Roman" w:eastAsia="Times New Roman" w:hAnsi="Times New Roman" w:cs="Times New Roman"/>
          <w:color w:val="212121"/>
          <w:sz w:val="24"/>
          <w:szCs w:val="24"/>
          <w:lang w:eastAsia="es-ES"/>
        </w:rPr>
      </w:pPr>
    </w:p>
    <w:p w14:paraId="7E587D1A" w14:textId="77777777" w:rsidR="00AE1926" w:rsidRPr="00A30673" w:rsidRDefault="00AE1926" w:rsidP="00A30673">
      <w:pPr>
        <w:spacing w:before="100" w:beforeAutospacing="1" w:after="100" w:afterAutospacing="1" w:line="240" w:lineRule="auto"/>
        <w:rPr>
          <w:rFonts w:ascii="Times New Roman" w:eastAsia="Times New Roman" w:hAnsi="Times New Roman" w:cs="Times New Roman"/>
          <w:color w:val="212121"/>
          <w:sz w:val="24"/>
          <w:szCs w:val="24"/>
          <w:lang w:eastAsia="es-ES"/>
        </w:rPr>
      </w:pPr>
    </w:p>
    <w:p w14:paraId="74CD90A1" w14:textId="0D326FA5" w:rsidR="00AE1926" w:rsidRPr="00A30673" w:rsidRDefault="00AE1926" w:rsidP="00A30673">
      <w:pPr>
        <w:spacing w:before="100" w:beforeAutospacing="1" w:after="100" w:afterAutospacing="1" w:line="240" w:lineRule="auto"/>
        <w:rPr>
          <w:rFonts w:ascii="Times New Roman" w:eastAsia="Times New Roman" w:hAnsi="Times New Roman" w:cs="Times New Roman"/>
          <w:color w:val="212121"/>
          <w:sz w:val="24"/>
          <w:szCs w:val="24"/>
          <w:lang w:eastAsia="es-ES"/>
        </w:rPr>
      </w:pPr>
    </w:p>
    <w:p w14:paraId="62F1C9DB" w14:textId="70D9CA3F" w:rsidR="00AE1926" w:rsidRPr="00A30673" w:rsidRDefault="00AE1926" w:rsidP="00A30673">
      <w:pPr>
        <w:spacing w:before="100" w:beforeAutospacing="1" w:after="100" w:afterAutospacing="1" w:line="240" w:lineRule="auto"/>
        <w:rPr>
          <w:rFonts w:ascii="Times New Roman" w:eastAsia="Times New Roman" w:hAnsi="Times New Roman" w:cs="Times New Roman"/>
          <w:color w:val="212121"/>
          <w:sz w:val="24"/>
          <w:szCs w:val="24"/>
          <w:lang w:eastAsia="es-ES"/>
        </w:rPr>
      </w:pPr>
    </w:p>
    <w:p w14:paraId="6E30BE1B" w14:textId="77777777" w:rsidR="00AE1926" w:rsidRPr="00A30673" w:rsidRDefault="00AE1926" w:rsidP="00A30673">
      <w:pPr>
        <w:spacing w:before="100" w:beforeAutospacing="1" w:after="100" w:afterAutospacing="1" w:line="240" w:lineRule="auto"/>
        <w:rPr>
          <w:rFonts w:ascii="Times New Roman" w:eastAsia="Times New Roman" w:hAnsi="Times New Roman" w:cs="Times New Roman"/>
          <w:color w:val="212121"/>
          <w:sz w:val="24"/>
          <w:szCs w:val="24"/>
          <w:lang w:eastAsia="es-ES"/>
        </w:rPr>
      </w:pPr>
    </w:p>
    <w:sectPr w:rsidR="00AE1926" w:rsidRPr="00A306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35E6"/>
    <w:multiLevelType w:val="multilevel"/>
    <w:tmpl w:val="D954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9635E"/>
    <w:multiLevelType w:val="multilevel"/>
    <w:tmpl w:val="A5FC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E2E91"/>
    <w:multiLevelType w:val="multilevel"/>
    <w:tmpl w:val="5C2A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628457">
    <w:abstractNumId w:val="1"/>
  </w:num>
  <w:num w:numId="2" w16cid:durableId="424151581">
    <w:abstractNumId w:val="2"/>
  </w:num>
  <w:num w:numId="3" w16cid:durableId="171142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79"/>
    <w:rsid w:val="00045EE5"/>
    <w:rsid w:val="004A2E40"/>
    <w:rsid w:val="004A339D"/>
    <w:rsid w:val="00715F0D"/>
    <w:rsid w:val="00822640"/>
    <w:rsid w:val="00A30673"/>
    <w:rsid w:val="00AE1926"/>
    <w:rsid w:val="00BE6E2B"/>
    <w:rsid w:val="00EE3DE0"/>
    <w:rsid w:val="00FA4B7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0758"/>
  <w15:chartTrackingRefBased/>
  <w15:docId w15:val="{5A08FCE5-4006-4A61-A7BA-2C815E6B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E192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E1926"/>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AE1926"/>
    <w:rPr>
      <w:color w:val="0000FF"/>
      <w:u w:val="single"/>
    </w:rPr>
  </w:style>
  <w:style w:type="paragraph" w:styleId="NormalWeb">
    <w:name w:val="Normal (Web)"/>
    <w:basedOn w:val="Normal"/>
    <w:uiPriority w:val="99"/>
    <w:semiHidden/>
    <w:unhideWhenUsed/>
    <w:rsid w:val="00AE192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digo">
    <w:name w:val="codigo"/>
    <w:basedOn w:val="Fuentedeprrafopredeter"/>
    <w:rsid w:val="00AE1926"/>
  </w:style>
  <w:style w:type="character" w:styleId="Textoennegrita">
    <w:name w:val="Strong"/>
    <w:basedOn w:val="Fuentedeprrafopredeter"/>
    <w:uiPriority w:val="22"/>
    <w:qFormat/>
    <w:rsid w:val="00AE19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13011">
      <w:bodyDiv w:val="1"/>
      <w:marLeft w:val="0"/>
      <w:marRight w:val="0"/>
      <w:marTop w:val="0"/>
      <w:marBottom w:val="0"/>
      <w:divBdr>
        <w:top w:val="none" w:sz="0" w:space="0" w:color="auto"/>
        <w:left w:val="none" w:sz="0" w:space="0" w:color="auto"/>
        <w:bottom w:val="none" w:sz="0" w:space="0" w:color="auto"/>
        <w:right w:val="none" w:sz="0" w:space="0" w:color="auto"/>
      </w:divBdr>
      <w:divsChild>
        <w:div w:id="1819609496">
          <w:marLeft w:val="0"/>
          <w:marRight w:val="0"/>
          <w:marTop w:val="0"/>
          <w:marBottom w:val="0"/>
          <w:divBdr>
            <w:top w:val="none" w:sz="0" w:space="0" w:color="auto"/>
            <w:left w:val="none" w:sz="0" w:space="0" w:color="auto"/>
            <w:bottom w:val="none" w:sz="0" w:space="0" w:color="auto"/>
            <w:right w:val="none" w:sz="0" w:space="0" w:color="auto"/>
          </w:divBdr>
        </w:div>
        <w:div w:id="1977223647">
          <w:marLeft w:val="0"/>
          <w:marRight w:val="0"/>
          <w:marTop w:val="0"/>
          <w:marBottom w:val="0"/>
          <w:divBdr>
            <w:top w:val="none" w:sz="0" w:space="0" w:color="auto"/>
            <w:left w:val="none" w:sz="0" w:space="0" w:color="auto"/>
            <w:bottom w:val="none" w:sz="0" w:space="0" w:color="auto"/>
            <w:right w:val="none" w:sz="0" w:space="0" w:color="auto"/>
          </w:divBdr>
        </w:div>
        <w:div w:id="985815112">
          <w:marLeft w:val="0"/>
          <w:marRight w:val="0"/>
          <w:marTop w:val="0"/>
          <w:marBottom w:val="0"/>
          <w:divBdr>
            <w:top w:val="none" w:sz="0" w:space="0" w:color="auto"/>
            <w:left w:val="none" w:sz="0" w:space="0" w:color="auto"/>
            <w:bottom w:val="none" w:sz="0" w:space="0" w:color="auto"/>
            <w:right w:val="none" w:sz="0" w:space="0" w:color="auto"/>
          </w:divBdr>
        </w:div>
        <w:div w:id="1437361860">
          <w:marLeft w:val="0"/>
          <w:marRight w:val="0"/>
          <w:marTop w:val="0"/>
          <w:marBottom w:val="0"/>
          <w:divBdr>
            <w:top w:val="none" w:sz="0" w:space="0" w:color="auto"/>
            <w:left w:val="none" w:sz="0" w:space="0" w:color="auto"/>
            <w:bottom w:val="none" w:sz="0" w:space="0" w:color="auto"/>
            <w:right w:val="none" w:sz="0" w:space="0" w:color="auto"/>
          </w:divBdr>
        </w:div>
        <w:div w:id="252864975">
          <w:marLeft w:val="0"/>
          <w:marRight w:val="0"/>
          <w:marTop w:val="0"/>
          <w:marBottom w:val="0"/>
          <w:divBdr>
            <w:top w:val="none" w:sz="0" w:space="0" w:color="auto"/>
            <w:left w:val="none" w:sz="0" w:space="0" w:color="auto"/>
            <w:bottom w:val="none" w:sz="0" w:space="0" w:color="auto"/>
            <w:right w:val="none" w:sz="0" w:space="0" w:color="auto"/>
          </w:divBdr>
        </w:div>
        <w:div w:id="141697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117178">
          <w:marLeft w:val="0"/>
          <w:marRight w:val="0"/>
          <w:marTop w:val="0"/>
          <w:marBottom w:val="0"/>
          <w:divBdr>
            <w:top w:val="none" w:sz="0" w:space="0" w:color="auto"/>
            <w:left w:val="none" w:sz="0" w:space="0" w:color="auto"/>
            <w:bottom w:val="none" w:sz="0" w:space="0" w:color="auto"/>
            <w:right w:val="none" w:sz="0" w:space="0" w:color="auto"/>
          </w:divBdr>
        </w:div>
      </w:divsChild>
    </w:div>
    <w:div w:id="577637493">
      <w:bodyDiv w:val="1"/>
      <w:marLeft w:val="0"/>
      <w:marRight w:val="0"/>
      <w:marTop w:val="0"/>
      <w:marBottom w:val="0"/>
      <w:divBdr>
        <w:top w:val="none" w:sz="0" w:space="0" w:color="auto"/>
        <w:left w:val="none" w:sz="0" w:space="0" w:color="auto"/>
        <w:bottom w:val="none" w:sz="0" w:space="0" w:color="auto"/>
        <w:right w:val="none" w:sz="0" w:space="0" w:color="auto"/>
      </w:divBdr>
    </w:div>
    <w:div w:id="1888565474">
      <w:bodyDiv w:val="1"/>
      <w:marLeft w:val="0"/>
      <w:marRight w:val="0"/>
      <w:marTop w:val="0"/>
      <w:marBottom w:val="0"/>
      <w:divBdr>
        <w:top w:val="none" w:sz="0" w:space="0" w:color="auto"/>
        <w:left w:val="none" w:sz="0" w:space="0" w:color="auto"/>
        <w:bottom w:val="none" w:sz="0" w:space="0" w:color="auto"/>
        <w:right w:val="none" w:sz="0" w:space="0" w:color="auto"/>
      </w:divBdr>
      <w:divsChild>
        <w:div w:id="1486242787">
          <w:marLeft w:val="360"/>
          <w:marRight w:val="36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bauldelprogramador.com/plsql-paquetes-packages/" TargetMode="External"/><Relationship Id="rId13" Type="http://schemas.openxmlformats.org/officeDocument/2006/relationships/hyperlink" Target="https://elbauldelprogramador.com/plsql-excepciones/" TargetMode="External"/><Relationship Id="rId3" Type="http://schemas.openxmlformats.org/officeDocument/2006/relationships/settings" Target="settings.xml"/><Relationship Id="rId7" Type="http://schemas.openxmlformats.org/officeDocument/2006/relationships/hyperlink" Target="https://elbauldelprogramador.com/plsql-paquetes-packages/" TargetMode="External"/><Relationship Id="rId12" Type="http://schemas.openxmlformats.org/officeDocument/2006/relationships/hyperlink" Target="https://elbauldelprogramador.com/plsql-declaracion-de-variabl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lbauldelprogramador.com/plsql-paquetes-packages/" TargetMode="External"/><Relationship Id="rId11" Type="http://schemas.openxmlformats.org/officeDocument/2006/relationships/hyperlink" Target="https://elbauldelprogramador.com/plsql-procedimientos-y-funciones/" TargetMode="External"/><Relationship Id="rId5" Type="http://schemas.openxmlformats.org/officeDocument/2006/relationships/hyperlink" Target="https://elbauldelprogramador.com/plsql-paquetes-packages/" TargetMode="External"/><Relationship Id="rId15" Type="http://schemas.openxmlformats.org/officeDocument/2006/relationships/hyperlink" Target="https://desarrolloweb.com/articulos/cursores-pl-sql-I.html" TargetMode="External"/><Relationship Id="rId10" Type="http://schemas.openxmlformats.org/officeDocument/2006/relationships/hyperlink" Target="https://elbauldelprogramador.com/plsql-paquetes-packages/" TargetMode="External"/><Relationship Id="rId4" Type="http://schemas.openxmlformats.org/officeDocument/2006/relationships/webSettings" Target="webSettings.xml"/><Relationship Id="rId9" Type="http://schemas.openxmlformats.org/officeDocument/2006/relationships/hyperlink" Target="https://elbauldelprogramador.com/plsql-paquetes-packages/" TargetMode="External"/><Relationship Id="rId14" Type="http://schemas.openxmlformats.org/officeDocument/2006/relationships/hyperlink" Target="https://elbauldelprogramador.com/plsql-curs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1575</Words>
  <Characters>8668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Aranda Santos</dc:creator>
  <cp:keywords/>
  <dc:description/>
  <cp:lastModifiedBy>Bryan Zavala</cp:lastModifiedBy>
  <cp:revision>5</cp:revision>
  <dcterms:created xsi:type="dcterms:W3CDTF">2021-04-19T08:12:00Z</dcterms:created>
  <dcterms:modified xsi:type="dcterms:W3CDTF">2025-03-31T22:52:00Z</dcterms:modified>
</cp:coreProperties>
</file>