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8CDA1" w14:textId="77777777" w:rsidR="00820ABB" w:rsidRPr="00820ABB" w:rsidRDefault="00820ABB" w:rsidP="00820ABB">
      <w:r w:rsidRPr="00820ABB">
        <w:t xml:space="preserve">¡Muy buena pregunta, Bryan! </w:t>
      </w:r>
      <w:r w:rsidRPr="00820ABB">
        <w:rPr>
          <w:rFonts w:ascii="Segoe UI Emoji" w:hAnsi="Segoe UI Emoji" w:cs="Segoe UI Emoji"/>
        </w:rPr>
        <w:t>🔥</w:t>
      </w:r>
      <w:r w:rsidRPr="00820ABB">
        <w:br/>
        <w:t xml:space="preserve">Te voy a explicar de forma </w:t>
      </w:r>
      <w:r w:rsidRPr="00820ABB">
        <w:rPr>
          <w:b/>
          <w:bCs/>
        </w:rPr>
        <w:t>directa y sencilla</w:t>
      </w:r>
      <w:r w:rsidRPr="00820ABB">
        <w:t xml:space="preserve"> para que te quede claro </w:t>
      </w:r>
      <w:r w:rsidRPr="00820ABB">
        <w:rPr>
          <w:b/>
          <w:bCs/>
        </w:rPr>
        <w:t>cuándo</w:t>
      </w:r>
      <w:r w:rsidRPr="00820ABB">
        <w:t xml:space="preserve"> y </w:t>
      </w:r>
      <w:r w:rsidRPr="00820ABB">
        <w:rPr>
          <w:b/>
          <w:bCs/>
        </w:rPr>
        <w:t>por qué</w:t>
      </w:r>
      <w:r w:rsidRPr="00820ABB">
        <w:t xml:space="preserve"> usar un BEGIN...END dentro de otro BEGIN...END (o sea, "doble BEGIN").</w:t>
      </w:r>
    </w:p>
    <w:p w14:paraId="39A595A5" w14:textId="77777777" w:rsidR="00820ABB" w:rsidRPr="00820ABB" w:rsidRDefault="00820ABB" w:rsidP="00820ABB">
      <w:r w:rsidRPr="00820ABB">
        <w:pict w14:anchorId="30B9A378">
          <v:rect id="_x0000_i1061" style="width:0;height:1.5pt" o:hralign="center" o:hrstd="t" o:hr="t" fillcolor="#a0a0a0" stroked="f"/>
        </w:pict>
      </w:r>
    </w:p>
    <w:p w14:paraId="206AB409" w14:textId="77777777" w:rsidR="00820ABB" w:rsidRPr="00820ABB" w:rsidRDefault="00820ABB" w:rsidP="00820ABB">
      <w:pPr>
        <w:rPr>
          <w:b/>
          <w:bCs/>
        </w:rPr>
      </w:pPr>
      <w:r w:rsidRPr="00820ABB">
        <w:rPr>
          <w:rFonts w:ascii="Segoe UI Emoji" w:hAnsi="Segoe UI Emoji" w:cs="Segoe UI Emoji"/>
          <w:b/>
          <w:bCs/>
        </w:rPr>
        <w:t>📌</w:t>
      </w:r>
      <w:r w:rsidRPr="00820ABB">
        <w:rPr>
          <w:b/>
          <w:bCs/>
        </w:rPr>
        <w:t xml:space="preserve"> ¿CUÁNDO debes usar un BEGIN dentro de otro BEGIN?</w:t>
      </w:r>
    </w:p>
    <w:p w14:paraId="38896F9F" w14:textId="77777777" w:rsidR="00820ABB" w:rsidRPr="00820ABB" w:rsidRDefault="00820ABB" w:rsidP="00820ABB">
      <w:r w:rsidRPr="00820ABB">
        <w:t xml:space="preserve">Cuando dentro de tu bloque principal necesitas manejar </w:t>
      </w:r>
      <w:r w:rsidRPr="00820ABB">
        <w:rPr>
          <w:b/>
          <w:bCs/>
        </w:rPr>
        <w:t>una excepción especial para una sola operación</w:t>
      </w:r>
      <w:r w:rsidRPr="00820ABB">
        <w:t xml:space="preserve"> (por ejemplo, un SELECT, un INSERT, etc.).</w:t>
      </w:r>
    </w:p>
    <w:p w14:paraId="0B8C0301" w14:textId="77777777" w:rsidR="00820ABB" w:rsidRPr="00820ABB" w:rsidRDefault="00820ABB" w:rsidP="00820ABB">
      <w:r w:rsidRPr="00820ABB">
        <w:t>Es decir:</w:t>
      </w:r>
    </w:p>
    <w:p w14:paraId="155BE17B" w14:textId="77777777" w:rsidR="00820ABB" w:rsidRPr="00820ABB" w:rsidRDefault="00820ABB" w:rsidP="00820ABB">
      <w:pPr>
        <w:numPr>
          <w:ilvl w:val="0"/>
          <w:numId w:val="1"/>
        </w:numPr>
      </w:pPr>
      <w:r w:rsidRPr="00820ABB">
        <w:t xml:space="preserve">Si haces un SELECT INTO y </w:t>
      </w:r>
      <w:r w:rsidRPr="00820ABB">
        <w:rPr>
          <w:b/>
          <w:bCs/>
        </w:rPr>
        <w:t>puede fallar</w:t>
      </w:r>
      <w:r w:rsidRPr="00820ABB">
        <w:t xml:space="preserve"> (porque no encuentra datos), pero </w:t>
      </w:r>
      <w:r w:rsidRPr="00820ABB">
        <w:rPr>
          <w:b/>
          <w:bCs/>
        </w:rPr>
        <w:t>NO</w:t>
      </w:r>
      <w:r w:rsidRPr="00820ABB">
        <w:t xml:space="preserve"> quieres que todo tu </w:t>
      </w:r>
      <w:proofErr w:type="spellStart"/>
      <w:r w:rsidRPr="00820ABB">
        <w:t>trigger</w:t>
      </w:r>
      <w:proofErr w:type="spellEnd"/>
      <w:r w:rsidRPr="00820ABB">
        <w:t xml:space="preserve"> o tu procedimiento explote, </w:t>
      </w:r>
      <w:r w:rsidRPr="00820ABB">
        <w:rPr>
          <w:b/>
          <w:bCs/>
        </w:rPr>
        <w:t>solo esa parte</w:t>
      </w:r>
      <w:r w:rsidRPr="00820ABB">
        <w:t xml:space="preserve"> debe controlarse.</w:t>
      </w:r>
    </w:p>
    <w:p w14:paraId="00E5F44B" w14:textId="77777777" w:rsidR="00820ABB" w:rsidRPr="00820ABB" w:rsidRDefault="00820ABB" w:rsidP="00820ABB">
      <w:pPr>
        <w:numPr>
          <w:ilvl w:val="0"/>
          <w:numId w:val="1"/>
        </w:numPr>
      </w:pPr>
      <w:r w:rsidRPr="00820ABB">
        <w:t xml:space="preserve">Entonces </w:t>
      </w:r>
      <w:r w:rsidRPr="00820ABB">
        <w:rPr>
          <w:b/>
          <w:bCs/>
        </w:rPr>
        <w:t>envuelves esa parte en un BEGIN...EXCEPTION...END independiente</w:t>
      </w:r>
      <w:r w:rsidRPr="00820ABB">
        <w:t>.</w:t>
      </w:r>
    </w:p>
    <w:p w14:paraId="10D9951A" w14:textId="77777777" w:rsidR="00820ABB" w:rsidRPr="00820ABB" w:rsidRDefault="00820ABB" w:rsidP="00820ABB">
      <w:r w:rsidRPr="00820ABB">
        <w:pict w14:anchorId="5CC0F055">
          <v:rect id="_x0000_i1062" style="width:0;height:1.5pt" o:hralign="center" o:hrstd="t" o:hr="t" fillcolor="#a0a0a0" stroked="f"/>
        </w:pict>
      </w:r>
    </w:p>
    <w:p w14:paraId="0639AE3D" w14:textId="77777777" w:rsidR="00820ABB" w:rsidRPr="00820ABB" w:rsidRDefault="00820ABB" w:rsidP="00820ABB">
      <w:pPr>
        <w:rPr>
          <w:b/>
          <w:bCs/>
        </w:rPr>
      </w:pPr>
      <w:r w:rsidRPr="00820ABB">
        <w:rPr>
          <w:rFonts w:ascii="Segoe UI Emoji" w:hAnsi="Segoe UI Emoji" w:cs="Segoe UI Emoji"/>
          <w:b/>
          <w:bCs/>
        </w:rPr>
        <w:t>🔥</w:t>
      </w:r>
      <w:r w:rsidRPr="00820ABB">
        <w:rPr>
          <w:b/>
          <w:bCs/>
        </w:rPr>
        <w:t xml:space="preserve"> Tip mental rápido:</w:t>
      </w:r>
    </w:p>
    <w:p w14:paraId="6DDE0414" w14:textId="77777777" w:rsidR="00820ABB" w:rsidRPr="00820ABB" w:rsidRDefault="00820ABB" w:rsidP="00820ABB">
      <w:pPr>
        <w:numPr>
          <w:ilvl w:val="0"/>
          <w:numId w:val="2"/>
        </w:numPr>
      </w:pPr>
      <w:r w:rsidRPr="00820ABB">
        <w:t xml:space="preserve">Si quieres hacer algo </w:t>
      </w:r>
      <w:r w:rsidRPr="00820ABB">
        <w:rPr>
          <w:b/>
          <w:bCs/>
        </w:rPr>
        <w:t>y si falla, que no afecte todo lo demás</w:t>
      </w:r>
      <w:r w:rsidRPr="00820ABB">
        <w:t>, usa BEGIN...EXCEPTION...END por separado.</w:t>
      </w:r>
    </w:p>
    <w:p w14:paraId="794F785F" w14:textId="77777777" w:rsidR="00820ABB" w:rsidRPr="00820ABB" w:rsidRDefault="00820ABB" w:rsidP="00820ABB">
      <w:pPr>
        <w:numPr>
          <w:ilvl w:val="0"/>
          <w:numId w:val="2"/>
        </w:numPr>
      </w:pPr>
      <w:r w:rsidRPr="00820ABB">
        <w:t xml:space="preserve">Si </w:t>
      </w:r>
      <w:r w:rsidRPr="00820ABB">
        <w:rPr>
          <w:b/>
          <w:bCs/>
        </w:rPr>
        <w:t>todo depende de todo</w:t>
      </w:r>
      <w:r w:rsidRPr="00820ABB">
        <w:t xml:space="preserve"> (y si falla algo no quieres continuar), entonces </w:t>
      </w:r>
      <w:r w:rsidRPr="00820ABB">
        <w:rPr>
          <w:b/>
          <w:bCs/>
        </w:rPr>
        <w:t>NO</w:t>
      </w:r>
      <w:r w:rsidRPr="00820ABB">
        <w:t xml:space="preserve"> hace falta doble BEGIN.</w:t>
      </w:r>
    </w:p>
    <w:p w14:paraId="78C9DBE7" w14:textId="77777777" w:rsidR="00820ABB" w:rsidRPr="00820ABB" w:rsidRDefault="00820ABB" w:rsidP="00820ABB">
      <w:r w:rsidRPr="00820ABB">
        <w:pict w14:anchorId="70D0E07E">
          <v:rect id="_x0000_i1063" style="width:0;height:1.5pt" o:hralign="center" o:hrstd="t" o:hr="t" fillcolor="#a0a0a0" stroked="f"/>
        </w:pict>
      </w:r>
    </w:p>
    <w:p w14:paraId="730635CF" w14:textId="77777777" w:rsidR="00820ABB" w:rsidRPr="00820ABB" w:rsidRDefault="00820ABB" w:rsidP="00820ABB">
      <w:pPr>
        <w:rPr>
          <w:b/>
          <w:bCs/>
        </w:rPr>
      </w:pPr>
      <w:r w:rsidRPr="00820ABB">
        <w:rPr>
          <w:rFonts w:ascii="Segoe UI Emoji" w:hAnsi="Segoe UI Emoji" w:cs="Segoe UI Emoji"/>
          <w:b/>
          <w:bCs/>
        </w:rPr>
        <w:t>🎯</w:t>
      </w:r>
      <w:r w:rsidRPr="00820ABB">
        <w:rPr>
          <w:b/>
          <w:bCs/>
        </w:rPr>
        <w:t xml:space="preserve"> Tu caso real: ¿por qué hicimos un BEGIN...END dentro?</w:t>
      </w:r>
    </w:p>
    <w:p w14:paraId="504B4102" w14:textId="77777777" w:rsidR="00820ABB" w:rsidRPr="00820ABB" w:rsidRDefault="00820ABB" w:rsidP="00820ABB">
      <w:r w:rsidRPr="00820ABB">
        <w:t>Porque:</w:t>
      </w:r>
    </w:p>
    <w:p w14:paraId="7209B879" w14:textId="77777777" w:rsidR="00820ABB" w:rsidRPr="00820ABB" w:rsidRDefault="00820ABB" w:rsidP="00820ABB">
      <w:pPr>
        <w:numPr>
          <w:ilvl w:val="0"/>
          <w:numId w:val="3"/>
        </w:numPr>
      </w:pPr>
      <w:r w:rsidRPr="00820ABB">
        <w:t xml:space="preserve">Cuando intentamos SELECT </w:t>
      </w:r>
      <w:proofErr w:type="spellStart"/>
      <w:r w:rsidRPr="00820ABB">
        <w:t>deptno</w:t>
      </w:r>
      <w:proofErr w:type="spellEnd"/>
      <w:r w:rsidRPr="00820ABB">
        <w:t xml:space="preserve"> INTO </w:t>
      </w:r>
      <w:proofErr w:type="spellStart"/>
      <w:r w:rsidRPr="00820ABB">
        <w:t>v_deptno</w:t>
      </w:r>
      <w:proofErr w:type="spellEnd"/>
      <w:r w:rsidRPr="00820ABB">
        <w:t xml:space="preserve"> FROM </w:t>
      </w:r>
      <w:proofErr w:type="spellStart"/>
      <w:r w:rsidRPr="00820ABB">
        <w:t>dept</w:t>
      </w:r>
      <w:proofErr w:type="spellEnd"/>
      <w:r w:rsidRPr="00820ABB">
        <w:t xml:space="preserve"> WHERE </w:t>
      </w:r>
      <w:proofErr w:type="spellStart"/>
      <w:r w:rsidRPr="00820ABB">
        <w:t>dname</w:t>
      </w:r>
      <w:proofErr w:type="spellEnd"/>
      <w:r w:rsidRPr="00820ABB">
        <w:t xml:space="preserve"> </w:t>
      </w:r>
      <w:proofErr w:type="gramStart"/>
      <w:r w:rsidRPr="00820ABB">
        <w:t>= :</w:t>
      </w:r>
      <w:proofErr w:type="spellStart"/>
      <w:r w:rsidRPr="00820ABB">
        <w:t>NEW.dname</w:t>
      </w:r>
      <w:proofErr w:type="spellEnd"/>
      <w:r w:rsidRPr="00820ABB">
        <w:t>;,</w:t>
      </w:r>
      <w:proofErr w:type="gramEnd"/>
      <w:r w:rsidRPr="00820ABB">
        <w:t xml:space="preserve"> </w:t>
      </w:r>
      <w:r w:rsidRPr="00820ABB">
        <w:rPr>
          <w:b/>
          <w:bCs/>
        </w:rPr>
        <w:t>podía fallar</w:t>
      </w:r>
      <w:r w:rsidRPr="00820ABB">
        <w:t xml:space="preserve"> si no existía el departamento.</w:t>
      </w:r>
    </w:p>
    <w:p w14:paraId="79F6F67C" w14:textId="77777777" w:rsidR="00820ABB" w:rsidRPr="00820ABB" w:rsidRDefault="00820ABB" w:rsidP="00820ABB">
      <w:pPr>
        <w:numPr>
          <w:ilvl w:val="0"/>
          <w:numId w:val="3"/>
        </w:numPr>
      </w:pPr>
      <w:r w:rsidRPr="00820ABB">
        <w:t xml:space="preserve">Y queríamos decir: </w:t>
      </w:r>
      <w:r w:rsidRPr="00820ABB">
        <w:rPr>
          <w:b/>
          <w:bCs/>
        </w:rPr>
        <w:t>"si no existe, lo creo"</w:t>
      </w:r>
      <w:r w:rsidRPr="00820ABB">
        <w:t xml:space="preserve">, no romper todo el </w:t>
      </w:r>
      <w:proofErr w:type="spellStart"/>
      <w:r w:rsidRPr="00820ABB">
        <w:t>trigger</w:t>
      </w:r>
      <w:proofErr w:type="spellEnd"/>
      <w:r w:rsidRPr="00820ABB">
        <w:t>.</w:t>
      </w:r>
    </w:p>
    <w:p w14:paraId="125AEF0E" w14:textId="77777777" w:rsidR="00820ABB" w:rsidRPr="00820ABB" w:rsidRDefault="00820ABB" w:rsidP="00820ABB">
      <w:r w:rsidRPr="00820ABB">
        <w:t xml:space="preserve">Por eso, esa parte va en un pequeño </w:t>
      </w:r>
      <w:r w:rsidRPr="00820ABB">
        <w:rPr>
          <w:b/>
          <w:bCs/>
        </w:rPr>
        <w:t>bloque independiente</w:t>
      </w:r>
      <w:r w:rsidRPr="00820ABB">
        <w:t>:</w:t>
      </w:r>
    </w:p>
    <w:p w14:paraId="4591B73D" w14:textId="77777777" w:rsidR="00820ABB" w:rsidRPr="00820ABB" w:rsidRDefault="00820ABB" w:rsidP="00820ABB">
      <w:pPr>
        <w:rPr>
          <w:lang w:val="en-US"/>
        </w:rPr>
      </w:pPr>
      <w:r w:rsidRPr="00820ABB">
        <w:rPr>
          <w:lang w:val="en-US"/>
        </w:rPr>
        <w:t>BEGIN</w:t>
      </w:r>
    </w:p>
    <w:p w14:paraId="022F801F" w14:textId="77777777" w:rsidR="00820ABB" w:rsidRPr="00820ABB" w:rsidRDefault="00820ABB" w:rsidP="00820ABB">
      <w:pPr>
        <w:rPr>
          <w:lang w:val="en-US"/>
        </w:rPr>
      </w:pPr>
      <w:r w:rsidRPr="00820ABB">
        <w:rPr>
          <w:lang w:val="en-US"/>
        </w:rPr>
        <w:t xml:space="preserve">    SELECT </w:t>
      </w:r>
      <w:proofErr w:type="spellStart"/>
      <w:r w:rsidRPr="00820ABB">
        <w:rPr>
          <w:lang w:val="en-US"/>
        </w:rPr>
        <w:t>deptno</w:t>
      </w:r>
      <w:proofErr w:type="spellEnd"/>
      <w:r w:rsidRPr="00820ABB">
        <w:rPr>
          <w:lang w:val="en-US"/>
        </w:rPr>
        <w:t xml:space="preserve"> INTO </w:t>
      </w:r>
      <w:proofErr w:type="spellStart"/>
      <w:r w:rsidRPr="00820ABB">
        <w:rPr>
          <w:lang w:val="en-US"/>
        </w:rPr>
        <w:t>v_deptno</w:t>
      </w:r>
      <w:proofErr w:type="spellEnd"/>
      <w:r w:rsidRPr="00820ABB">
        <w:rPr>
          <w:lang w:val="en-US"/>
        </w:rPr>
        <w:t xml:space="preserve"> FROM dept WHERE </w:t>
      </w:r>
      <w:proofErr w:type="spellStart"/>
      <w:r w:rsidRPr="00820ABB">
        <w:rPr>
          <w:lang w:val="en-US"/>
        </w:rPr>
        <w:t>dname</w:t>
      </w:r>
      <w:proofErr w:type="spellEnd"/>
      <w:r w:rsidRPr="00820ABB">
        <w:rPr>
          <w:lang w:val="en-US"/>
        </w:rPr>
        <w:t xml:space="preserve"> </w:t>
      </w:r>
      <w:proofErr w:type="gramStart"/>
      <w:r w:rsidRPr="00820ABB">
        <w:rPr>
          <w:lang w:val="en-US"/>
        </w:rPr>
        <w:t>= :</w:t>
      </w:r>
      <w:proofErr w:type="spellStart"/>
      <w:proofErr w:type="gramEnd"/>
      <w:r w:rsidRPr="00820ABB">
        <w:rPr>
          <w:lang w:val="en-US"/>
        </w:rPr>
        <w:t>NEW.</w:t>
      </w:r>
      <w:proofErr w:type="gramStart"/>
      <w:r w:rsidRPr="00820ABB">
        <w:rPr>
          <w:lang w:val="en-US"/>
        </w:rPr>
        <w:t>dname</w:t>
      </w:r>
      <w:proofErr w:type="spellEnd"/>
      <w:r w:rsidRPr="00820ABB">
        <w:rPr>
          <w:lang w:val="en-US"/>
        </w:rPr>
        <w:t>;</w:t>
      </w:r>
      <w:proofErr w:type="gramEnd"/>
    </w:p>
    <w:p w14:paraId="7352DA62" w14:textId="77777777" w:rsidR="00820ABB" w:rsidRPr="00820ABB" w:rsidRDefault="00820ABB" w:rsidP="00820ABB">
      <w:pPr>
        <w:rPr>
          <w:lang w:val="en-US"/>
        </w:rPr>
      </w:pPr>
      <w:r w:rsidRPr="00820ABB">
        <w:rPr>
          <w:lang w:val="en-US"/>
        </w:rPr>
        <w:t>EXCEPTION</w:t>
      </w:r>
    </w:p>
    <w:p w14:paraId="4C90D97D" w14:textId="77777777" w:rsidR="00820ABB" w:rsidRPr="00820ABB" w:rsidRDefault="00820ABB" w:rsidP="00820ABB">
      <w:pPr>
        <w:rPr>
          <w:lang w:val="en-US"/>
        </w:rPr>
      </w:pPr>
      <w:r w:rsidRPr="00820ABB">
        <w:rPr>
          <w:lang w:val="en-US"/>
        </w:rPr>
        <w:t xml:space="preserve">    WHEN NO_DATA_FOUND THEN</w:t>
      </w:r>
    </w:p>
    <w:p w14:paraId="6BF472F0" w14:textId="77777777" w:rsidR="00820ABB" w:rsidRPr="00820ABB" w:rsidRDefault="00820ABB" w:rsidP="00820ABB">
      <w:r w:rsidRPr="00820ABB">
        <w:rPr>
          <w:lang w:val="en-US"/>
        </w:rPr>
        <w:t xml:space="preserve">        </w:t>
      </w:r>
      <w:r w:rsidRPr="00820ABB">
        <w:t>-- Acción si no existe</w:t>
      </w:r>
    </w:p>
    <w:p w14:paraId="1BEA5BEC" w14:textId="77777777" w:rsidR="00820ABB" w:rsidRPr="00820ABB" w:rsidRDefault="00820ABB" w:rsidP="00820ABB">
      <w:r w:rsidRPr="00820ABB">
        <w:lastRenderedPageBreak/>
        <w:t>END;</w:t>
      </w:r>
    </w:p>
    <w:p w14:paraId="08D53498" w14:textId="77777777" w:rsidR="00820ABB" w:rsidRPr="00820ABB" w:rsidRDefault="00820ABB" w:rsidP="00820ABB">
      <w:r w:rsidRPr="00820ABB">
        <w:pict w14:anchorId="18412608">
          <v:rect id="_x0000_i1064" style="width:0;height:1.5pt" o:hralign="center" o:hrstd="t" o:hr="t" fillcolor="#a0a0a0" stroked="f"/>
        </w:pict>
      </w:r>
    </w:p>
    <w:p w14:paraId="764F661C" w14:textId="77777777" w:rsidR="00820ABB" w:rsidRPr="00820ABB" w:rsidRDefault="00820ABB" w:rsidP="00820ABB">
      <w:pPr>
        <w:rPr>
          <w:b/>
          <w:bCs/>
        </w:rPr>
      </w:pPr>
      <w:r w:rsidRPr="00820ABB">
        <w:rPr>
          <w:rFonts w:ascii="Segoe UI Emoji" w:hAnsi="Segoe UI Emoji" w:cs="Segoe UI Emoji"/>
          <w:b/>
          <w:bCs/>
        </w:rPr>
        <w:t>🧠</w:t>
      </w:r>
      <w:r w:rsidRPr="00820ABB">
        <w:rPr>
          <w:b/>
          <w:bCs/>
        </w:rPr>
        <w:t xml:space="preserve"> Mini regla de oro: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7"/>
        <w:gridCol w:w="3957"/>
      </w:tblGrid>
      <w:tr w:rsidR="00820ABB" w:rsidRPr="00820ABB" w14:paraId="52F10905" w14:textId="77777777" w:rsidTr="00820A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D3788" w14:textId="77777777" w:rsidR="00820ABB" w:rsidRPr="00820ABB" w:rsidRDefault="00820ABB" w:rsidP="00820ABB">
            <w:pPr>
              <w:rPr>
                <w:b/>
                <w:bCs/>
              </w:rPr>
            </w:pPr>
            <w:r w:rsidRPr="00820ABB">
              <w:rPr>
                <w:b/>
                <w:bCs/>
              </w:rPr>
              <w:t>Si quieres que un error en una acción NO corte todo</w:t>
            </w:r>
          </w:p>
        </w:tc>
        <w:tc>
          <w:tcPr>
            <w:tcW w:w="0" w:type="auto"/>
            <w:vAlign w:val="center"/>
            <w:hideMark/>
          </w:tcPr>
          <w:p w14:paraId="191843E3" w14:textId="77777777" w:rsidR="00820ABB" w:rsidRPr="00820ABB" w:rsidRDefault="00820ABB" w:rsidP="00820ABB">
            <w:pPr>
              <w:rPr>
                <w:b/>
                <w:bCs/>
                <w:lang w:val="en-US"/>
              </w:rPr>
            </w:pPr>
            <w:r w:rsidRPr="00820ABB">
              <w:rPr>
                <w:b/>
                <w:bCs/>
                <w:lang w:val="en-US"/>
              </w:rPr>
              <w:t xml:space="preserve">Usa BEGIN...EXCEPTION...END </w:t>
            </w:r>
            <w:proofErr w:type="spellStart"/>
            <w:r w:rsidRPr="00820ABB">
              <w:rPr>
                <w:b/>
                <w:bCs/>
                <w:lang w:val="en-US"/>
              </w:rPr>
              <w:t>dentro</w:t>
            </w:r>
            <w:proofErr w:type="spellEnd"/>
            <w:r w:rsidRPr="00820ABB">
              <w:rPr>
                <w:b/>
                <w:bCs/>
                <w:lang w:val="en-US"/>
              </w:rPr>
              <w:t>.</w:t>
            </w:r>
          </w:p>
        </w:tc>
      </w:tr>
    </w:tbl>
    <w:p w14:paraId="03F3EF71" w14:textId="77777777" w:rsidR="00820ABB" w:rsidRPr="00820ABB" w:rsidRDefault="00820ABB" w:rsidP="00820ABB">
      <w:r w:rsidRPr="00820ABB">
        <w:pict w14:anchorId="165CB5E2">
          <v:rect id="_x0000_i1065" style="width:0;height:1.5pt" o:hralign="center" o:hrstd="t" o:hr="t" fillcolor="#a0a0a0" stroked="f"/>
        </w:pict>
      </w:r>
    </w:p>
    <w:p w14:paraId="403587BC" w14:textId="77777777" w:rsidR="00820ABB" w:rsidRPr="00820ABB" w:rsidRDefault="00820ABB" w:rsidP="00820ABB">
      <w:pPr>
        <w:rPr>
          <w:b/>
          <w:bCs/>
        </w:rPr>
      </w:pPr>
      <w:r w:rsidRPr="00820ABB">
        <w:rPr>
          <w:rFonts w:ascii="Segoe UI Emoji" w:hAnsi="Segoe UI Emoji" w:cs="Segoe UI Emoji"/>
          <w:b/>
          <w:bCs/>
        </w:rPr>
        <w:t>⚡</w:t>
      </w:r>
      <w:r w:rsidRPr="00820ABB">
        <w:rPr>
          <w:b/>
          <w:bCs/>
        </w:rPr>
        <w:t xml:space="preserve"> Ejemplo muy simple:</w:t>
      </w:r>
    </w:p>
    <w:p w14:paraId="60A50E49" w14:textId="77777777" w:rsidR="00820ABB" w:rsidRPr="00820ABB" w:rsidRDefault="00820ABB" w:rsidP="00820ABB">
      <w:r w:rsidRPr="00820ABB">
        <w:t>BEGIN</w:t>
      </w:r>
    </w:p>
    <w:p w14:paraId="3722024D" w14:textId="77777777" w:rsidR="00820ABB" w:rsidRPr="00820ABB" w:rsidRDefault="00820ABB" w:rsidP="00820ABB">
      <w:r w:rsidRPr="00820ABB">
        <w:t xml:space="preserve">    -- Algo que sí o sí tiene que pasar</w:t>
      </w:r>
    </w:p>
    <w:p w14:paraId="2EBF2083" w14:textId="77777777" w:rsidR="00820ABB" w:rsidRPr="00820ABB" w:rsidRDefault="00820ABB" w:rsidP="00820ABB">
      <w:r w:rsidRPr="00820ABB">
        <w:t xml:space="preserve">    </w:t>
      </w:r>
      <w:proofErr w:type="spellStart"/>
      <w:r w:rsidRPr="00820ABB">
        <w:t>hacer_</w:t>
      </w:r>
      <w:proofErr w:type="gramStart"/>
      <w:r w:rsidRPr="00820ABB">
        <w:t>algo</w:t>
      </w:r>
      <w:proofErr w:type="spellEnd"/>
      <w:r w:rsidRPr="00820ABB">
        <w:t>(</w:t>
      </w:r>
      <w:proofErr w:type="gramEnd"/>
      <w:r w:rsidRPr="00820ABB">
        <w:t>);</w:t>
      </w:r>
    </w:p>
    <w:p w14:paraId="754F0193" w14:textId="77777777" w:rsidR="00820ABB" w:rsidRPr="00820ABB" w:rsidRDefault="00820ABB" w:rsidP="00820ABB"/>
    <w:p w14:paraId="72FC693F" w14:textId="77777777" w:rsidR="00820ABB" w:rsidRPr="00820ABB" w:rsidRDefault="00820ABB" w:rsidP="00820ABB">
      <w:r w:rsidRPr="00820ABB">
        <w:t xml:space="preserve">    -- Algo que puede </w:t>
      </w:r>
      <w:proofErr w:type="gramStart"/>
      <w:r w:rsidRPr="00820ABB">
        <w:t>fallar</w:t>
      </w:r>
      <w:proofErr w:type="gramEnd"/>
      <w:r w:rsidRPr="00820ABB">
        <w:t xml:space="preserve"> pero no quiero que corte</w:t>
      </w:r>
    </w:p>
    <w:p w14:paraId="585E9809" w14:textId="77777777" w:rsidR="00820ABB" w:rsidRPr="00820ABB" w:rsidRDefault="00820ABB" w:rsidP="00820ABB">
      <w:r w:rsidRPr="00820ABB">
        <w:t xml:space="preserve">    BEGIN</w:t>
      </w:r>
    </w:p>
    <w:p w14:paraId="3FFB7EBD" w14:textId="77777777" w:rsidR="00820ABB" w:rsidRPr="00820ABB" w:rsidRDefault="00820ABB" w:rsidP="00820ABB">
      <w:r w:rsidRPr="00820ABB">
        <w:t xml:space="preserve">        </w:t>
      </w:r>
      <w:proofErr w:type="spellStart"/>
      <w:r w:rsidRPr="00820ABB">
        <w:t>hacer_algo_que_puede_</w:t>
      </w:r>
      <w:proofErr w:type="gramStart"/>
      <w:r w:rsidRPr="00820ABB">
        <w:t>fallar</w:t>
      </w:r>
      <w:proofErr w:type="spellEnd"/>
      <w:r w:rsidRPr="00820ABB">
        <w:t>(</w:t>
      </w:r>
      <w:proofErr w:type="gramEnd"/>
      <w:r w:rsidRPr="00820ABB">
        <w:t>);</w:t>
      </w:r>
    </w:p>
    <w:p w14:paraId="2E3A00F6" w14:textId="77777777" w:rsidR="00820ABB" w:rsidRPr="00820ABB" w:rsidRDefault="00820ABB" w:rsidP="00820ABB">
      <w:pPr>
        <w:rPr>
          <w:lang w:val="en-US"/>
        </w:rPr>
      </w:pPr>
      <w:r w:rsidRPr="00820ABB">
        <w:t xml:space="preserve">    </w:t>
      </w:r>
      <w:r w:rsidRPr="00820ABB">
        <w:rPr>
          <w:lang w:val="en-US"/>
        </w:rPr>
        <w:t>EXCEPTION</w:t>
      </w:r>
    </w:p>
    <w:p w14:paraId="0243B137" w14:textId="77777777" w:rsidR="00820ABB" w:rsidRPr="00820ABB" w:rsidRDefault="00820ABB" w:rsidP="00820ABB">
      <w:pPr>
        <w:rPr>
          <w:lang w:val="en-US"/>
        </w:rPr>
      </w:pPr>
      <w:r w:rsidRPr="00820ABB">
        <w:rPr>
          <w:lang w:val="en-US"/>
        </w:rPr>
        <w:t xml:space="preserve">        WHEN OTHERS THEN</w:t>
      </w:r>
    </w:p>
    <w:p w14:paraId="79F24845" w14:textId="77777777" w:rsidR="00820ABB" w:rsidRPr="00820ABB" w:rsidRDefault="00820ABB" w:rsidP="00820ABB">
      <w:pPr>
        <w:rPr>
          <w:lang w:val="en-US"/>
        </w:rPr>
      </w:pPr>
      <w:r w:rsidRPr="00820ABB">
        <w:rPr>
          <w:lang w:val="en-US"/>
        </w:rPr>
        <w:t xml:space="preserve">            </w:t>
      </w:r>
      <w:proofErr w:type="spellStart"/>
      <w:r w:rsidRPr="00820ABB">
        <w:rPr>
          <w:lang w:val="en-US"/>
        </w:rPr>
        <w:t>registrar_</w:t>
      </w:r>
      <w:proofErr w:type="gramStart"/>
      <w:r w:rsidRPr="00820ABB">
        <w:rPr>
          <w:lang w:val="en-US"/>
        </w:rPr>
        <w:t>error</w:t>
      </w:r>
      <w:proofErr w:type="spellEnd"/>
      <w:r w:rsidRPr="00820ABB">
        <w:rPr>
          <w:lang w:val="en-US"/>
        </w:rPr>
        <w:t>();</w:t>
      </w:r>
      <w:proofErr w:type="gramEnd"/>
    </w:p>
    <w:p w14:paraId="5ECB6F3C" w14:textId="77777777" w:rsidR="00820ABB" w:rsidRPr="00820ABB" w:rsidRDefault="00820ABB" w:rsidP="00820ABB">
      <w:r w:rsidRPr="00820ABB">
        <w:rPr>
          <w:lang w:val="en-US"/>
        </w:rPr>
        <w:t xml:space="preserve">    </w:t>
      </w:r>
      <w:r w:rsidRPr="00820ABB">
        <w:t>END;</w:t>
      </w:r>
    </w:p>
    <w:p w14:paraId="3D773E6B" w14:textId="77777777" w:rsidR="00820ABB" w:rsidRPr="00820ABB" w:rsidRDefault="00820ABB" w:rsidP="00820ABB"/>
    <w:p w14:paraId="22A25EBF" w14:textId="77777777" w:rsidR="00820ABB" w:rsidRPr="00820ABB" w:rsidRDefault="00820ABB" w:rsidP="00820ABB">
      <w:r w:rsidRPr="00820ABB">
        <w:t xml:space="preserve">    -- Continuar normal</w:t>
      </w:r>
    </w:p>
    <w:p w14:paraId="4A1990FD" w14:textId="77777777" w:rsidR="00820ABB" w:rsidRPr="00820ABB" w:rsidRDefault="00820ABB" w:rsidP="00820ABB">
      <w:r w:rsidRPr="00820ABB">
        <w:t xml:space="preserve">    </w:t>
      </w:r>
      <w:proofErr w:type="spellStart"/>
      <w:r w:rsidRPr="00820ABB">
        <w:t>hacer_otra_</w:t>
      </w:r>
      <w:proofErr w:type="gramStart"/>
      <w:r w:rsidRPr="00820ABB">
        <w:t>cosa</w:t>
      </w:r>
      <w:proofErr w:type="spellEnd"/>
      <w:r w:rsidRPr="00820ABB">
        <w:t>(</w:t>
      </w:r>
      <w:proofErr w:type="gramEnd"/>
      <w:r w:rsidRPr="00820ABB">
        <w:t>);</w:t>
      </w:r>
    </w:p>
    <w:p w14:paraId="51DC1E50" w14:textId="77777777" w:rsidR="00820ABB" w:rsidRPr="00820ABB" w:rsidRDefault="00820ABB" w:rsidP="00820ABB">
      <w:r w:rsidRPr="00820ABB">
        <w:t>END;</w:t>
      </w:r>
    </w:p>
    <w:p w14:paraId="0483CC31" w14:textId="77777777" w:rsidR="00820ABB" w:rsidRPr="00820ABB" w:rsidRDefault="00820ABB" w:rsidP="00820ABB">
      <w:r w:rsidRPr="00820ABB">
        <w:pict w14:anchorId="7DBA62AF">
          <v:rect id="_x0000_i1066" style="width:0;height:1.5pt" o:hralign="center" o:hrstd="t" o:hr="t" fillcolor="#a0a0a0" stroked="f"/>
        </w:pict>
      </w:r>
    </w:p>
    <w:p w14:paraId="4F3D2135" w14:textId="77777777" w:rsidR="00820ABB" w:rsidRPr="00820ABB" w:rsidRDefault="00820ABB" w:rsidP="00820ABB">
      <w:r w:rsidRPr="00820ABB">
        <w:t xml:space="preserve">¿Quieres que también te prepare un </w:t>
      </w:r>
      <w:r w:rsidRPr="00820ABB">
        <w:rPr>
          <w:b/>
          <w:bCs/>
        </w:rPr>
        <w:t>esquema visual</w:t>
      </w:r>
      <w:r w:rsidRPr="00820ABB">
        <w:t xml:space="preserve"> (tipo diagrama de cajas) para que lo veas aún más claro? </w:t>
      </w:r>
      <w:r w:rsidRPr="00820ABB">
        <w:rPr>
          <w:rFonts w:ascii="Segoe UI Emoji" w:hAnsi="Segoe UI Emoji" w:cs="Segoe UI Emoji"/>
        </w:rPr>
        <w:t>🎯👨</w:t>
      </w:r>
      <w:r w:rsidRPr="00820ABB">
        <w:t>‍</w:t>
      </w:r>
      <w:r w:rsidRPr="00820ABB">
        <w:rPr>
          <w:rFonts w:ascii="Segoe UI Emoji" w:hAnsi="Segoe UI Emoji" w:cs="Segoe UI Emoji"/>
        </w:rPr>
        <w:t>💻</w:t>
      </w:r>
      <w:r w:rsidRPr="00820ABB">
        <w:br/>
        <w:t>(Si quieres te lo paso en 1 minuto)</w:t>
      </w:r>
    </w:p>
    <w:p w14:paraId="4A1748E1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6221C"/>
    <w:multiLevelType w:val="multilevel"/>
    <w:tmpl w:val="A4D0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A2538"/>
    <w:multiLevelType w:val="multilevel"/>
    <w:tmpl w:val="3EAA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B16B5"/>
    <w:multiLevelType w:val="multilevel"/>
    <w:tmpl w:val="B7A4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90584">
    <w:abstractNumId w:val="1"/>
  </w:num>
  <w:num w:numId="2" w16cid:durableId="1273972011">
    <w:abstractNumId w:val="0"/>
  </w:num>
  <w:num w:numId="3" w16cid:durableId="229268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B"/>
    <w:rsid w:val="00273638"/>
    <w:rsid w:val="00820ABB"/>
    <w:rsid w:val="00B27747"/>
    <w:rsid w:val="00DF25A0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7D5D1"/>
  <w15:chartTrackingRefBased/>
  <w15:docId w15:val="{43A72C0F-2677-4C8B-85FB-570162BD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0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0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0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0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0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0A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0A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0A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0A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0A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0A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0A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0A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0A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0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0A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0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1</cp:revision>
  <dcterms:created xsi:type="dcterms:W3CDTF">2025-05-22T20:51:00Z</dcterms:created>
  <dcterms:modified xsi:type="dcterms:W3CDTF">2025-05-22T21:13:00Z</dcterms:modified>
</cp:coreProperties>
</file>