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45A14" w14:textId="078DFF90" w:rsidR="00273638" w:rsidRDefault="000C257D">
      <w:r w:rsidRPr="000C257D">
        <w:rPr>
          <w:b/>
          <w:bCs/>
        </w:rPr>
        <w:t>Ejercicio 2. Plataforma de enseñanza en línea</w:t>
      </w:r>
      <w:r w:rsidRPr="000C257D">
        <w:br/>
        <w:t xml:space="preserve">Una plataforma de e-learning gestiona </w:t>
      </w:r>
      <w:r w:rsidRPr="000C257D">
        <w:rPr>
          <w:b/>
          <w:bCs/>
        </w:rPr>
        <w:t>cursos</w:t>
      </w:r>
      <w:r w:rsidRPr="000C257D">
        <w:t xml:space="preserve"> online. Cada </w:t>
      </w:r>
      <w:r w:rsidRPr="000C257D">
        <w:rPr>
          <w:highlight w:val="cyan"/>
        </w:rPr>
        <w:t>curso</w:t>
      </w:r>
      <w:r w:rsidRPr="000C257D">
        <w:t xml:space="preserve"> tiene un </w:t>
      </w:r>
      <w:r w:rsidRPr="000C257D">
        <w:rPr>
          <w:highlight w:val="green"/>
        </w:rPr>
        <w:t>código único, título, descripción y nivel de dificultad (</w:t>
      </w:r>
      <w:r w:rsidRPr="000C257D">
        <w:rPr>
          <w:highlight w:val="green"/>
          <w:u w:val="double"/>
        </w:rPr>
        <w:t>básico, intermedio, avanzado</w:t>
      </w:r>
      <w:r w:rsidRPr="000C257D">
        <w:rPr>
          <w:highlight w:val="green"/>
        </w:rPr>
        <w:t>).</w:t>
      </w:r>
      <w:r w:rsidRPr="000C257D">
        <w:t xml:space="preserve"> Los </w:t>
      </w:r>
      <w:r w:rsidRPr="000C257D">
        <w:rPr>
          <w:b/>
          <w:bCs/>
          <w:highlight w:val="cyan"/>
        </w:rPr>
        <w:t>alumnos</w:t>
      </w:r>
      <w:r w:rsidRPr="000C257D">
        <w:t xml:space="preserve"> se registran con </w:t>
      </w:r>
      <w:r w:rsidRPr="000C257D">
        <w:rPr>
          <w:highlight w:val="green"/>
        </w:rPr>
        <w:t>DNI, nombre, email y fecha de alta</w:t>
      </w:r>
      <w:r w:rsidRPr="000C257D">
        <w:t xml:space="preserve">. Los </w:t>
      </w:r>
      <w:r w:rsidRPr="000C257D">
        <w:rPr>
          <w:b/>
          <w:bCs/>
        </w:rPr>
        <w:t>i</w:t>
      </w:r>
      <w:r w:rsidRPr="000C257D">
        <w:rPr>
          <w:b/>
          <w:bCs/>
          <w:highlight w:val="cyan"/>
        </w:rPr>
        <w:t>nstructores</w:t>
      </w:r>
      <w:r w:rsidRPr="000C257D">
        <w:t xml:space="preserve"> también se registran </w:t>
      </w:r>
      <w:r w:rsidRPr="000C257D">
        <w:rPr>
          <w:highlight w:val="green"/>
        </w:rPr>
        <w:t>(ID, nombre, especialidad)</w:t>
      </w:r>
      <w:r w:rsidRPr="000C257D">
        <w:t xml:space="preserve"> </w:t>
      </w:r>
      <w:r w:rsidRPr="000C257D">
        <w:rPr>
          <w:u w:val="wave"/>
        </w:rPr>
        <w:t xml:space="preserve">y pueden </w:t>
      </w:r>
      <w:r w:rsidRPr="000C257D">
        <w:rPr>
          <w:highlight w:val="red"/>
          <w:u w:val="wave"/>
        </w:rPr>
        <w:t>impartir</w:t>
      </w:r>
      <w:r w:rsidRPr="000C257D">
        <w:rPr>
          <w:u w:val="wave"/>
        </w:rPr>
        <w:t xml:space="preserve"> varios</w:t>
      </w:r>
      <w:r w:rsidRPr="000C257D">
        <w:t xml:space="preserve"> </w:t>
      </w:r>
      <w:r w:rsidRPr="000C257D">
        <w:rPr>
          <w:highlight w:val="cyan"/>
        </w:rPr>
        <w:t>cursos</w:t>
      </w:r>
      <w:r w:rsidRPr="000C257D">
        <w:t xml:space="preserve">, </w:t>
      </w:r>
      <w:r w:rsidRPr="000C257D">
        <w:rPr>
          <w:u w:val="wave"/>
        </w:rPr>
        <w:t>aunque cada curso solo puede tener un instructor principal</w:t>
      </w:r>
      <w:r w:rsidRPr="000C257D">
        <w:t xml:space="preserve">. </w:t>
      </w:r>
      <w:r w:rsidRPr="000C257D">
        <w:rPr>
          <w:u w:val="wave"/>
        </w:rPr>
        <w:t xml:space="preserve">Los </w:t>
      </w:r>
      <w:r w:rsidRPr="000C257D">
        <w:rPr>
          <w:highlight w:val="cyan"/>
          <w:u w:val="wave"/>
        </w:rPr>
        <w:t>alumnos</w:t>
      </w:r>
      <w:r w:rsidRPr="000C257D">
        <w:rPr>
          <w:u w:val="wave"/>
        </w:rPr>
        <w:t xml:space="preserve"> pueden </w:t>
      </w:r>
      <w:r w:rsidRPr="000C257D">
        <w:rPr>
          <w:highlight w:val="red"/>
          <w:u w:val="wave"/>
        </w:rPr>
        <w:t>inscribirse</w:t>
      </w:r>
      <w:r w:rsidRPr="000C257D">
        <w:rPr>
          <w:u w:val="wave"/>
        </w:rPr>
        <w:t xml:space="preserve"> en varios </w:t>
      </w:r>
      <w:r w:rsidRPr="000C257D">
        <w:rPr>
          <w:highlight w:val="cyan"/>
          <w:u w:val="wave"/>
        </w:rPr>
        <w:t>cursos</w:t>
      </w:r>
      <w:r w:rsidRPr="000C257D">
        <w:t>, p</w:t>
      </w:r>
      <w:r w:rsidRPr="000C257D">
        <w:rPr>
          <w:u w:val="wave" w:color="E97132" w:themeColor="accent2"/>
        </w:rPr>
        <w:t xml:space="preserve">ero solo después de haber completado los </w:t>
      </w:r>
      <w:r w:rsidRPr="000C257D">
        <w:rPr>
          <w:b/>
          <w:bCs/>
          <w:u w:val="wave" w:color="E97132" w:themeColor="accent2"/>
        </w:rPr>
        <w:t>requisitos previos</w:t>
      </w:r>
      <w:r w:rsidRPr="000C257D">
        <w:rPr>
          <w:u w:val="wave" w:color="E97132" w:themeColor="accent2"/>
        </w:rPr>
        <w:t xml:space="preserve"> (otros cursos completados)</w:t>
      </w:r>
      <w:r w:rsidRPr="000C257D">
        <w:t xml:space="preserve">. Cada </w:t>
      </w:r>
      <w:r w:rsidRPr="000C257D">
        <w:rPr>
          <w:highlight w:val="cyan"/>
        </w:rPr>
        <w:t>inscripción</w:t>
      </w:r>
      <w:r w:rsidRPr="000C257D">
        <w:t xml:space="preserve"> registra la </w:t>
      </w:r>
      <w:r w:rsidRPr="000C257D">
        <w:rPr>
          <w:highlight w:val="green"/>
        </w:rPr>
        <w:t>fecha de inicio y, al finalizar, la nota obtenida (0–10).</w:t>
      </w:r>
      <w:r w:rsidRPr="000C257D">
        <w:t xml:space="preserve"> La plataforma genera certificados digitales solo para aquellos con nota ≥ 5.</w:t>
      </w:r>
    </w:p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7D"/>
    <w:rsid w:val="000C257D"/>
    <w:rsid w:val="00273638"/>
    <w:rsid w:val="00980B8A"/>
    <w:rsid w:val="00F6076E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7549"/>
  <w15:chartTrackingRefBased/>
  <w15:docId w15:val="{67CBFFA1-022E-4FE6-B7BC-BC46300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5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5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5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5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5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5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5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5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5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5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2025-05-22T09:58:00Z</dcterms:created>
  <dcterms:modified xsi:type="dcterms:W3CDTF">2025-05-22T11:35:00Z</dcterms:modified>
</cp:coreProperties>
</file>