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baja – Intel</w:t>
      </w:r>
    </w:p>
    <w:tbl>
      <w:tblPr>
        <w:name w:val="Tabla1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Core i3 7100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 H110M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Kingston HyperX Fury Black, 8 GB, DDR4, 2400 MHz, CL15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 1 TB SATA3 7200 RPM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baja – AMD</w:t>
      </w:r>
    </w:p>
    <w:tbl>
      <w:tblPr>
        <w:name w:val="Tabla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Ryzen 3 2200g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GIGABYTE GA-A320M-S2H 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HYPERX FURY DDR4 8GB/2666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SOLIDO Kingston NV1 NVMe PCIe SSD 250GB M.2 2280 NVMe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baja – a criterio</w:t>
      </w:r>
    </w:p>
    <w:tbl>
      <w:tblPr>
        <w:name w:val="Tabla3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RYZEN 3 2200G 3.7GHZ, 4 CORE, Vega 8 Graphics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 PRIME A320M-K Socket AM4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TG T-Force Vulcan Z 16GB DDR4-3200MHz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DISCOS SOLIDO SSD kingston 480GB SA400 SATA 6GB/S 2.5"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media – Intel</w:t>
      </w:r>
    </w:p>
    <w:tbl>
      <w:tblPr>
        <w:name w:val="Tabla4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INTEL CORE I5-10400F 2.9/4.3GHZ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 - PRIME H510M-E Micro ATX - LGA1200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TG T-FORCE VULCAN Z 8GB DDR4-3200 MHZ, CL16, 1.35V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Disco solido SSD TeamGroup MP33 M.2 512GB PCIe 3.0 x4 NVMe, Lectura 1600 MB/s, Escritura 1000 MB/s.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GPU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GeForce GT 1030 2GD4 LP OC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media AMD</w:t>
      </w:r>
    </w:p>
    <w:tbl>
      <w:tblPr>
        <w:name w:val="Tabla5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RYZEN 5 2400G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A320 Asrock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HYPERX 8GB 2666MHZ DDR4 (X2)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480 GB SSD WD GREEN</w:t>
            </w:r>
          </w:p>
        </w:tc>
      </w:tr>
    </w:tbl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media – a criterio</w:t>
      </w:r>
    </w:p>
    <w:tbl>
      <w:tblPr>
        <w:name w:val="Tabla6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RYZEN 5 5600G 4.4GHz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 PRIME A520M-A II/CSM, AMD AM4, 4xDDR4 Hasta 128GB, DP - HDMI - VGA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TG T-Force VULCAN Z 16GB (2x8gb) DDR4 3200MHz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Disco solido SSD TeamGroup MP33 M.2 512GB PCIe 3.0 x4 NVMe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alta – Intel</w:t>
      </w:r>
    </w:p>
    <w:tbl>
      <w:tblPr>
        <w:name w:val="Tabla7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Core i9 – 11900k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 TUF GAMING Z590-PLUS WIFI, ATX, 4xDDR4 HASTA 128GB, INTEL LGA1200, HDMI, DP, USB-C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KINGSTON FURY BEAST 32GB (2x16GB) 3600MHz DDR4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Disco solido SSD T-Force 1TB CARDEA ZERO Z440 M.2 2280 PCIe Gen 4.0 x4 NVMe, Lectura 5000 MB/s, Escritura 4400 MB/s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alta – AMD</w:t>
      </w:r>
    </w:p>
    <w:tbl>
      <w:tblPr>
        <w:name w:val="Tabla8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Amd Ryzen 7 5700 G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 PRIME B550M-A/CSM - micro ATX - Socket AM4 - AMD B550 Chipset - HDMI, VGA, DVI-D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TG T-Force Vulcan Z 16GB DDR4 3200MHz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Disco solido SSD TeamGroup MP33 M.2 512GB PCIe 3.0 x4 NVMe, Lectura 1600 MB/s, Escritura 1000 MB/s.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p>
      <w:pPr>
        <w:spacing w:after="160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</w:rPr>
      </w:pPr>
      <w:r>
        <w:rPr>
          <w:rFonts w:eastAsia="Times New Roman"/>
          <w:color w:val="000000"/>
          <w:sz w:val="22"/>
        </w:rPr>
        <w:t>Gama alta </w:t>
      </w:r>
    </w:p>
    <w:tbl>
      <w:tblPr>
        <w:name w:val="Tabla9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Procesador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Amd Ryzen 7 5700 G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Placa madre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ASUS ROG STRIX B550-A GAMING, ATX, Socket AMD AM4, 4xDDR4 Hasta 128GB, DP - HDMI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principal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T-Force Xtreem ARGB, KIT 16GB (2x8GB) DDR4 3600MHz</w:t>
            </w:r>
          </w:p>
        </w:tc>
      </w:tr>
      <w:tr>
        <w:trPr>
          <w:tblHeader w:val="0"/>
          <w:cantSplit w:val="0"/>
          <w:trHeight w:val="0" w:hRule="atLeast"/>
        </w:trPr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spacing w:line="288" w:lineRule="auto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  <w:color w:val="000000"/>
                <w:sz w:val="22"/>
              </w:rPr>
            </w:pPr>
            <w:r>
              <w:rPr>
                <w:rFonts w:eastAsia="Times New Roman"/>
                <w:color w:val="000000"/>
                <w:sz w:val="22"/>
              </w:rPr>
              <w:t>Memoria secundaria</w:t>
            </w:r>
          </w:p>
        </w:tc>
        <w:tc>
          <w:tcPr>
            <w:tcW w:w="2500" w:type="pct"/>
            <w:shd w:val="none"/>
            <w:tcMar>
              <w:top w:w="56" w:type="dxa"/>
              <w:left w:w="108" w:type="dxa"/>
              <w:bottom w:w="56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85153801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eastAsia="Times New Roman"/>
              </w:rPr>
            </w:pPr>
            <w:r>
              <w:rPr>
                <w:rFonts w:eastAsia="Times New Roman"/>
              </w:rPr>
              <w:t>Disco solido Kingston NV2 500GB NVMe PCIe 4.0 x4, M.2 2280, Escritura 2100 MB/s / Lectura 3500 MB/s.</w:t>
            </w:r>
          </w:p>
        </w:tc>
      </w:tr>
    </w:tbl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</w:rPr>
      </w:pPr>
      <w:r>
        <w:rPr>
          <w:rFonts w:eastAsia="Times New Roman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6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5153801" w:val="106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2023-05-27T01:25:33Z</dcterms:created>
  <dcterms:modified xsi:type="dcterms:W3CDTF">2023-05-27T02:16:41Z</dcterms:modified>
</cp:coreProperties>
</file>