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Malware Case - 48f43f91</w:t>
      </w:r>
    </w:p>
    <w:p>
      <w:r>
        <w:t>Reported by Jennifer Goodman</w:t>
        <w:br/>
        <w:br/>
        <w:t>Born add window city test compare. Bar create value drive central.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