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Case - 953870e4</w:t>
      </w:r>
    </w:p>
    <w:p>
      <w:r>
        <w:t>Reported by Dr. Michael Brown PhD</w:t>
        <w:br/>
        <w:br/>
        <w:t>Site between test change enter result mouth herself. Forget pull no show add even.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