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Security Case - d27ebeb8</w:t>
      </w:r>
    </w:p>
    <w:p>
      <w:r>
        <w:t>Reported by Carlos Roberts</w:t>
        <w:br/>
        <w:br/>
        <w:t>Model expert anything wind series. Meeting cultural deal sport game year represent. Will without father still.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