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91098" w14:textId="77777777" w:rsidR="00AB2E8B" w:rsidRDefault="00AB2E8B">
      <w:pPr>
        <w:rPr>
          <w:b/>
          <w:sz w:val="32"/>
          <w:u w:val="single"/>
        </w:rPr>
      </w:pPr>
    </w:p>
    <w:p w14:paraId="51B2F9DA" w14:textId="77777777" w:rsidR="00AB2E8B" w:rsidRDefault="00AB2E8B">
      <w:pPr>
        <w:rPr>
          <w:b/>
          <w:sz w:val="32"/>
          <w:u w:val="single"/>
        </w:rPr>
      </w:pPr>
    </w:p>
    <w:p w14:paraId="4D3F5F74" w14:textId="77777777" w:rsidR="00AB2E8B" w:rsidRDefault="00AB2E8B">
      <w:pPr>
        <w:rPr>
          <w:b/>
          <w:sz w:val="32"/>
          <w:u w:val="single"/>
        </w:rPr>
      </w:pPr>
    </w:p>
    <w:p w14:paraId="45AE9402" w14:textId="77777777" w:rsidR="00AB2E8B" w:rsidRDefault="00AB2E8B">
      <w:pPr>
        <w:rPr>
          <w:b/>
          <w:sz w:val="32"/>
          <w:u w:val="single"/>
        </w:rPr>
      </w:pPr>
    </w:p>
    <w:p w14:paraId="662EA201" w14:textId="1E7C187C" w:rsidR="00AB2E8B" w:rsidRPr="00AB2E8B" w:rsidRDefault="00AB2E8B" w:rsidP="00AB2E8B">
      <w:pPr>
        <w:jc w:val="center"/>
        <w:rPr>
          <w:b/>
          <w:color w:val="808080" w:themeColor="background1" w:themeShade="80"/>
          <w:sz w:val="96"/>
        </w:rPr>
      </w:pPr>
      <w:r w:rsidRPr="00AB2E8B">
        <w:rPr>
          <w:b/>
          <w:color w:val="808080" w:themeColor="background1" w:themeShade="80"/>
          <w:sz w:val="96"/>
        </w:rPr>
        <w:t>Data-</w:t>
      </w:r>
      <w:proofErr w:type="spellStart"/>
      <w:r w:rsidRPr="00AB2E8B">
        <w:rPr>
          <w:b/>
          <w:color w:val="808080" w:themeColor="background1" w:themeShade="80"/>
          <w:sz w:val="96"/>
        </w:rPr>
        <w:t>Analyse</w:t>
      </w:r>
      <w:proofErr w:type="spellEnd"/>
      <w:r w:rsidRPr="00AB2E8B">
        <w:rPr>
          <w:b/>
          <w:color w:val="808080" w:themeColor="background1" w:themeShade="80"/>
          <w:sz w:val="96"/>
        </w:rPr>
        <w:t xml:space="preserve"> (EBE)</w:t>
      </w:r>
    </w:p>
    <w:p w14:paraId="19C40DCA" w14:textId="62D05449" w:rsidR="00AB2E8B" w:rsidRDefault="00AB2E8B" w:rsidP="00AB2E8B">
      <w:pPr>
        <w:jc w:val="center"/>
        <w:rPr>
          <w:sz w:val="48"/>
        </w:rPr>
      </w:pPr>
      <w:r w:rsidRPr="00AB2E8B">
        <w:rPr>
          <w:sz w:val="48"/>
        </w:rPr>
        <w:t xml:space="preserve">E.J. Roos </w:t>
      </w:r>
    </w:p>
    <w:p w14:paraId="6D3E61C3" w14:textId="77777777" w:rsidR="00AB2E8B" w:rsidRPr="00AB2E8B" w:rsidRDefault="00AB2E8B" w:rsidP="00AB2E8B">
      <w:pPr>
        <w:jc w:val="center"/>
        <w:rPr>
          <w:sz w:val="48"/>
        </w:rPr>
      </w:pPr>
    </w:p>
    <w:p w14:paraId="27B9B227" w14:textId="43CE83D9" w:rsidR="00AB2E8B" w:rsidRPr="00AB2E8B" w:rsidRDefault="00AB2E8B" w:rsidP="00AB2E8B">
      <w:pPr>
        <w:jc w:val="center"/>
        <w:rPr>
          <w:sz w:val="48"/>
          <w:lang w:val="nl-NL"/>
        </w:rPr>
      </w:pPr>
      <w:r w:rsidRPr="00AB2E8B">
        <w:rPr>
          <w:sz w:val="48"/>
          <w:lang w:val="nl-NL"/>
        </w:rPr>
        <w:t>Daan van Noort 2001786</w:t>
      </w:r>
    </w:p>
    <w:p w14:paraId="64A4E316" w14:textId="0B5F4A5D" w:rsidR="00AB2E8B" w:rsidRPr="00AB2E8B" w:rsidRDefault="00AB2E8B" w:rsidP="00AB2E8B">
      <w:pPr>
        <w:jc w:val="center"/>
        <w:rPr>
          <w:sz w:val="48"/>
          <w:lang w:val="nl-NL"/>
        </w:rPr>
      </w:pPr>
      <w:r w:rsidRPr="00AB2E8B">
        <w:rPr>
          <w:sz w:val="48"/>
          <w:lang w:val="nl-NL"/>
        </w:rPr>
        <w:t xml:space="preserve">Yannick </w:t>
      </w:r>
      <w:proofErr w:type="spellStart"/>
      <w:r w:rsidRPr="00AB2E8B">
        <w:rPr>
          <w:sz w:val="48"/>
          <w:lang w:val="nl-NL"/>
        </w:rPr>
        <w:t>Kiffen</w:t>
      </w:r>
      <w:proofErr w:type="spellEnd"/>
      <w:r w:rsidRPr="00AB2E8B">
        <w:rPr>
          <w:sz w:val="48"/>
          <w:lang w:val="nl-NL"/>
        </w:rPr>
        <w:t xml:space="preserve"> 2001237</w:t>
      </w:r>
    </w:p>
    <w:p w14:paraId="61B48C74" w14:textId="4D47B9AB" w:rsidR="00AB2E8B" w:rsidRPr="00AB2E8B" w:rsidRDefault="00AB2E8B" w:rsidP="00AB2E8B">
      <w:pPr>
        <w:jc w:val="center"/>
        <w:rPr>
          <w:sz w:val="48"/>
          <w:lang w:val="nl-NL"/>
        </w:rPr>
      </w:pPr>
      <w:r w:rsidRPr="00AB2E8B">
        <w:rPr>
          <w:sz w:val="48"/>
          <w:lang w:val="nl-NL"/>
        </w:rPr>
        <w:t>Bryan Hellings 2001393</w:t>
      </w:r>
    </w:p>
    <w:p w14:paraId="53AAA96A" w14:textId="0D396F9A" w:rsidR="00AB2E8B" w:rsidRDefault="00AB2E8B" w:rsidP="00AB2E8B">
      <w:pPr>
        <w:jc w:val="center"/>
        <w:rPr>
          <w:sz w:val="48"/>
          <w:lang w:val="nl-NL"/>
        </w:rPr>
      </w:pPr>
      <w:r w:rsidRPr="00AB2E8B">
        <w:rPr>
          <w:sz w:val="48"/>
          <w:lang w:val="nl-NL"/>
        </w:rPr>
        <w:t>Lianne van Krieken 2002733</w:t>
      </w:r>
    </w:p>
    <w:p w14:paraId="6F7B20DD" w14:textId="77777777" w:rsidR="00AB2E8B" w:rsidRDefault="00AB2E8B" w:rsidP="00AB2E8B">
      <w:pPr>
        <w:jc w:val="center"/>
        <w:rPr>
          <w:sz w:val="48"/>
          <w:lang w:val="nl-NL"/>
        </w:rPr>
      </w:pPr>
    </w:p>
    <w:p w14:paraId="016BB3E2" w14:textId="0F44F0A3" w:rsidR="00AB2E8B" w:rsidRPr="00AB2E8B" w:rsidRDefault="00AB2E8B" w:rsidP="00AB2E8B">
      <w:pPr>
        <w:jc w:val="center"/>
        <w:rPr>
          <w:sz w:val="48"/>
        </w:rPr>
      </w:pPr>
      <w:r w:rsidRPr="00AB2E8B">
        <w:rPr>
          <w:sz w:val="48"/>
        </w:rPr>
        <w:t>Energy 4</w:t>
      </w:r>
    </w:p>
    <w:p w14:paraId="236072FC" w14:textId="77777777" w:rsidR="00AB2E8B" w:rsidRPr="00AB2E8B" w:rsidRDefault="00AB2E8B" w:rsidP="00AB2E8B">
      <w:pPr>
        <w:jc w:val="center"/>
        <w:rPr>
          <w:b/>
          <w:sz w:val="48"/>
          <w:u w:val="single"/>
        </w:rPr>
      </w:pPr>
    </w:p>
    <w:p w14:paraId="64D6799C" w14:textId="77777777" w:rsidR="00AB2E8B" w:rsidRPr="00AB2E8B" w:rsidRDefault="00AB2E8B">
      <w:pPr>
        <w:rPr>
          <w:b/>
          <w:sz w:val="32"/>
          <w:u w:val="single"/>
        </w:rPr>
      </w:pPr>
    </w:p>
    <w:p w14:paraId="25FDDF77" w14:textId="77777777" w:rsidR="00AB2E8B" w:rsidRPr="00AB2E8B" w:rsidRDefault="00AB2E8B">
      <w:pPr>
        <w:rPr>
          <w:b/>
          <w:sz w:val="32"/>
          <w:u w:val="single"/>
        </w:rPr>
      </w:pPr>
    </w:p>
    <w:p w14:paraId="24C77DFE" w14:textId="77777777" w:rsidR="00AB2E8B" w:rsidRPr="00AB2E8B" w:rsidRDefault="00AB2E8B">
      <w:pPr>
        <w:rPr>
          <w:b/>
          <w:sz w:val="32"/>
          <w:u w:val="single"/>
        </w:rPr>
      </w:pPr>
    </w:p>
    <w:p w14:paraId="71008D36" w14:textId="77777777" w:rsidR="00AB2E8B" w:rsidRPr="00AB2E8B" w:rsidRDefault="00AB2E8B">
      <w:pPr>
        <w:rPr>
          <w:b/>
          <w:sz w:val="32"/>
          <w:u w:val="single"/>
        </w:rPr>
      </w:pPr>
    </w:p>
    <w:p w14:paraId="66D02528" w14:textId="77777777" w:rsidR="00AB2E8B" w:rsidRPr="00AB2E8B" w:rsidRDefault="00AB2E8B">
      <w:pPr>
        <w:rPr>
          <w:b/>
          <w:sz w:val="32"/>
          <w:u w:val="single"/>
        </w:rPr>
      </w:pPr>
    </w:p>
    <w:p w14:paraId="089F7AAA" w14:textId="3FE538D3" w:rsidR="007E714B" w:rsidRDefault="00A5621B">
      <w:pPr>
        <w:rPr>
          <w:b/>
          <w:sz w:val="32"/>
          <w:u w:val="single"/>
        </w:rPr>
      </w:pPr>
      <w:r>
        <w:rPr>
          <w:b/>
          <w:sz w:val="32"/>
          <w:u w:val="single"/>
        </w:rPr>
        <w:lastRenderedPageBreak/>
        <w:t xml:space="preserve">Data </w:t>
      </w:r>
      <w:proofErr w:type="spellStart"/>
      <w:r>
        <w:rPr>
          <w:b/>
          <w:sz w:val="32"/>
          <w:u w:val="single"/>
        </w:rPr>
        <w:t>Analyse</w:t>
      </w:r>
      <w:proofErr w:type="spellEnd"/>
      <w:r>
        <w:rPr>
          <w:b/>
          <w:sz w:val="32"/>
          <w:u w:val="single"/>
        </w:rPr>
        <w:t xml:space="preserve"> Team Assignment</w:t>
      </w:r>
    </w:p>
    <w:p w14:paraId="69317FC2" w14:textId="34DDFB3D" w:rsidR="00A5621B" w:rsidRDefault="00336802">
      <w:pPr>
        <w:rPr>
          <w:b/>
          <w:i/>
          <w:sz w:val="28"/>
        </w:rPr>
      </w:pPr>
      <w:r>
        <w:rPr>
          <w:noProof/>
        </w:rPr>
        <w:drawing>
          <wp:anchor distT="0" distB="0" distL="114300" distR="114300" simplePos="0" relativeHeight="251637248" behindDoc="1" locked="0" layoutInCell="1" allowOverlap="1" wp14:anchorId="068FB75F" wp14:editId="39DD0689">
            <wp:simplePos x="0" y="0"/>
            <wp:positionH relativeFrom="column">
              <wp:posOffset>2416175</wp:posOffset>
            </wp:positionH>
            <wp:positionV relativeFrom="paragraph">
              <wp:posOffset>86360</wp:posOffset>
            </wp:positionV>
            <wp:extent cx="3311525" cy="2400300"/>
            <wp:effectExtent l="19050" t="19050" r="22225" b="190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4708" t="36448" r="1312" b="6879"/>
                    <a:stretch/>
                  </pic:blipFill>
                  <pic:spPr bwMode="auto">
                    <a:xfrm>
                      <a:off x="0" y="0"/>
                      <a:ext cx="3311525" cy="2400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21B">
        <w:rPr>
          <w:b/>
          <w:i/>
          <w:sz w:val="28"/>
        </w:rPr>
        <w:t>Section 1:</w:t>
      </w:r>
    </w:p>
    <w:p w14:paraId="2AFF1191" w14:textId="139421B6" w:rsidR="00A5621B" w:rsidRDefault="00A5621B" w:rsidP="00A5621B">
      <w:pPr>
        <w:pStyle w:val="Lijstalinea"/>
        <w:numPr>
          <w:ilvl w:val="0"/>
          <w:numId w:val="1"/>
        </w:numPr>
      </w:pPr>
      <w:r>
        <w:t>As you can see in our graph on the right, you can say that the linear market model suits our data set. It’s clear that there is some sort of linear correla</w:t>
      </w:r>
      <w:r w:rsidR="00836050">
        <w:t xml:space="preserve">tion between </w:t>
      </w:r>
      <w:proofErr w:type="spellStart"/>
      <w:r w:rsidR="00836050">
        <w:t>EnrgyRF</w:t>
      </w:r>
      <w:proofErr w:type="spellEnd"/>
      <w:r w:rsidR="00836050">
        <w:t xml:space="preserve"> and </w:t>
      </w:r>
      <w:proofErr w:type="spellStart"/>
      <w:r w:rsidR="00836050">
        <w:t>MktRF</w:t>
      </w:r>
      <w:proofErr w:type="spellEnd"/>
      <w:r w:rsidR="00836050">
        <w:t>. Therefore we came to the conclusion that we can use the linear market model for our data.</w:t>
      </w:r>
    </w:p>
    <w:p w14:paraId="1651A439" w14:textId="77777777" w:rsidR="00836050" w:rsidRDefault="00836050" w:rsidP="00836050"/>
    <w:p w14:paraId="5515C931" w14:textId="77777777" w:rsidR="00836050" w:rsidRDefault="00836050" w:rsidP="00836050">
      <w:pPr>
        <w:pStyle w:val="Lijstalinea"/>
        <w:numPr>
          <w:ilvl w:val="0"/>
          <w:numId w:val="1"/>
        </w:numPr>
      </w:pPr>
      <w:r>
        <w:t xml:space="preserve">We made a red regression line in the plot using the following command: </w:t>
      </w:r>
    </w:p>
    <w:p w14:paraId="3FD43644" w14:textId="77777777" w:rsidR="00836050" w:rsidRPr="00836050" w:rsidRDefault="00836050" w:rsidP="00836050">
      <w:pPr>
        <w:pStyle w:val="Lijstalinea"/>
        <w:rPr>
          <w:rFonts w:ascii="Courier New" w:hAnsi="Courier New" w:cs="Courier New"/>
        </w:rPr>
      </w:pPr>
    </w:p>
    <w:p w14:paraId="4B32A3E5" w14:textId="61D30A95" w:rsidR="00836050" w:rsidRDefault="00BF5711" w:rsidP="00836050">
      <w:pPr>
        <w:pStyle w:val="Lijstalinea"/>
        <w:rPr>
          <w:rFonts w:ascii="Courier New" w:hAnsi="Courier New" w:cs="Courier New"/>
        </w:rPr>
      </w:pPr>
      <w:proofErr w:type="spellStart"/>
      <w:r>
        <w:rPr>
          <w:rFonts w:ascii="Courier New" w:hAnsi="Courier New" w:cs="Courier New"/>
        </w:rPr>
        <w:t>abline</w:t>
      </w:r>
      <w:proofErr w:type="spellEnd"/>
      <w:r>
        <w:rPr>
          <w:rFonts w:ascii="Courier New" w:hAnsi="Courier New" w:cs="Courier New"/>
        </w:rPr>
        <w:t>(</w:t>
      </w:r>
      <w:proofErr w:type="spellStart"/>
      <w:r>
        <w:rPr>
          <w:rFonts w:ascii="Courier New" w:hAnsi="Courier New" w:cs="Courier New"/>
        </w:rPr>
        <w:t>lm</w:t>
      </w:r>
      <w:proofErr w:type="spellEnd"/>
      <w:r>
        <w:rPr>
          <w:rFonts w:ascii="Courier New" w:hAnsi="Courier New" w:cs="Courier New"/>
        </w:rPr>
        <w:t>(</w:t>
      </w:r>
      <w:proofErr w:type="spellStart"/>
      <w:r>
        <w:rPr>
          <w:rFonts w:ascii="Courier New" w:hAnsi="Courier New" w:cs="Courier New"/>
        </w:rPr>
        <w:t>MktRF~</w:t>
      </w:r>
      <w:r w:rsidR="00836050" w:rsidRPr="00836050">
        <w:rPr>
          <w:rFonts w:ascii="Courier New" w:hAnsi="Courier New" w:cs="Courier New"/>
        </w:rPr>
        <w:t>EnrgyRF</w:t>
      </w:r>
      <w:proofErr w:type="spellEnd"/>
      <w:r w:rsidR="00836050" w:rsidRPr="00836050">
        <w:rPr>
          <w:rFonts w:ascii="Courier New" w:hAnsi="Courier New" w:cs="Courier New"/>
        </w:rPr>
        <w:t>),col="red")</w:t>
      </w:r>
    </w:p>
    <w:p w14:paraId="70C6762F" w14:textId="77777777" w:rsidR="00836050" w:rsidRDefault="00836050" w:rsidP="00836050">
      <w:pPr>
        <w:pStyle w:val="Lijstalinea"/>
        <w:rPr>
          <w:rFonts w:ascii="Courier New" w:hAnsi="Courier New" w:cs="Courier New"/>
        </w:rPr>
      </w:pPr>
    </w:p>
    <w:p w14:paraId="08B0DBCB" w14:textId="5E0234C4" w:rsidR="00836050" w:rsidRDefault="00836050" w:rsidP="00836050">
      <w:pPr>
        <w:pStyle w:val="Lijstalinea"/>
        <w:rPr>
          <w:rFonts w:cstheme="minorHAnsi"/>
        </w:rPr>
      </w:pPr>
      <w:r>
        <w:rPr>
          <w:rFonts w:cstheme="minorHAnsi"/>
        </w:rPr>
        <w:t>Now that we have the regression line, we estimated a</w:t>
      </w:r>
      <w:r w:rsidR="00033C00">
        <w:rPr>
          <w:rFonts w:cstheme="minorHAnsi"/>
        </w:rPr>
        <w:t>n</w:t>
      </w:r>
      <w:r>
        <w:rPr>
          <w:rFonts w:cstheme="minorHAnsi"/>
        </w:rPr>
        <w:t xml:space="preserve"> equation that would fit this line. </w:t>
      </w:r>
      <w:r w:rsidR="00BF5711">
        <w:rPr>
          <w:rFonts w:cstheme="minorHAnsi"/>
        </w:rPr>
        <w:t>We used the data that was presented in the output after forming these commands:</w:t>
      </w:r>
    </w:p>
    <w:p w14:paraId="57601B25" w14:textId="5ABD9AAE" w:rsidR="00282881" w:rsidRDefault="00282881" w:rsidP="00836050">
      <w:pPr>
        <w:pStyle w:val="Lijstalinea"/>
        <w:rPr>
          <w:rFonts w:cstheme="minorHAnsi"/>
        </w:rPr>
      </w:pPr>
    </w:p>
    <w:p w14:paraId="4CD3A5D7" w14:textId="7F5D3DF5" w:rsidR="00BF5711" w:rsidRPr="00BF5711" w:rsidRDefault="00BF5711" w:rsidP="00BF5711">
      <w:pPr>
        <w:pStyle w:val="Lijstalinea"/>
        <w:rPr>
          <w:rFonts w:ascii="Courier New" w:hAnsi="Courier New" w:cs="Courier New"/>
        </w:rPr>
      </w:pPr>
      <w:r w:rsidRPr="00BF5711">
        <w:rPr>
          <w:rFonts w:ascii="Courier New" w:hAnsi="Courier New" w:cs="Courier New"/>
        </w:rPr>
        <w:t xml:space="preserve">ls = </w:t>
      </w:r>
      <w:proofErr w:type="spellStart"/>
      <w:r w:rsidRPr="00BF5711">
        <w:rPr>
          <w:rFonts w:ascii="Courier New" w:hAnsi="Courier New" w:cs="Courier New"/>
        </w:rPr>
        <w:t>lm</w:t>
      </w:r>
      <w:proofErr w:type="spellEnd"/>
      <w:r w:rsidRPr="00BF5711">
        <w:rPr>
          <w:rFonts w:ascii="Courier New" w:hAnsi="Courier New" w:cs="Courier New"/>
        </w:rPr>
        <w:t>(</w:t>
      </w:r>
      <w:proofErr w:type="spellStart"/>
      <w:r w:rsidRPr="00BF5711">
        <w:rPr>
          <w:rFonts w:ascii="Courier New" w:hAnsi="Courier New" w:cs="Courier New"/>
        </w:rPr>
        <w:t>MktRF</w:t>
      </w:r>
      <w:proofErr w:type="spellEnd"/>
      <w:r w:rsidRPr="00BF5711">
        <w:rPr>
          <w:rFonts w:ascii="Courier New" w:hAnsi="Courier New" w:cs="Courier New"/>
        </w:rPr>
        <w:t xml:space="preserve"> ~ </w:t>
      </w:r>
      <w:proofErr w:type="spellStart"/>
      <w:r w:rsidRPr="00BF5711">
        <w:rPr>
          <w:rFonts w:ascii="Courier New" w:hAnsi="Courier New" w:cs="Courier New"/>
        </w:rPr>
        <w:t>EnrgyRF</w:t>
      </w:r>
      <w:proofErr w:type="spellEnd"/>
      <w:r w:rsidRPr="00BF5711">
        <w:rPr>
          <w:rFonts w:ascii="Courier New" w:hAnsi="Courier New" w:cs="Courier New"/>
        </w:rPr>
        <w:t>)</w:t>
      </w:r>
    </w:p>
    <w:p w14:paraId="7A61B63A" w14:textId="1B5224F9" w:rsidR="00BF5711" w:rsidRDefault="00BF5711" w:rsidP="00BF5711">
      <w:pPr>
        <w:pStyle w:val="Lijstalinea"/>
        <w:rPr>
          <w:rFonts w:ascii="Courier New" w:hAnsi="Courier New" w:cs="Courier New"/>
        </w:rPr>
      </w:pPr>
      <w:r w:rsidRPr="00BF5711">
        <w:rPr>
          <w:rFonts w:ascii="Courier New" w:hAnsi="Courier New" w:cs="Courier New"/>
        </w:rPr>
        <w:t>summary(ls)</w:t>
      </w:r>
    </w:p>
    <w:p w14:paraId="08316EDD" w14:textId="3ECB20C2" w:rsidR="00BF5711" w:rsidRDefault="00BF5711" w:rsidP="00BF5711">
      <w:pPr>
        <w:pStyle w:val="Lijstalinea"/>
        <w:rPr>
          <w:rFonts w:ascii="Courier New" w:hAnsi="Courier New" w:cs="Courier New"/>
        </w:rPr>
      </w:pPr>
    </w:p>
    <w:p w14:paraId="628E92F7" w14:textId="2905FFD1" w:rsidR="00BF5711" w:rsidRDefault="00BF5711" w:rsidP="00BF5711">
      <w:pPr>
        <w:pStyle w:val="Lijstalinea"/>
        <w:rPr>
          <w:rFonts w:cstheme="minorHAnsi"/>
        </w:rPr>
      </w:pPr>
      <w:r>
        <w:rPr>
          <w:rFonts w:cstheme="minorHAnsi"/>
        </w:rPr>
        <w:t xml:space="preserve">This was the output: </w:t>
      </w:r>
    </w:p>
    <w:p w14:paraId="58EC6249" w14:textId="6633C9D1" w:rsidR="00BF5711" w:rsidRDefault="00BF5711" w:rsidP="00BF5711">
      <w:pPr>
        <w:pStyle w:val="Lijstalinea"/>
        <w:rPr>
          <w:rFonts w:cstheme="minorHAnsi"/>
        </w:rPr>
      </w:pPr>
      <w:r>
        <w:rPr>
          <w:noProof/>
        </w:rPr>
        <w:drawing>
          <wp:anchor distT="0" distB="0" distL="114300" distR="114300" simplePos="0" relativeHeight="251648512" behindDoc="0" locked="0" layoutInCell="1" allowOverlap="1" wp14:anchorId="436F2139" wp14:editId="2A81C87C">
            <wp:simplePos x="0" y="0"/>
            <wp:positionH relativeFrom="page">
              <wp:posOffset>1348740</wp:posOffset>
            </wp:positionH>
            <wp:positionV relativeFrom="paragraph">
              <wp:posOffset>57150</wp:posOffset>
            </wp:positionV>
            <wp:extent cx="3352800" cy="1447800"/>
            <wp:effectExtent l="19050" t="19050" r="19050" b="190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00" t="70874" r="72461" b="8446"/>
                    <a:stretch/>
                  </pic:blipFill>
                  <pic:spPr bwMode="auto">
                    <a:xfrm>
                      <a:off x="0" y="0"/>
                      <a:ext cx="3352800" cy="14478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8890C6" w14:textId="6898BFE2" w:rsidR="00BF5711" w:rsidRDefault="00BF5711" w:rsidP="00BF5711">
      <w:pPr>
        <w:pStyle w:val="Lijstalinea"/>
        <w:rPr>
          <w:rFonts w:cstheme="minorHAnsi"/>
        </w:rPr>
      </w:pPr>
    </w:p>
    <w:p w14:paraId="571CDEB5" w14:textId="09989BC6" w:rsidR="00BF5711" w:rsidRDefault="00BF5711" w:rsidP="00BF5711">
      <w:pPr>
        <w:pStyle w:val="Lijstalinea"/>
        <w:rPr>
          <w:rFonts w:cstheme="minorHAnsi"/>
        </w:rPr>
      </w:pPr>
    </w:p>
    <w:p w14:paraId="3E9CC27D" w14:textId="1EDDFACC" w:rsidR="00BF5711" w:rsidRDefault="00BF5711" w:rsidP="00BF5711">
      <w:pPr>
        <w:pStyle w:val="Lijstalinea"/>
        <w:rPr>
          <w:rFonts w:cstheme="minorHAnsi"/>
        </w:rPr>
      </w:pPr>
    </w:p>
    <w:p w14:paraId="44EB1F3A" w14:textId="0B19D9FA" w:rsidR="00BF5711" w:rsidRDefault="00BF5711" w:rsidP="00BF5711">
      <w:pPr>
        <w:pStyle w:val="Lijstalinea"/>
        <w:rPr>
          <w:rFonts w:cstheme="minorHAnsi"/>
        </w:rPr>
      </w:pPr>
    </w:p>
    <w:p w14:paraId="79CC007E" w14:textId="223BD637" w:rsidR="00BF5711" w:rsidRDefault="00BF5711" w:rsidP="00BF5711">
      <w:pPr>
        <w:pStyle w:val="Lijstalinea"/>
        <w:rPr>
          <w:rFonts w:cstheme="minorHAnsi"/>
        </w:rPr>
      </w:pPr>
    </w:p>
    <w:p w14:paraId="6C95B9F2" w14:textId="470B5B12" w:rsidR="00BF5711" w:rsidRDefault="00BF5711" w:rsidP="00BF5711">
      <w:pPr>
        <w:pStyle w:val="Lijstalinea"/>
        <w:rPr>
          <w:rFonts w:cstheme="minorHAnsi"/>
        </w:rPr>
      </w:pPr>
    </w:p>
    <w:p w14:paraId="19B19995" w14:textId="4D5DAD03" w:rsidR="00BF5711" w:rsidRDefault="00BF5711" w:rsidP="00BF5711">
      <w:pPr>
        <w:pStyle w:val="Lijstalinea"/>
        <w:rPr>
          <w:rFonts w:cstheme="minorHAnsi"/>
        </w:rPr>
      </w:pPr>
    </w:p>
    <w:p w14:paraId="1DC33BA9" w14:textId="77777777" w:rsidR="00BF5711" w:rsidRPr="00BF5711" w:rsidRDefault="00BF5711" w:rsidP="00BF5711">
      <w:pPr>
        <w:pStyle w:val="Lijstalinea"/>
        <w:rPr>
          <w:rFonts w:cstheme="minorHAnsi"/>
        </w:rPr>
      </w:pPr>
    </w:p>
    <w:p w14:paraId="189B7904" w14:textId="1EB19038" w:rsidR="00BF5711" w:rsidRDefault="00BF5711" w:rsidP="00836050">
      <w:pPr>
        <w:pStyle w:val="Lijstalinea"/>
        <w:rPr>
          <w:rFonts w:cstheme="minorHAnsi"/>
          <w:i/>
        </w:rPr>
      </w:pPr>
      <w:r>
        <w:rPr>
          <w:rFonts w:cstheme="minorHAnsi"/>
        </w:rPr>
        <w:t xml:space="preserve">With this we could form this regression line equation: </w:t>
      </w:r>
      <w:proofErr w:type="spellStart"/>
      <w:r w:rsidRPr="00BF5711">
        <w:rPr>
          <w:rFonts w:cstheme="minorHAnsi"/>
          <w:i/>
        </w:rPr>
        <w:t>EnrgyRF</w:t>
      </w:r>
      <w:proofErr w:type="spellEnd"/>
      <w:r w:rsidRPr="00BF5711">
        <w:rPr>
          <w:rFonts w:cstheme="minorHAnsi"/>
          <w:i/>
        </w:rPr>
        <w:t xml:space="preserve"> = 0.82057 + 0.59408 * </w:t>
      </w:r>
      <w:proofErr w:type="spellStart"/>
      <w:r w:rsidRPr="00BF5711">
        <w:rPr>
          <w:rFonts w:cstheme="minorHAnsi"/>
          <w:i/>
        </w:rPr>
        <w:t>MktRF</w:t>
      </w:r>
      <w:proofErr w:type="spellEnd"/>
    </w:p>
    <w:p w14:paraId="1CF667D2" w14:textId="77777777" w:rsidR="00BF5711" w:rsidRDefault="00BF5711" w:rsidP="00836050">
      <w:pPr>
        <w:pStyle w:val="Lijstalinea"/>
        <w:rPr>
          <w:rFonts w:cstheme="minorHAnsi"/>
          <w:i/>
        </w:rPr>
      </w:pPr>
    </w:p>
    <w:p w14:paraId="422F0FB9" w14:textId="02F8B632" w:rsidR="00BF5711" w:rsidRDefault="00EA362E" w:rsidP="00BF5711">
      <w:pPr>
        <w:pStyle w:val="Lijstalinea"/>
        <w:numPr>
          <w:ilvl w:val="0"/>
          <w:numId w:val="1"/>
        </w:numPr>
        <w:rPr>
          <w:rFonts w:cstheme="minorHAnsi"/>
        </w:rPr>
      </w:pPr>
      <w:r>
        <w:rPr>
          <w:rFonts w:cstheme="minorHAnsi"/>
        </w:rPr>
        <w:t>R shows us what the p-value is, and our α = 0.10. The p-value = 2.2 * 10</w:t>
      </w:r>
      <w:r>
        <w:rPr>
          <w:rFonts w:cstheme="minorHAnsi"/>
          <w:vertAlign w:val="superscript"/>
        </w:rPr>
        <w:t>-16</w:t>
      </w:r>
      <w:r>
        <w:rPr>
          <w:rFonts w:cstheme="minorHAnsi"/>
        </w:rPr>
        <w:t>. This means that:</w:t>
      </w:r>
    </w:p>
    <w:p w14:paraId="1A7247ED" w14:textId="7C0B8AA3" w:rsidR="00EA362E" w:rsidRDefault="00EA362E" w:rsidP="00EA362E">
      <w:pPr>
        <w:pStyle w:val="Lijstalinea"/>
        <w:rPr>
          <w:rFonts w:cstheme="minorHAnsi"/>
        </w:rPr>
      </w:pPr>
      <w:r>
        <w:rPr>
          <w:rFonts w:cstheme="minorHAnsi"/>
        </w:rPr>
        <w:t>P-value &lt; α so we can reject H</w:t>
      </w:r>
      <w:r>
        <w:rPr>
          <w:rFonts w:cstheme="minorHAnsi"/>
          <w:vertAlign w:val="subscript"/>
        </w:rPr>
        <w:t>0</w:t>
      </w:r>
      <w:r>
        <w:rPr>
          <w:rFonts w:cstheme="minorHAnsi"/>
        </w:rPr>
        <w:t>.</w:t>
      </w:r>
    </w:p>
    <w:p w14:paraId="61D2781D" w14:textId="77777777" w:rsidR="00EA362E" w:rsidRDefault="00EA362E" w:rsidP="00EA362E">
      <w:pPr>
        <w:pStyle w:val="Lijstalinea"/>
        <w:rPr>
          <w:rFonts w:cstheme="minorHAnsi"/>
        </w:rPr>
      </w:pPr>
    </w:p>
    <w:p w14:paraId="73CCC68A" w14:textId="40C8696D" w:rsidR="00EA362E" w:rsidRDefault="00DD394E" w:rsidP="00EA362E">
      <w:pPr>
        <w:pStyle w:val="Lijstalinea"/>
        <w:numPr>
          <w:ilvl w:val="0"/>
          <w:numId w:val="1"/>
        </w:numPr>
        <w:rPr>
          <w:rFonts w:cstheme="minorHAnsi"/>
        </w:rPr>
      </w:pPr>
      <w:r>
        <w:rPr>
          <w:rFonts w:cstheme="minorHAnsi"/>
        </w:rPr>
        <w:t>We used the t-test command to get an 90% confidence interval:</w:t>
      </w:r>
    </w:p>
    <w:p w14:paraId="638164B2" w14:textId="7600E24B" w:rsidR="00DD394E" w:rsidRDefault="00DD394E" w:rsidP="00DD394E">
      <w:pPr>
        <w:pStyle w:val="Lijstalinea"/>
        <w:rPr>
          <w:rFonts w:cstheme="minorHAnsi"/>
        </w:rPr>
      </w:pPr>
    </w:p>
    <w:p w14:paraId="1AF64B16" w14:textId="0A4BC18F" w:rsidR="00DD394E" w:rsidRDefault="00DD394E" w:rsidP="00DD394E">
      <w:pPr>
        <w:pStyle w:val="Lijstalinea"/>
        <w:rPr>
          <w:rFonts w:ascii="Courier New" w:hAnsi="Courier New" w:cs="Courier New"/>
        </w:rPr>
      </w:pPr>
      <w:proofErr w:type="spellStart"/>
      <w:r w:rsidRPr="00DD394E">
        <w:rPr>
          <w:rFonts w:ascii="Courier New" w:hAnsi="Courier New" w:cs="Courier New"/>
        </w:rPr>
        <w:t>t.test</w:t>
      </w:r>
      <w:proofErr w:type="spellEnd"/>
      <w:r w:rsidRPr="00DD394E">
        <w:rPr>
          <w:rFonts w:ascii="Courier New" w:hAnsi="Courier New" w:cs="Courier New"/>
        </w:rPr>
        <w:t>(x=</w:t>
      </w:r>
      <w:proofErr w:type="spellStart"/>
      <w:r w:rsidRPr="00DD394E">
        <w:rPr>
          <w:rFonts w:ascii="Courier New" w:hAnsi="Courier New" w:cs="Courier New"/>
        </w:rPr>
        <w:t>MktRF</w:t>
      </w:r>
      <w:proofErr w:type="spellEnd"/>
      <w:r w:rsidRPr="00DD394E">
        <w:rPr>
          <w:rFonts w:ascii="Courier New" w:hAnsi="Courier New" w:cs="Courier New"/>
        </w:rPr>
        <w:t xml:space="preserve">, mu=0.82057, </w:t>
      </w:r>
      <w:proofErr w:type="spellStart"/>
      <w:r w:rsidRPr="00DD394E">
        <w:rPr>
          <w:rFonts w:ascii="Courier New" w:hAnsi="Courier New" w:cs="Courier New"/>
        </w:rPr>
        <w:t>conf</w:t>
      </w:r>
      <w:proofErr w:type="spellEnd"/>
      <w:r w:rsidRPr="00DD394E">
        <w:rPr>
          <w:rFonts w:ascii="Courier New" w:hAnsi="Courier New" w:cs="Courier New"/>
        </w:rPr>
        <w:t>=0.90)</w:t>
      </w:r>
    </w:p>
    <w:p w14:paraId="174D3D9B" w14:textId="09410EB2" w:rsidR="00DD394E" w:rsidRDefault="00DD394E" w:rsidP="00DD394E">
      <w:pPr>
        <w:pStyle w:val="Lijstalinea"/>
        <w:rPr>
          <w:rFonts w:ascii="Courier New" w:hAnsi="Courier New" w:cs="Courier New"/>
        </w:rPr>
      </w:pPr>
    </w:p>
    <w:p w14:paraId="1FDD7CA9" w14:textId="00AAFD9C" w:rsidR="00DD394E" w:rsidRDefault="00DD394E" w:rsidP="00DD394E">
      <w:pPr>
        <w:pStyle w:val="Lijstalinea"/>
        <w:rPr>
          <w:rFonts w:cstheme="minorHAnsi"/>
        </w:rPr>
      </w:pPr>
      <w:r>
        <w:rPr>
          <w:rFonts w:cstheme="minorHAnsi"/>
        </w:rPr>
        <w:t>This gave us an output:</w:t>
      </w:r>
    </w:p>
    <w:p w14:paraId="3ACFFECC" w14:textId="586EA9A2" w:rsidR="00DD394E" w:rsidRDefault="00DD394E" w:rsidP="00DD394E">
      <w:pPr>
        <w:pStyle w:val="Lijstalinea"/>
        <w:rPr>
          <w:rFonts w:cstheme="minorHAnsi"/>
        </w:rPr>
      </w:pPr>
    </w:p>
    <w:p w14:paraId="240D3CB6"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data:  </w:t>
      </w:r>
      <w:proofErr w:type="spellStart"/>
      <w:r w:rsidRPr="00DD394E">
        <w:rPr>
          <w:rFonts w:ascii="Courier New" w:hAnsi="Courier New" w:cs="Courier New"/>
        </w:rPr>
        <w:t>MktRF</w:t>
      </w:r>
      <w:proofErr w:type="spellEnd"/>
    </w:p>
    <w:p w14:paraId="2ADECA64"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t = 0.37503, </w:t>
      </w:r>
      <w:proofErr w:type="spellStart"/>
      <w:r w:rsidRPr="00DD394E">
        <w:rPr>
          <w:rFonts w:ascii="Courier New" w:hAnsi="Courier New" w:cs="Courier New"/>
        </w:rPr>
        <w:t>df</w:t>
      </w:r>
      <w:proofErr w:type="spellEnd"/>
      <w:r w:rsidRPr="00DD394E">
        <w:rPr>
          <w:rFonts w:ascii="Courier New" w:hAnsi="Courier New" w:cs="Courier New"/>
        </w:rPr>
        <w:t xml:space="preserve"> = 104, p-value = 0.7084</w:t>
      </w:r>
    </w:p>
    <w:p w14:paraId="4007219D"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lastRenderedPageBreak/>
        <w:t>alternative hypothesis: true mean is not equal to 0.82057</w:t>
      </w:r>
    </w:p>
    <w:p w14:paraId="6CA16238"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90 percent confidence interval:</w:t>
      </w:r>
    </w:p>
    <w:p w14:paraId="0641E48D"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 0.258150 1.711374</w:t>
      </w:r>
    </w:p>
    <w:p w14:paraId="28E99F69"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sample estimates:</w:t>
      </w:r>
    </w:p>
    <w:p w14:paraId="25953CBD"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mean of x </w:t>
      </w:r>
    </w:p>
    <w:p w14:paraId="6947DDF9" w14:textId="13455B24" w:rsidR="00DD394E" w:rsidRDefault="00DD394E" w:rsidP="00DD394E">
      <w:pPr>
        <w:pStyle w:val="Lijstalinea"/>
        <w:rPr>
          <w:rFonts w:ascii="Courier New" w:hAnsi="Courier New" w:cs="Courier New"/>
        </w:rPr>
      </w:pPr>
      <w:r w:rsidRPr="00DD394E">
        <w:rPr>
          <w:rFonts w:ascii="Courier New" w:hAnsi="Courier New" w:cs="Courier New"/>
        </w:rPr>
        <w:t xml:space="preserve">0.9847619 </w:t>
      </w:r>
    </w:p>
    <w:p w14:paraId="66C63EB4" w14:textId="5E607C4B" w:rsidR="00DD394E" w:rsidRDefault="00DD394E" w:rsidP="00DD394E">
      <w:pPr>
        <w:pStyle w:val="Lijstalinea"/>
        <w:rPr>
          <w:rFonts w:ascii="Courier New" w:hAnsi="Courier New" w:cs="Courier New"/>
        </w:rPr>
      </w:pPr>
    </w:p>
    <w:p w14:paraId="33C07F55" w14:textId="6BF534BE" w:rsidR="00336802" w:rsidRDefault="00DD394E" w:rsidP="00DD394E">
      <w:pPr>
        <w:pStyle w:val="Lijstalinea"/>
        <w:rPr>
          <w:rFonts w:cstheme="minorHAnsi"/>
        </w:rPr>
      </w:pPr>
      <w:r>
        <w:rPr>
          <w:rFonts w:cstheme="minorHAnsi"/>
        </w:rPr>
        <w:t>As you can see, our interval is (0.258150, 1.711374). Our estimate (=0.82057) lies in this interval, so we can be at least 90% certain that our estimate is correct.</w:t>
      </w:r>
    </w:p>
    <w:p w14:paraId="38F54972" w14:textId="77777777" w:rsidR="00DD394E" w:rsidRPr="00EA362E" w:rsidRDefault="00DD394E" w:rsidP="00DD394E">
      <w:pPr>
        <w:pStyle w:val="Lijstalinea"/>
        <w:rPr>
          <w:rFonts w:cstheme="minorHAnsi"/>
          <w:u w:val="single"/>
        </w:rPr>
      </w:pPr>
    </w:p>
    <w:tbl>
      <w:tblPr>
        <w:tblStyle w:val="Tabelraster"/>
        <w:tblpPr w:leftFromText="180" w:rightFromText="180" w:vertAnchor="text" w:horzAnchor="page" w:tblpX="2353" w:tblpY="260"/>
        <w:tblW w:w="8095" w:type="dxa"/>
        <w:tblLook w:val="04A0" w:firstRow="1" w:lastRow="0" w:firstColumn="1" w:lastColumn="0" w:noHBand="0" w:noVBand="1"/>
      </w:tblPr>
      <w:tblGrid>
        <w:gridCol w:w="1399"/>
        <w:gridCol w:w="833"/>
        <w:gridCol w:w="834"/>
        <w:gridCol w:w="1115"/>
        <w:gridCol w:w="837"/>
        <w:gridCol w:w="1162"/>
        <w:gridCol w:w="1915"/>
      </w:tblGrid>
      <w:tr w:rsidR="00BA6A8C" w14:paraId="3F39E626" w14:textId="77777777" w:rsidTr="00336802">
        <w:tc>
          <w:tcPr>
            <w:tcW w:w="1413" w:type="dxa"/>
          </w:tcPr>
          <w:p w14:paraId="5A67BAAF" w14:textId="77777777" w:rsidR="00336802" w:rsidRDefault="00336802" w:rsidP="00336802">
            <w:pPr>
              <w:pStyle w:val="Lijstalinea"/>
              <w:ind w:left="0"/>
              <w:rPr>
                <w:rFonts w:cstheme="minorHAnsi"/>
              </w:rPr>
            </w:pPr>
          </w:p>
        </w:tc>
        <w:tc>
          <w:tcPr>
            <w:tcW w:w="850" w:type="dxa"/>
          </w:tcPr>
          <w:p w14:paraId="5871B05A" w14:textId="77777777" w:rsidR="00336802" w:rsidRPr="00747C56" w:rsidRDefault="00336802" w:rsidP="00336802">
            <w:pPr>
              <w:pStyle w:val="Lijstalinea"/>
              <w:ind w:left="0"/>
              <w:rPr>
                <w:rFonts w:cstheme="minorHAnsi"/>
                <w:b/>
              </w:rPr>
            </w:pPr>
            <w:r w:rsidRPr="00747C56">
              <w:rPr>
                <w:rFonts w:cstheme="minorHAnsi"/>
                <w:b/>
              </w:rPr>
              <w:t>H</w:t>
            </w:r>
            <w:r w:rsidRPr="00747C56">
              <w:rPr>
                <w:rFonts w:cstheme="minorHAnsi"/>
                <w:b/>
                <w:vertAlign w:val="subscript"/>
              </w:rPr>
              <w:t>0</w:t>
            </w:r>
          </w:p>
        </w:tc>
        <w:tc>
          <w:tcPr>
            <w:tcW w:w="851" w:type="dxa"/>
          </w:tcPr>
          <w:p w14:paraId="1C87524D" w14:textId="77777777" w:rsidR="00336802" w:rsidRPr="00747C56" w:rsidRDefault="00336802" w:rsidP="00336802">
            <w:pPr>
              <w:pStyle w:val="Lijstalinea"/>
              <w:ind w:left="0"/>
              <w:rPr>
                <w:rFonts w:cstheme="minorHAnsi"/>
                <w:b/>
                <w:vertAlign w:val="subscript"/>
              </w:rPr>
            </w:pPr>
            <w:r w:rsidRPr="00747C56">
              <w:rPr>
                <w:rFonts w:cstheme="minorHAnsi"/>
                <w:b/>
              </w:rPr>
              <w:t>H</w:t>
            </w:r>
            <w:r w:rsidRPr="00747C56">
              <w:rPr>
                <w:rFonts w:cstheme="minorHAnsi"/>
                <w:b/>
                <w:vertAlign w:val="subscript"/>
              </w:rPr>
              <w:t>1</w:t>
            </w:r>
          </w:p>
        </w:tc>
        <w:tc>
          <w:tcPr>
            <w:tcW w:w="1134" w:type="dxa"/>
          </w:tcPr>
          <w:p w14:paraId="0E6D1324" w14:textId="77777777" w:rsidR="00336802" w:rsidRPr="00747C56" w:rsidRDefault="00336802" w:rsidP="00336802">
            <w:pPr>
              <w:pStyle w:val="Lijstalinea"/>
              <w:ind w:left="0"/>
              <w:rPr>
                <w:rFonts w:cstheme="minorHAnsi"/>
                <w:b/>
              </w:rPr>
            </w:pPr>
            <w:r w:rsidRPr="00747C56">
              <w:rPr>
                <w:rFonts w:cstheme="minorHAnsi"/>
                <w:b/>
              </w:rPr>
              <w:t>Type Test</w:t>
            </w:r>
          </w:p>
        </w:tc>
        <w:tc>
          <w:tcPr>
            <w:tcW w:w="850" w:type="dxa"/>
          </w:tcPr>
          <w:p w14:paraId="09840447" w14:textId="77777777" w:rsidR="00336802" w:rsidRPr="00747C56" w:rsidRDefault="00336802" w:rsidP="00336802">
            <w:pPr>
              <w:pStyle w:val="Lijstalinea"/>
              <w:ind w:left="0"/>
              <w:rPr>
                <w:rFonts w:cstheme="minorHAnsi"/>
                <w:b/>
              </w:rPr>
            </w:pPr>
            <w:r w:rsidRPr="00747C56">
              <w:rPr>
                <w:rFonts w:cstheme="minorHAnsi"/>
                <w:b/>
              </w:rPr>
              <w:t>Val</w:t>
            </w:r>
          </w:p>
        </w:tc>
        <w:tc>
          <w:tcPr>
            <w:tcW w:w="1053" w:type="dxa"/>
          </w:tcPr>
          <w:p w14:paraId="28A4D41D" w14:textId="77777777" w:rsidR="00336802" w:rsidRPr="00747C56" w:rsidRDefault="00336802" w:rsidP="00336802">
            <w:pPr>
              <w:pStyle w:val="Lijstalinea"/>
              <w:ind w:left="0"/>
              <w:rPr>
                <w:rFonts w:cstheme="minorHAnsi"/>
                <w:b/>
              </w:rPr>
            </w:pPr>
            <w:r>
              <w:rPr>
                <w:rFonts w:cstheme="minorHAnsi"/>
                <w:b/>
              </w:rPr>
              <w:t>RR</w:t>
            </w:r>
          </w:p>
        </w:tc>
        <w:tc>
          <w:tcPr>
            <w:tcW w:w="1944" w:type="dxa"/>
          </w:tcPr>
          <w:p w14:paraId="566A187A" w14:textId="77777777" w:rsidR="00336802" w:rsidRPr="00747C56" w:rsidRDefault="00336802" w:rsidP="00336802">
            <w:pPr>
              <w:pStyle w:val="Lijstalinea"/>
              <w:ind w:left="0"/>
              <w:rPr>
                <w:rFonts w:cstheme="minorHAnsi"/>
                <w:b/>
              </w:rPr>
            </w:pPr>
            <w:r w:rsidRPr="00747C56">
              <w:rPr>
                <w:rFonts w:cstheme="minorHAnsi"/>
                <w:b/>
              </w:rPr>
              <w:t>Conclusion</w:t>
            </w:r>
          </w:p>
        </w:tc>
      </w:tr>
      <w:tr w:rsidR="00BA6A8C" w14:paraId="0AD02FDE" w14:textId="77777777" w:rsidTr="00336802">
        <w:tc>
          <w:tcPr>
            <w:tcW w:w="1413" w:type="dxa"/>
          </w:tcPr>
          <w:p w14:paraId="2B3F13E0" w14:textId="77777777" w:rsidR="00336802" w:rsidRPr="00747C56" w:rsidRDefault="00336802" w:rsidP="00336802">
            <w:pPr>
              <w:pStyle w:val="Lijstalinea"/>
              <w:ind w:left="0"/>
              <w:rPr>
                <w:rFonts w:cstheme="minorHAnsi"/>
                <w:b/>
              </w:rPr>
            </w:pPr>
            <w:r>
              <w:rPr>
                <w:rFonts w:cstheme="minorHAnsi"/>
                <w:b/>
              </w:rPr>
              <w:t>Exposure Market &gt; 1?</w:t>
            </w:r>
          </w:p>
        </w:tc>
        <w:tc>
          <w:tcPr>
            <w:tcW w:w="850" w:type="dxa"/>
          </w:tcPr>
          <w:p w14:paraId="2DEA4A93" w14:textId="77777777" w:rsidR="00336802" w:rsidRPr="00747C56" w:rsidRDefault="00336802" w:rsidP="00336802">
            <w:pPr>
              <w:pStyle w:val="Lijstalinea"/>
              <w:ind w:left="0"/>
              <w:rPr>
                <w:rFonts w:cstheme="minorHAnsi"/>
              </w:rPr>
            </w:pPr>
            <w:r>
              <w:rPr>
                <w:rFonts w:cstheme="minorHAnsi"/>
              </w:rPr>
              <w:t>Β</w:t>
            </w:r>
            <w:r>
              <w:rPr>
                <w:rFonts w:cstheme="minorHAnsi"/>
                <w:vertAlign w:val="subscript"/>
              </w:rPr>
              <w:t xml:space="preserve">1 </w:t>
            </w:r>
            <w:r>
              <w:rPr>
                <w:rFonts w:cstheme="minorHAnsi"/>
                <w:u w:val="single"/>
              </w:rPr>
              <w:t>&lt;</w:t>
            </w:r>
            <w:r>
              <w:rPr>
                <w:rFonts w:cstheme="minorHAnsi"/>
              </w:rPr>
              <w:t xml:space="preserve"> 1</w:t>
            </w:r>
          </w:p>
        </w:tc>
        <w:tc>
          <w:tcPr>
            <w:tcW w:w="851" w:type="dxa"/>
          </w:tcPr>
          <w:p w14:paraId="103BA6D9" w14:textId="77777777" w:rsidR="00336802" w:rsidRPr="00747C56" w:rsidRDefault="00336802" w:rsidP="00336802">
            <w:pPr>
              <w:pStyle w:val="Lijstalinea"/>
              <w:ind w:left="0"/>
              <w:rPr>
                <w:rFonts w:cstheme="minorHAnsi"/>
              </w:rPr>
            </w:pPr>
            <w:r>
              <w:rPr>
                <w:rFonts w:cstheme="minorHAnsi"/>
              </w:rPr>
              <w:t>Β</w:t>
            </w:r>
            <w:r>
              <w:rPr>
                <w:rFonts w:cstheme="minorHAnsi"/>
                <w:vertAlign w:val="subscript"/>
              </w:rPr>
              <w:t xml:space="preserve">1 </w:t>
            </w:r>
            <w:r>
              <w:rPr>
                <w:rFonts w:cstheme="minorHAnsi"/>
              </w:rPr>
              <w:t>&gt; 1</w:t>
            </w:r>
          </w:p>
        </w:tc>
        <w:tc>
          <w:tcPr>
            <w:tcW w:w="1134" w:type="dxa"/>
          </w:tcPr>
          <w:p w14:paraId="5B7C8435" w14:textId="77777777" w:rsidR="00336802" w:rsidRDefault="00336802" w:rsidP="00336802">
            <w:pPr>
              <w:pStyle w:val="Lijstalinea"/>
              <w:ind w:left="0"/>
              <w:rPr>
                <w:rFonts w:cstheme="minorHAnsi"/>
              </w:rPr>
            </w:pPr>
            <w:r>
              <w:rPr>
                <w:rFonts w:cstheme="minorHAnsi"/>
              </w:rPr>
              <w:t>T-Test</w:t>
            </w:r>
          </w:p>
        </w:tc>
        <w:tc>
          <w:tcPr>
            <w:tcW w:w="850" w:type="dxa"/>
          </w:tcPr>
          <w:p w14:paraId="52E8D9FE" w14:textId="517660A0" w:rsidR="00336802" w:rsidRPr="00AC3D92" w:rsidRDefault="00BA6A8C" w:rsidP="003368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szCs w:val="20"/>
              </w:rPr>
            </w:pPr>
            <w:r>
              <w:rPr>
                <w:rFonts w:cstheme="minorHAnsi"/>
              </w:rPr>
              <w:t>-8.401</w:t>
            </w:r>
          </w:p>
        </w:tc>
        <w:tc>
          <w:tcPr>
            <w:tcW w:w="1053" w:type="dxa"/>
          </w:tcPr>
          <w:p w14:paraId="49FFBEF6" w14:textId="186806D3" w:rsidR="00336802" w:rsidRDefault="00BA6A8C" w:rsidP="00336802">
            <w:pPr>
              <w:rPr>
                <w:rFonts w:cstheme="minorHAnsi"/>
              </w:rPr>
            </w:pPr>
            <w:r>
              <w:rPr>
                <w:rFonts w:cstheme="minorHAnsi"/>
              </w:rPr>
              <w:t>&gt;</w:t>
            </w:r>
            <w:r w:rsidR="00336802" w:rsidRPr="00AC3D92">
              <w:rPr>
                <w:rFonts w:cstheme="minorHAnsi"/>
              </w:rPr>
              <w:t>1.289825</w:t>
            </w:r>
          </w:p>
        </w:tc>
        <w:tc>
          <w:tcPr>
            <w:tcW w:w="1944" w:type="dxa"/>
          </w:tcPr>
          <w:p w14:paraId="734DCD76" w14:textId="766D9342" w:rsidR="00336802" w:rsidRPr="00AC3D92" w:rsidRDefault="00BA6A8C" w:rsidP="00336802">
            <w:pPr>
              <w:pStyle w:val="Lijstalinea"/>
              <w:ind w:left="0"/>
              <w:rPr>
                <w:rFonts w:cstheme="minorHAnsi"/>
              </w:rPr>
            </w:pPr>
            <w:r>
              <w:rPr>
                <w:rFonts w:cstheme="minorHAnsi"/>
              </w:rPr>
              <w:t>-8.401 &lt;</w:t>
            </w:r>
            <w:r w:rsidR="00336802">
              <w:rPr>
                <w:rFonts w:cstheme="minorHAnsi"/>
              </w:rPr>
              <w:t xml:space="preserve"> 1.289825, so we</w:t>
            </w:r>
            <w:r>
              <w:rPr>
                <w:rFonts w:cstheme="minorHAnsi"/>
              </w:rPr>
              <w:t xml:space="preserve"> do not</w:t>
            </w:r>
            <w:r w:rsidR="00336802">
              <w:rPr>
                <w:rFonts w:cstheme="minorHAnsi"/>
              </w:rPr>
              <w:t xml:space="preserve"> reject H</w:t>
            </w:r>
            <w:r w:rsidR="00336802">
              <w:rPr>
                <w:rFonts w:cstheme="minorHAnsi"/>
                <w:vertAlign w:val="subscript"/>
              </w:rPr>
              <w:t>0</w:t>
            </w:r>
            <w:r w:rsidR="00336802">
              <w:rPr>
                <w:rFonts w:cstheme="minorHAnsi"/>
                <w:vertAlign w:val="subscript"/>
              </w:rPr>
              <w:softHyphen/>
            </w:r>
            <w:r w:rsidR="00336802">
              <w:rPr>
                <w:rFonts w:cstheme="minorHAnsi"/>
              </w:rPr>
              <w:t xml:space="preserve">, which means that the exposure to the market is </w:t>
            </w:r>
            <w:r>
              <w:rPr>
                <w:rFonts w:cstheme="minorHAnsi"/>
              </w:rPr>
              <w:t xml:space="preserve">not </w:t>
            </w:r>
            <w:r w:rsidR="00336802">
              <w:rPr>
                <w:rFonts w:cstheme="minorHAnsi"/>
              </w:rPr>
              <w:t>larger than 1</w:t>
            </w:r>
          </w:p>
        </w:tc>
      </w:tr>
    </w:tbl>
    <w:p w14:paraId="7ABB71C4" w14:textId="06FACF2A" w:rsidR="00BF5711" w:rsidRPr="00EA362E" w:rsidRDefault="00BF5711" w:rsidP="00EA362E">
      <w:pPr>
        <w:pStyle w:val="Lijstalinea"/>
        <w:numPr>
          <w:ilvl w:val="0"/>
          <w:numId w:val="1"/>
        </w:numPr>
        <w:rPr>
          <w:rFonts w:cstheme="minorHAnsi"/>
          <w:u w:val="single"/>
        </w:rPr>
      </w:pPr>
    </w:p>
    <w:p w14:paraId="526D20F1" w14:textId="6FC8FED5" w:rsidR="00BF5711" w:rsidRDefault="00BF5711" w:rsidP="00EA362E">
      <w:pPr>
        <w:rPr>
          <w:rFonts w:cstheme="minorHAnsi"/>
          <w:u w:val="single"/>
        </w:rPr>
      </w:pPr>
    </w:p>
    <w:p w14:paraId="0CE53182" w14:textId="20C036F8" w:rsidR="00336802" w:rsidRDefault="00336802" w:rsidP="00EA362E">
      <w:pPr>
        <w:rPr>
          <w:rFonts w:cstheme="minorHAnsi"/>
          <w:u w:val="single"/>
        </w:rPr>
      </w:pPr>
    </w:p>
    <w:p w14:paraId="09099D71" w14:textId="77777777" w:rsidR="00921415" w:rsidRDefault="00921415" w:rsidP="00EA362E">
      <w:pPr>
        <w:rPr>
          <w:rFonts w:cstheme="minorHAnsi"/>
          <w:u w:val="single"/>
        </w:rPr>
      </w:pPr>
    </w:p>
    <w:p w14:paraId="244DD1B7" w14:textId="664DAB86" w:rsidR="00336802" w:rsidRPr="00EA362E" w:rsidRDefault="00336802" w:rsidP="00EA362E">
      <w:pPr>
        <w:rPr>
          <w:rFonts w:cstheme="minorHAnsi"/>
          <w:u w:val="single"/>
        </w:rPr>
      </w:pPr>
    </w:p>
    <w:p w14:paraId="68FD4793" w14:textId="77777777" w:rsidR="00BF5711" w:rsidRDefault="00BF5711" w:rsidP="00836050">
      <w:pPr>
        <w:pStyle w:val="Lijstalinea"/>
        <w:rPr>
          <w:rFonts w:cstheme="minorHAnsi"/>
          <w:u w:val="single"/>
        </w:rPr>
      </w:pPr>
    </w:p>
    <w:p w14:paraId="0F142C3E" w14:textId="5D677C87" w:rsidR="00AB2E8B" w:rsidRPr="00251C16" w:rsidRDefault="00251C16" w:rsidP="00AB2E8B">
      <w:pPr>
        <w:pStyle w:val="Lijstalinea"/>
        <w:numPr>
          <w:ilvl w:val="0"/>
          <w:numId w:val="1"/>
        </w:numPr>
        <w:rPr>
          <w:rFonts w:cstheme="minorHAnsi"/>
          <w:u w:val="single"/>
        </w:rPr>
      </w:pPr>
      <w:r>
        <w:rPr>
          <w:rFonts w:cstheme="minorHAnsi"/>
        </w:rPr>
        <w:t>T = (B1-1)/S</w:t>
      </w:r>
      <w:r>
        <w:rPr>
          <w:rFonts w:cstheme="minorHAnsi"/>
          <w:vertAlign w:val="subscript"/>
        </w:rPr>
        <w:t>B1</w:t>
      </w:r>
    </w:p>
    <w:p w14:paraId="66212321" w14:textId="1ED67188" w:rsidR="00251C16" w:rsidRPr="00AB2E8B" w:rsidRDefault="00B446F6" w:rsidP="00251C16">
      <w:pPr>
        <w:pStyle w:val="Lijstalinea"/>
        <w:rPr>
          <w:rFonts w:cstheme="minorHAnsi"/>
          <w:u w:val="single"/>
        </w:rPr>
      </w:pPr>
      <w:r>
        <w:rPr>
          <w:rFonts w:cstheme="minorHAnsi"/>
        </w:rPr>
        <w:t>Val = (0.59408-1)/0.04832</w:t>
      </w:r>
      <w:r w:rsidR="00251C16">
        <w:rPr>
          <w:rFonts w:cstheme="minorHAnsi"/>
        </w:rPr>
        <w:t xml:space="preserve"> = </w:t>
      </w:r>
      <w:r>
        <w:rPr>
          <w:rFonts w:cstheme="minorHAnsi"/>
        </w:rPr>
        <w:t>-8.400662252</w:t>
      </w:r>
    </w:p>
    <w:p w14:paraId="2A99EE4E" w14:textId="46B02730" w:rsidR="00BF5711" w:rsidRDefault="00803E59" w:rsidP="00836050">
      <w:pPr>
        <w:pStyle w:val="Lijstalinea"/>
        <w:rPr>
          <w:rFonts w:cstheme="minorHAnsi"/>
        </w:rPr>
      </w:pPr>
      <w:r>
        <w:rPr>
          <w:rFonts w:cstheme="minorHAnsi"/>
        </w:rPr>
        <w:t>Reject H</w:t>
      </w:r>
      <w:r>
        <w:rPr>
          <w:rFonts w:cstheme="minorHAnsi"/>
          <w:vertAlign w:val="subscript"/>
        </w:rPr>
        <w:t xml:space="preserve">0 </w:t>
      </w:r>
      <w:r>
        <w:rPr>
          <w:rFonts w:cstheme="minorHAnsi"/>
        </w:rPr>
        <w:t xml:space="preserve">if t </w:t>
      </w:r>
      <w:r>
        <w:rPr>
          <w:rFonts w:cstheme="minorHAnsi"/>
          <w:u w:val="single"/>
        </w:rPr>
        <w:t>&gt;</w:t>
      </w:r>
      <w:r>
        <w:rPr>
          <w:rFonts w:cstheme="minorHAnsi"/>
        </w:rPr>
        <w:t xml:space="preserve"> t</w:t>
      </w:r>
      <w:r>
        <w:rPr>
          <w:rFonts w:cstheme="minorHAnsi"/>
          <w:vertAlign w:val="subscript"/>
        </w:rPr>
        <w:t>0.10, 103</w:t>
      </w:r>
    </w:p>
    <w:p w14:paraId="6EDC4615" w14:textId="1379982E" w:rsidR="00803E59" w:rsidRDefault="00803E59" w:rsidP="00836050">
      <w:pPr>
        <w:pStyle w:val="Lijstalinea"/>
        <w:rPr>
          <w:rFonts w:cstheme="minorHAnsi"/>
        </w:rPr>
      </w:pPr>
    </w:p>
    <w:p w14:paraId="10B31C7B" w14:textId="25B36A9B" w:rsidR="00803E59" w:rsidRDefault="00DD394E" w:rsidP="00836050">
      <w:pPr>
        <w:pStyle w:val="Lijstalinea"/>
        <w:rPr>
          <w:rFonts w:cstheme="minorHAnsi"/>
        </w:rPr>
      </w:pPr>
      <w:r>
        <w:rPr>
          <w:rFonts w:cstheme="minorHAnsi"/>
        </w:rPr>
        <w:t>We calculated the p-value using a command in R:</w:t>
      </w:r>
    </w:p>
    <w:p w14:paraId="6F0D8E34" w14:textId="76154F2F" w:rsidR="00DD394E" w:rsidRDefault="00DD394E" w:rsidP="00836050">
      <w:pPr>
        <w:pStyle w:val="Lijstalinea"/>
        <w:rPr>
          <w:rFonts w:cstheme="minorHAnsi"/>
        </w:rPr>
      </w:pPr>
    </w:p>
    <w:p w14:paraId="2A8BA64D" w14:textId="50BCBAD5" w:rsidR="00DD394E" w:rsidRDefault="00DD394E" w:rsidP="00836050">
      <w:pPr>
        <w:pStyle w:val="Lijstalinea"/>
        <w:rPr>
          <w:rFonts w:ascii="Courier New" w:hAnsi="Courier New" w:cs="Courier New"/>
        </w:rPr>
      </w:pPr>
      <w:proofErr w:type="spellStart"/>
      <w:r>
        <w:rPr>
          <w:rFonts w:ascii="Courier New" w:hAnsi="Courier New" w:cs="Courier New"/>
        </w:rPr>
        <w:t>t.test</w:t>
      </w:r>
      <w:proofErr w:type="spellEnd"/>
      <w:r>
        <w:rPr>
          <w:rFonts w:ascii="Courier New" w:hAnsi="Courier New" w:cs="Courier New"/>
        </w:rPr>
        <w:t>(x=</w:t>
      </w:r>
      <w:proofErr w:type="spellStart"/>
      <w:r>
        <w:rPr>
          <w:rFonts w:ascii="Courier New" w:hAnsi="Courier New" w:cs="Courier New"/>
        </w:rPr>
        <w:t>EnrgyRF</w:t>
      </w:r>
      <w:proofErr w:type="spellEnd"/>
      <w:r>
        <w:rPr>
          <w:rFonts w:ascii="Courier New" w:hAnsi="Courier New" w:cs="Courier New"/>
        </w:rPr>
        <w:t>, mu=0.59408</w:t>
      </w:r>
      <w:r w:rsidRPr="00DD394E">
        <w:rPr>
          <w:rFonts w:ascii="Courier New" w:hAnsi="Courier New" w:cs="Courier New"/>
        </w:rPr>
        <w:t>, conf=0.90)</w:t>
      </w:r>
    </w:p>
    <w:p w14:paraId="73585E55" w14:textId="2027E4BB" w:rsidR="00DD394E" w:rsidRDefault="00DD394E" w:rsidP="00836050">
      <w:pPr>
        <w:pStyle w:val="Lijstalinea"/>
        <w:rPr>
          <w:rFonts w:ascii="Courier New" w:hAnsi="Courier New" w:cs="Courier New"/>
        </w:rPr>
      </w:pPr>
    </w:p>
    <w:p w14:paraId="357EAB88" w14:textId="0C393EC8" w:rsidR="00DD394E" w:rsidRDefault="00DD394E" w:rsidP="00836050">
      <w:pPr>
        <w:pStyle w:val="Lijstalinea"/>
        <w:rPr>
          <w:rFonts w:cstheme="minorHAnsi"/>
        </w:rPr>
      </w:pPr>
      <w:r>
        <w:rPr>
          <w:rFonts w:cstheme="minorHAnsi"/>
        </w:rPr>
        <w:t>This gave us the following output:</w:t>
      </w:r>
    </w:p>
    <w:p w14:paraId="0B2A3402" w14:textId="6D19F0CA" w:rsidR="00DD394E" w:rsidRDefault="00DD394E" w:rsidP="00836050">
      <w:pPr>
        <w:pStyle w:val="Lijstalinea"/>
        <w:rPr>
          <w:rFonts w:cstheme="minorHAnsi"/>
        </w:rPr>
      </w:pPr>
    </w:p>
    <w:p w14:paraId="2AE6555E" w14:textId="56D755E0" w:rsidR="00DD394E" w:rsidRPr="00DD394E" w:rsidRDefault="00DD394E" w:rsidP="00DD394E">
      <w:pPr>
        <w:pStyle w:val="Lijstalinea"/>
        <w:rPr>
          <w:rFonts w:cstheme="minorHAnsi"/>
        </w:rPr>
      </w:pPr>
      <w:r w:rsidRPr="00DD394E">
        <w:rPr>
          <w:rFonts w:ascii="Courier New" w:hAnsi="Courier New" w:cs="Courier New"/>
        </w:rPr>
        <w:t xml:space="preserve">data:  </w:t>
      </w:r>
      <w:proofErr w:type="spellStart"/>
      <w:r w:rsidRPr="00DD394E">
        <w:rPr>
          <w:rFonts w:ascii="Courier New" w:hAnsi="Courier New" w:cs="Courier New"/>
        </w:rPr>
        <w:t>EnrgyRF</w:t>
      </w:r>
      <w:proofErr w:type="spellEnd"/>
    </w:p>
    <w:p w14:paraId="6165B32A"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t = -0.559, </w:t>
      </w:r>
      <w:proofErr w:type="spellStart"/>
      <w:r w:rsidRPr="00DD394E">
        <w:rPr>
          <w:rFonts w:ascii="Courier New" w:hAnsi="Courier New" w:cs="Courier New"/>
        </w:rPr>
        <w:t>df</w:t>
      </w:r>
      <w:proofErr w:type="spellEnd"/>
      <w:r w:rsidRPr="00DD394E">
        <w:rPr>
          <w:rFonts w:ascii="Courier New" w:hAnsi="Courier New" w:cs="Courier New"/>
        </w:rPr>
        <w:t xml:space="preserve"> = 104, p-value = 0.5774</w:t>
      </w:r>
    </w:p>
    <w:p w14:paraId="15973F0E"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alternative hypothesis: true mean is not equal to 0.59408</w:t>
      </w:r>
    </w:p>
    <w:p w14:paraId="665ACC08"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90 percent confidence interval:</w:t>
      </w:r>
    </w:p>
    <w:p w14:paraId="445247D7"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 -0.6668448  1.2196067</w:t>
      </w:r>
    </w:p>
    <w:p w14:paraId="239AE364"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sample estimates:</w:t>
      </w:r>
    </w:p>
    <w:p w14:paraId="08123678"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mean of x </w:t>
      </w:r>
    </w:p>
    <w:p w14:paraId="3DC0437B" w14:textId="77777777" w:rsidR="00DD394E" w:rsidRPr="00DD394E" w:rsidRDefault="00DD394E" w:rsidP="00DD394E">
      <w:pPr>
        <w:pStyle w:val="Lijstalinea"/>
        <w:rPr>
          <w:rFonts w:ascii="Courier New" w:hAnsi="Courier New" w:cs="Courier New"/>
        </w:rPr>
      </w:pPr>
      <w:r w:rsidRPr="00DD394E">
        <w:rPr>
          <w:rFonts w:ascii="Courier New" w:hAnsi="Courier New" w:cs="Courier New"/>
        </w:rPr>
        <w:t xml:space="preserve"> 0.276381 </w:t>
      </w:r>
    </w:p>
    <w:p w14:paraId="17375AD7" w14:textId="77777777" w:rsidR="00DD394E" w:rsidRPr="00DD394E" w:rsidRDefault="00DD394E" w:rsidP="00836050">
      <w:pPr>
        <w:pStyle w:val="Lijstalinea"/>
        <w:rPr>
          <w:rFonts w:cstheme="minorHAnsi"/>
        </w:rPr>
      </w:pPr>
    </w:p>
    <w:p w14:paraId="04AC660A" w14:textId="6F23C677" w:rsidR="00B446F6" w:rsidRPr="00DD394E" w:rsidRDefault="00DD394E" w:rsidP="00836050">
      <w:pPr>
        <w:pStyle w:val="Lijstalinea"/>
        <w:rPr>
          <w:rFonts w:cstheme="minorHAnsi"/>
        </w:rPr>
      </w:pPr>
      <w:r>
        <w:rPr>
          <w:rFonts w:cstheme="minorHAnsi"/>
        </w:rPr>
        <w:t>So we can see that our p-value = 0.5774. This is bigger than alfa = 0.10, so w</w:t>
      </w:r>
      <w:r w:rsidR="00B446F6">
        <w:rPr>
          <w:rFonts w:cstheme="minorHAnsi"/>
        </w:rPr>
        <w:t>e do not reject H</w:t>
      </w:r>
      <w:r>
        <w:rPr>
          <w:rFonts w:cstheme="minorHAnsi"/>
          <w:vertAlign w:val="subscript"/>
        </w:rPr>
        <w:t>0</w:t>
      </w:r>
      <w:r>
        <w:rPr>
          <w:rFonts w:cstheme="minorHAnsi"/>
        </w:rPr>
        <w:t>.</w:t>
      </w:r>
    </w:p>
    <w:p w14:paraId="3D261CE5" w14:textId="30CE9F92" w:rsidR="00BF5711" w:rsidRDefault="00BF5711" w:rsidP="00836050">
      <w:pPr>
        <w:pStyle w:val="Lijstalinea"/>
        <w:rPr>
          <w:rFonts w:cstheme="minorHAnsi"/>
          <w:u w:val="single"/>
        </w:rPr>
      </w:pPr>
    </w:p>
    <w:p w14:paraId="06B18DFE" w14:textId="3F333969" w:rsidR="00BF5711" w:rsidRDefault="00921415" w:rsidP="00836050">
      <w:pPr>
        <w:pStyle w:val="Lijstalinea"/>
        <w:rPr>
          <w:rFonts w:cstheme="minorHAnsi"/>
          <w:u w:val="single"/>
        </w:rPr>
      </w:pPr>
      <w:r>
        <w:rPr>
          <w:noProof/>
        </w:rPr>
        <w:lastRenderedPageBreak/>
        <w:drawing>
          <wp:anchor distT="0" distB="0" distL="114300" distR="114300" simplePos="0" relativeHeight="251659776" behindDoc="0" locked="0" layoutInCell="1" allowOverlap="1" wp14:anchorId="0816F86D" wp14:editId="4AA8F24D">
            <wp:simplePos x="0" y="0"/>
            <wp:positionH relativeFrom="column">
              <wp:posOffset>1116330</wp:posOffset>
            </wp:positionH>
            <wp:positionV relativeFrom="paragraph">
              <wp:posOffset>163195</wp:posOffset>
            </wp:positionV>
            <wp:extent cx="3778250" cy="2693670"/>
            <wp:effectExtent l="19050" t="19050" r="12700" b="1143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4894" t="38095" r="1323" b="6408"/>
                    <a:stretch/>
                  </pic:blipFill>
                  <pic:spPr bwMode="auto">
                    <a:xfrm>
                      <a:off x="0" y="0"/>
                      <a:ext cx="3778250" cy="26936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408A14" w14:textId="3CD47FAF" w:rsidR="00BF5711" w:rsidRPr="004B4C46" w:rsidRDefault="00BF5711" w:rsidP="004B4C46">
      <w:pPr>
        <w:pStyle w:val="Lijstalinea"/>
        <w:numPr>
          <w:ilvl w:val="0"/>
          <w:numId w:val="1"/>
        </w:numPr>
        <w:rPr>
          <w:rFonts w:cstheme="minorHAnsi"/>
          <w:u w:val="single"/>
        </w:rPr>
      </w:pPr>
    </w:p>
    <w:p w14:paraId="6B759317" w14:textId="6A511E45" w:rsidR="00BF5711" w:rsidRDefault="00BF5711" w:rsidP="00836050">
      <w:pPr>
        <w:pStyle w:val="Lijstalinea"/>
        <w:rPr>
          <w:rFonts w:cstheme="minorHAnsi"/>
          <w:u w:val="single"/>
        </w:rPr>
      </w:pPr>
    </w:p>
    <w:p w14:paraId="38CE2C7E" w14:textId="41E86471" w:rsidR="00BF5711" w:rsidRDefault="00BF5711" w:rsidP="00836050">
      <w:pPr>
        <w:pStyle w:val="Lijstalinea"/>
        <w:rPr>
          <w:rFonts w:cstheme="minorHAnsi"/>
          <w:u w:val="single"/>
        </w:rPr>
      </w:pPr>
    </w:p>
    <w:p w14:paraId="4F6AF7F9" w14:textId="13DEFF18" w:rsidR="00BF5711" w:rsidRDefault="00BF5711" w:rsidP="00836050">
      <w:pPr>
        <w:pStyle w:val="Lijstalinea"/>
        <w:rPr>
          <w:rFonts w:cstheme="minorHAnsi"/>
          <w:u w:val="single"/>
        </w:rPr>
      </w:pPr>
    </w:p>
    <w:p w14:paraId="0DF522FB" w14:textId="01CAB7CD" w:rsidR="00BF5711" w:rsidRDefault="00BF5711" w:rsidP="00836050">
      <w:pPr>
        <w:pStyle w:val="Lijstalinea"/>
        <w:rPr>
          <w:rFonts w:cstheme="minorHAnsi"/>
          <w:u w:val="single"/>
        </w:rPr>
      </w:pPr>
    </w:p>
    <w:p w14:paraId="3FED9D71" w14:textId="603C12E1" w:rsidR="00BF5711" w:rsidRDefault="00BF5711" w:rsidP="00836050">
      <w:pPr>
        <w:pStyle w:val="Lijstalinea"/>
        <w:rPr>
          <w:rFonts w:cstheme="minorHAnsi"/>
          <w:u w:val="single"/>
        </w:rPr>
      </w:pPr>
    </w:p>
    <w:p w14:paraId="1FB465D3" w14:textId="77777777" w:rsidR="00BF5711" w:rsidRDefault="00BF5711" w:rsidP="00836050">
      <w:pPr>
        <w:pStyle w:val="Lijstalinea"/>
        <w:rPr>
          <w:rFonts w:cstheme="minorHAnsi"/>
          <w:u w:val="single"/>
        </w:rPr>
      </w:pPr>
    </w:p>
    <w:p w14:paraId="401D23B4" w14:textId="1602FD94" w:rsidR="004B4C46" w:rsidRPr="00803E59" w:rsidRDefault="004B4C46" w:rsidP="00836050">
      <w:pPr>
        <w:pStyle w:val="Lijstalinea"/>
        <w:rPr>
          <w:rFonts w:cstheme="minorHAnsi"/>
          <w:u w:val="single"/>
        </w:rPr>
      </w:pPr>
    </w:p>
    <w:p w14:paraId="5A3D5818" w14:textId="02790870" w:rsidR="004B4C46" w:rsidRPr="00803E59" w:rsidRDefault="004B4C46" w:rsidP="00836050">
      <w:pPr>
        <w:pStyle w:val="Lijstalinea"/>
        <w:rPr>
          <w:rFonts w:cstheme="minorHAnsi"/>
          <w:u w:val="single"/>
        </w:rPr>
      </w:pPr>
    </w:p>
    <w:p w14:paraId="2E4C1490" w14:textId="77777777" w:rsidR="004B4C46" w:rsidRPr="00803E59" w:rsidRDefault="004B4C46" w:rsidP="00836050">
      <w:pPr>
        <w:pStyle w:val="Lijstalinea"/>
        <w:rPr>
          <w:rFonts w:cstheme="minorHAnsi"/>
          <w:u w:val="single"/>
        </w:rPr>
      </w:pPr>
    </w:p>
    <w:p w14:paraId="7E778CBD" w14:textId="6BED5DA6" w:rsidR="004B4C46" w:rsidRPr="00803E59" w:rsidRDefault="004B4C46" w:rsidP="00836050">
      <w:pPr>
        <w:pStyle w:val="Lijstalinea"/>
        <w:rPr>
          <w:rFonts w:cstheme="minorHAnsi"/>
          <w:u w:val="single"/>
        </w:rPr>
      </w:pPr>
    </w:p>
    <w:p w14:paraId="1F0B5539" w14:textId="06201246" w:rsidR="004B4C46" w:rsidRPr="00803E59" w:rsidRDefault="004B4C46" w:rsidP="00836050">
      <w:pPr>
        <w:pStyle w:val="Lijstalinea"/>
        <w:rPr>
          <w:rFonts w:cstheme="minorHAnsi"/>
          <w:u w:val="single"/>
        </w:rPr>
      </w:pPr>
    </w:p>
    <w:p w14:paraId="42D3F22B" w14:textId="4CECFF1C" w:rsidR="004B4C46" w:rsidRPr="00803E59" w:rsidRDefault="004B4C46" w:rsidP="00836050">
      <w:pPr>
        <w:pStyle w:val="Lijstalinea"/>
        <w:rPr>
          <w:rFonts w:cstheme="minorHAnsi"/>
          <w:u w:val="single"/>
        </w:rPr>
      </w:pPr>
    </w:p>
    <w:p w14:paraId="4CA974CF" w14:textId="3A74776A" w:rsidR="004B4C46" w:rsidRPr="00803E59" w:rsidRDefault="004B4C46" w:rsidP="00836050">
      <w:pPr>
        <w:pStyle w:val="Lijstalinea"/>
        <w:rPr>
          <w:rFonts w:cstheme="minorHAnsi"/>
          <w:u w:val="single"/>
        </w:rPr>
      </w:pPr>
    </w:p>
    <w:p w14:paraId="54BFC8B1" w14:textId="05A4C5CB" w:rsidR="004B4C46" w:rsidRPr="00803E59" w:rsidRDefault="004B4C46" w:rsidP="00836050">
      <w:pPr>
        <w:pStyle w:val="Lijstalinea"/>
        <w:rPr>
          <w:rFonts w:cstheme="minorHAnsi"/>
          <w:u w:val="single"/>
        </w:rPr>
      </w:pPr>
    </w:p>
    <w:p w14:paraId="2BA52A30" w14:textId="5EF53F33" w:rsidR="004B4C46" w:rsidRPr="00803E59" w:rsidRDefault="004B4C46" w:rsidP="00836050">
      <w:pPr>
        <w:pStyle w:val="Lijstalinea"/>
        <w:rPr>
          <w:rFonts w:cstheme="minorHAnsi"/>
          <w:u w:val="single"/>
        </w:rPr>
      </w:pPr>
    </w:p>
    <w:p w14:paraId="752A548A" w14:textId="613D770A" w:rsidR="004B4C46" w:rsidRPr="00664DEF" w:rsidRDefault="00664DEF" w:rsidP="004B4C46">
      <w:pPr>
        <w:pStyle w:val="Lijstalinea"/>
        <w:numPr>
          <w:ilvl w:val="0"/>
          <w:numId w:val="1"/>
        </w:numPr>
        <w:rPr>
          <w:rFonts w:cstheme="minorHAnsi"/>
          <w:u w:val="single"/>
        </w:rPr>
      </w:pPr>
      <w:r w:rsidRPr="00336802">
        <w:rPr>
          <w:rFonts w:cstheme="minorHAnsi"/>
          <w:u w:val="single"/>
        </w:rPr>
        <w:t>Linearity</w:t>
      </w:r>
      <w:r w:rsidRPr="00664DEF">
        <w:rPr>
          <w:rFonts w:cstheme="minorHAnsi"/>
        </w:rPr>
        <w:t>: ou</w:t>
      </w:r>
      <w:r>
        <w:rPr>
          <w:rFonts w:cstheme="minorHAnsi"/>
        </w:rPr>
        <w:t xml:space="preserve">r plot has a linear form to it. Because the mean of the residuals is equal to zero, as you can see in our output. </w:t>
      </w:r>
    </w:p>
    <w:p w14:paraId="60A35C67" w14:textId="4E5757D2" w:rsidR="004B4C46" w:rsidRPr="00664DEF" w:rsidRDefault="00664DEF" w:rsidP="00836050">
      <w:pPr>
        <w:pStyle w:val="Lijstalinea"/>
        <w:rPr>
          <w:rFonts w:cstheme="minorHAnsi"/>
          <w:u w:val="single"/>
        </w:rPr>
      </w:pPr>
      <w:r>
        <w:rPr>
          <w:noProof/>
        </w:rPr>
        <w:drawing>
          <wp:anchor distT="0" distB="0" distL="114300" distR="114300" simplePos="0" relativeHeight="251668992" behindDoc="0" locked="0" layoutInCell="1" allowOverlap="1" wp14:anchorId="134923A7" wp14:editId="3123D153">
            <wp:simplePos x="0" y="0"/>
            <wp:positionH relativeFrom="column">
              <wp:posOffset>601345</wp:posOffset>
            </wp:positionH>
            <wp:positionV relativeFrom="paragraph">
              <wp:posOffset>19685</wp:posOffset>
            </wp:positionV>
            <wp:extent cx="4429760" cy="289560"/>
            <wp:effectExtent l="19050" t="19050" r="27940" b="1524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71" t="89404" r="75397" b="7800"/>
                    <a:stretch/>
                  </pic:blipFill>
                  <pic:spPr bwMode="auto">
                    <a:xfrm>
                      <a:off x="0" y="0"/>
                      <a:ext cx="4429760" cy="2895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99BCDA" w14:textId="1A3A953E" w:rsidR="00664DEF" w:rsidRPr="00664DEF" w:rsidRDefault="00664DEF" w:rsidP="00836050">
      <w:pPr>
        <w:pStyle w:val="Lijstalinea"/>
        <w:rPr>
          <w:rFonts w:cstheme="minorHAnsi"/>
          <w:u w:val="single"/>
        </w:rPr>
      </w:pPr>
    </w:p>
    <w:p w14:paraId="5992E229" w14:textId="3B03B528" w:rsidR="00336802" w:rsidRDefault="00921415" w:rsidP="00336802">
      <w:pPr>
        <w:ind w:left="720"/>
        <w:rPr>
          <w:rFonts w:cstheme="minorHAnsi"/>
        </w:rPr>
      </w:pPr>
      <w:r w:rsidRPr="00336802">
        <w:rPr>
          <w:noProof/>
          <w:u w:val="single"/>
        </w:rPr>
        <w:drawing>
          <wp:anchor distT="0" distB="0" distL="114300" distR="114300" simplePos="0" relativeHeight="251684352" behindDoc="0" locked="0" layoutInCell="1" allowOverlap="1" wp14:anchorId="7A5C67E1" wp14:editId="55101A4C">
            <wp:simplePos x="0" y="0"/>
            <wp:positionH relativeFrom="margin">
              <wp:posOffset>2508885</wp:posOffset>
            </wp:positionH>
            <wp:positionV relativeFrom="paragraph">
              <wp:posOffset>264160</wp:posOffset>
            </wp:positionV>
            <wp:extent cx="3114040" cy="2381250"/>
            <wp:effectExtent l="19050" t="19050" r="10160" b="1905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55025" t="35509" r="2249" b="6408"/>
                    <a:stretch/>
                  </pic:blipFill>
                  <pic:spPr bwMode="auto">
                    <a:xfrm>
                      <a:off x="0" y="0"/>
                      <a:ext cx="3114040" cy="2381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664DEF" w:rsidRPr="00336802">
        <w:rPr>
          <w:rFonts w:cstheme="minorHAnsi"/>
          <w:u w:val="single"/>
        </w:rPr>
        <w:t>Homoskedasticity</w:t>
      </w:r>
      <w:proofErr w:type="spellEnd"/>
      <w:r w:rsidR="00664DEF">
        <w:rPr>
          <w:rFonts w:cstheme="minorHAnsi"/>
        </w:rPr>
        <w:t xml:space="preserve">: </w:t>
      </w:r>
      <w:r w:rsidR="00336802">
        <w:rPr>
          <w:rFonts w:cstheme="minorHAnsi"/>
        </w:rPr>
        <w:t xml:space="preserve">in our plot the vertical variation of the residual points is more or less constant. </w:t>
      </w:r>
    </w:p>
    <w:p w14:paraId="3535B6CC" w14:textId="76F66149" w:rsidR="00664DEF" w:rsidRPr="00336802" w:rsidRDefault="00336802" w:rsidP="00336802">
      <w:pPr>
        <w:ind w:left="720"/>
        <w:rPr>
          <w:rFonts w:cstheme="minorHAnsi"/>
        </w:rPr>
      </w:pPr>
      <w:r w:rsidRPr="00336802">
        <w:rPr>
          <w:rFonts w:cstheme="minorHAnsi"/>
          <w:u w:val="single"/>
        </w:rPr>
        <w:t>Normality</w:t>
      </w:r>
      <w:r>
        <w:rPr>
          <w:rFonts w:cstheme="minorHAnsi"/>
        </w:rPr>
        <w:t>: as you can see in our histogram on the right, the residuals have a normal distribution.</w:t>
      </w:r>
    </w:p>
    <w:p w14:paraId="2132A5AE" w14:textId="14253B1E" w:rsidR="00664DEF" w:rsidRPr="00664DEF" w:rsidRDefault="00664DEF" w:rsidP="00836050">
      <w:pPr>
        <w:pStyle w:val="Lijstalinea"/>
        <w:rPr>
          <w:rFonts w:cstheme="minorHAnsi"/>
          <w:u w:val="single"/>
        </w:rPr>
      </w:pPr>
    </w:p>
    <w:p w14:paraId="4C0FCBC3" w14:textId="23207BC3" w:rsidR="00664DEF" w:rsidRPr="00664DEF" w:rsidRDefault="00664DEF" w:rsidP="00836050">
      <w:pPr>
        <w:pStyle w:val="Lijstalinea"/>
        <w:rPr>
          <w:rFonts w:cstheme="minorHAnsi"/>
          <w:u w:val="single"/>
        </w:rPr>
      </w:pPr>
    </w:p>
    <w:p w14:paraId="0CABE58B" w14:textId="4A655AF0" w:rsidR="00664DEF" w:rsidRPr="00664DEF" w:rsidRDefault="00664DEF" w:rsidP="00836050">
      <w:pPr>
        <w:pStyle w:val="Lijstalinea"/>
        <w:rPr>
          <w:rFonts w:cstheme="minorHAnsi"/>
          <w:u w:val="single"/>
        </w:rPr>
      </w:pPr>
    </w:p>
    <w:p w14:paraId="2843A52E" w14:textId="58CB641F" w:rsidR="00664DEF" w:rsidRPr="00664DEF" w:rsidRDefault="00664DEF" w:rsidP="00836050">
      <w:pPr>
        <w:pStyle w:val="Lijstalinea"/>
        <w:rPr>
          <w:rFonts w:cstheme="minorHAnsi"/>
          <w:u w:val="single"/>
        </w:rPr>
      </w:pPr>
    </w:p>
    <w:p w14:paraId="060E2151" w14:textId="77777777" w:rsidR="00664DEF" w:rsidRPr="00664DEF" w:rsidRDefault="00664DEF" w:rsidP="00836050">
      <w:pPr>
        <w:pStyle w:val="Lijstalinea"/>
        <w:rPr>
          <w:rFonts w:cstheme="minorHAnsi"/>
          <w:u w:val="single"/>
        </w:rPr>
      </w:pPr>
    </w:p>
    <w:p w14:paraId="700F665D" w14:textId="7D281D5D" w:rsidR="00664DEF" w:rsidRPr="00664DEF" w:rsidRDefault="00664DEF" w:rsidP="00836050">
      <w:pPr>
        <w:pStyle w:val="Lijstalinea"/>
        <w:rPr>
          <w:rFonts w:cstheme="minorHAnsi"/>
          <w:u w:val="single"/>
        </w:rPr>
      </w:pPr>
    </w:p>
    <w:p w14:paraId="68649E72" w14:textId="77777777" w:rsidR="00664DEF" w:rsidRPr="00664DEF" w:rsidRDefault="00664DEF" w:rsidP="00836050">
      <w:pPr>
        <w:pStyle w:val="Lijstalinea"/>
        <w:rPr>
          <w:rFonts w:cstheme="minorHAnsi"/>
          <w:u w:val="single"/>
        </w:rPr>
      </w:pPr>
    </w:p>
    <w:p w14:paraId="0DEA4D2B" w14:textId="77777777" w:rsidR="00664DEF" w:rsidRPr="00664DEF" w:rsidRDefault="00664DEF" w:rsidP="00836050">
      <w:pPr>
        <w:pStyle w:val="Lijstalinea"/>
        <w:rPr>
          <w:rFonts w:cstheme="minorHAnsi"/>
          <w:u w:val="single"/>
        </w:rPr>
      </w:pPr>
    </w:p>
    <w:p w14:paraId="24B126FA" w14:textId="77777777" w:rsidR="00664DEF" w:rsidRPr="00664DEF" w:rsidRDefault="00664DEF" w:rsidP="00836050">
      <w:pPr>
        <w:pStyle w:val="Lijstalinea"/>
        <w:rPr>
          <w:rFonts w:cstheme="minorHAnsi"/>
          <w:u w:val="single"/>
        </w:rPr>
      </w:pPr>
      <w:bookmarkStart w:id="0" w:name="_GoBack"/>
      <w:bookmarkEnd w:id="0"/>
    </w:p>
    <w:sectPr w:rsidR="00664DEF" w:rsidRPr="00664DEF" w:rsidSect="007C0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509B"/>
    <w:multiLevelType w:val="hybridMultilevel"/>
    <w:tmpl w:val="F3D6E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90206"/>
    <w:multiLevelType w:val="hybridMultilevel"/>
    <w:tmpl w:val="2592AB8A"/>
    <w:lvl w:ilvl="0" w:tplc="530E8FB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1B"/>
    <w:rsid w:val="00033C00"/>
    <w:rsid w:val="00251C16"/>
    <w:rsid w:val="00282881"/>
    <w:rsid w:val="00284385"/>
    <w:rsid w:val="002E3AD5"/>
    <w:rsid w:val="00336802"/>
    <w:rsid w:val="004B4C46"/>
    <w:rsid w:val="00664DEF"/>
    <w:rsid w:val="00747C56"/>
    <w:rsid w:val="007C0F51"/>
    <w:rsid w:val="007E714B"/>
    <w:rsid w:val="00803E59"/>
    <w:rsid w:val="00836050"/>
    <w:rsid w:val="00921415"/>
    <w:rsid w:val="00943E58"/>
    <w:rsid w:val="00A5621B"/>
    <w:rsid w:val="00AB2E8B"/>
    <w:rsid w:val="00AC3D92"/>
    <w:rsid w:val="00B446F6"/>
    <w:rsid w:val="00BA6A8C"/>
    <w:rsid w:val="00BF5711"/>
    <w:rsid w:val="00DB7AA6"/>
    <w:rsid w:val="00DD394E"/>
    <w:rsid w:val="00E97DB7"/>
    <w:rsid w:val="00EA362E"/>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02D0"/>
  <w15:chartTrackingRefBased/>
  <w15:docId w15:val="{A77A9B3E-5931-4350-81EF-2CC507FA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621B"/>
    <w:pPr>
      <w:ind w:left="720"/>
      <w:contextualSpacing/>
    </w:pPr>
  </w:style>
  <w:style w:type="table" w:styleId="Tabelraster">
    <w:name w:val="Table Grid"/>
    <w:basedOn w:val="Standaardtabel"/>
    <w:uiPriority w:val="39"/>
    <w:rsid w:val="0074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AC3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AC3D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595">
      <w:bodyDiv w:val="1"/>
      <w:marLeft w:val="0"/>
      <w:marRight w:val="0"/>
      <w:marTop w:val="0"/>
      <w:marBottom w:val="0"/>
      <w:divBdr>
        <w:top w:val="none" w:sz="0" w:space="0" w:color="auto"/>
        <w:left w:val="none" w:sz="0" w:space="0" w:color="auto"/>
        <w:bottom w:val="none" w:sz="0" w:space="0" w:color="auto"/>
        <w:right w:val="none" w:sz="0" w:space="0" w:color="auto"/>
      </w:divBdr>
    </w:div>
    <w:div w:id="91517300">
      <w:bodyDiv w:val="1"/>
      <w:marLeft w:val="0"/>
      <w:marRight w:val="0"/>
      <w:marTop w:val="0"/>
      <w:marBottom w:val="0"/>
      <w:divBdr>
        <w:top w:val="none" w:sz="0" w:space="0" w:color="auto"/>
        <w:left w:val="none" w:sz="0" w:space="0" w:color="auto"/>
        <w:bottom w:val="none" w:sz="0" w:space="0" w:color="auto"/>
        <w:right w:val="none" w:sz="0" w:space="0" w:color="auto"/>
      </w:divBdr>
    </w:div>
    <w:div w:id="532420871">
      <w:bodyDiv w:val="1"/>
      <w:marLeft w:val="0"/>
      <w:marRight w:val="0"/>
      <w:marTop w:val="0"/>
      <w:marBottom w:val="0"/>
      <w:divBdr>
        <w:top w:val="none" w:sz="0" w:space="0" w:color="auto"/>
        <w:left w:val="none" w:sz="0" w:space="0" w:color="auto"/>
        <w:bottom w:val="none" w:sz="0" w:space="0" w:color="auto"/>
        <w:right w:val="none" w:sz="0" w:space="0" w:color="auto"/>
      </w:divBdr>
    </w:div>
    <w:div w:id="1110272981">
      <w:bodyDiv w:val="1"/>
      <w:marLeft w:val="0"/>
      <w:marRight w:val="0"/>
      <w:marTop w:val="0"/>
      <w:marBottom w:val="0"/>
      <w:divBdr>
        <w:top w:val="none" w:sz="0" w:space="0" w:color="auto"/>
        <w:left w:val="none" w:sz="0" w:space="0" w:color="auto"/>
        <w:bottom w:val="none" w:sz="0" w:space="0" w:color="auto"/>
        <w:right w:val="none" w:sz="0" w:space="0" w:color="auto"/>
      </w:divBdr>
    </w:div>
    <w:div w:id="1130974990">
      <w:bodyDiv w:val="1"/>
      <w:marLeft w:val="0"/>
      <w:marRight w:val="0"/>
      <w:marTop w:val="0"/>
      <w:marBottom w:val="0"/>
      <w:divBdr>
        <w:top w:val="none" w:sz="0" w:space="0" w:color="auto"/>
        <w:left w:val="none" w:sz="0" w:space="0" w:color="auto"/>
        <w:bottom w:val="none" w:sz="0" w:space="0" w:color="auto"/>
        <w:right w:val="none" w:sz="0" w:space="0" w:color="auto"/>
      </w:divBdr>
    </w:div>
    <w:div w:id="1572890965">
      <w:bodyDiv w:val="1"/>
      <w:marLeft w:val="0"/>
      <w:marRight w:val="0"/>
      <w:marTop w:val="0"/>
      <w:marBottom w:val="0"/>
      <w:divBdr>
        <w:top w:val="none" w:sz="0" w:space="0" w:color="auto"/>
        <w:left w:val="none" w:sz="0" w:space="0" w:color="auto"/>
        <w:bottom w:val="none" w:sz="0" w:space="0" w:color="auto"/>
        <w:right w:val="none" w:sz="0" w:space="0" w:color="auto"/>
      </w:divBdr>
    </w:div>
    <w:div w:id="1906842494">
      <w:bodyDiv w:val="1"/>
      <w:marLeft w:val="0"/>
      <w:marRight w:val="0"/>
      <w:marTop w:val="0"/>
      <w:marBottom w:val="0"/>
      <w:divBdr>
        <w:top w:val="none" w:sz="0" w:space="0" w:color="auto"/>
        <w:left w:val="none" w:sz="0" w:space="0" w:color="auto"/>
        <w:bottom w:val="none" w:sz="0" w:space="0" w:color="auto"/>
        <w:right w:val="none" w:sz="0" w:space="0" w:color="auto"/>
      </w:divBdr>
    </w:div>
    <w:div w:id="1963489094">
      <w:bodyDiv w:val="1"/>
      <w:marLeft w:val="0"/>
      <w:marRight w:val="0"/>
      <w:marTop w:val="0"/>
      <w:marBottom w:val="0"/>
      <w:divBdr>
        <w:top w:val="none" w:sz="0" w:space="0" w:color="auto"/>
        <w:left w:val="none" w:sz="0" w:space="0" w:color="auto"/>
        <w:bottom w:val="none" w:sz="0" w:space="0" w:color="auto"/>
        <w:right w:val="none" w:sz="0" w:space="0" w:color="auto"/>
      </w:divBdr>
    </w:div>
    <w:div w:id="19635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Hellings</dc:creator>
  <cp:keywords/>
  <dc:description/>
  <cp:lastModifiedBy>Bryan Hellings</cp:lastModifiedBy>
  <cp:revision>2</cp:revision>
  <dcterms:created xsi:type="dcterms:W3CDTF">2017-09-26T11:12:00Z</dcterms:created>
  <dcterms:modified xsi:type="dcterms:W3CDTF">2017-09-26T11:12:00Z</dcterms:modified>
</cp:coreProperties>
</file>