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4F13" w14:textId="4A9C3CF9" w:rsidR="005C343A" w:rsidRDefault="005C343A" w:rsidP="005C34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List at least 5 (five) data points that are required for the analysis and detection of a credit card fraud. (3 marks)</w:t>
      </w:r>
      <w:r w:rsidR="005D319E">
        <w:rPr>
          <w:rFonts w:ascii="Arial" w:hAnsi="Arial" w:cs="Arial"/>
          <w:color w:val="1F1F1F"/>
        </w:rPr>
        <w:t xml:space="preserve"> (Consecu</w:t>
      </w:r>
      <w:r w:rsidR="00555B03">
        <w:rPr>
          <w:rFonts w:ascii="Arial" w:hAnsi="Arial" w:cs="Arial"/>
          <w:color w:val="1F1F1F"/>
        </w:rPr>
        <w:t xml:space="preserve">tive) </w:t>
      </w:r>
    </w:p>
    <w:p w14:paraId="39A510F7" w14:textId="77777777" w:rsidR="00917BA4" w:rsidRDefault="00917BA4" w:rsidP="00917BA4">
      <w:pPr>
        <w:pStyle w:val="NormalWeb"/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</w:p>
    <w:p w14:paraId="3E2AA60C" w14:textId="23E57FB0" w:rsidR="00917BA4" w:rsidRPr="00917BA4" w:rsidRDefault="00917BA4" w:rsidP="00917BA4">
      <w:pPr>
        <w:pStyle w:val="ListParagraph"/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1.Transaction date 01-07-20 for $157.25 for Car Spares, User: </w:t>
      </w:r>
      <w:proofErr w:type="spell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davidg</w:t>
      </w:r>
      <w:proofErr w:type="spell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(Missing IP, </w:t>
      </w:r>
      <w:r w:rsidR="00D455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Unusual</w:t>
      </w:r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C160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Spending </w:t>
      </w:r>
      <w:r w:rsidR="00D45574"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Category</w:t>
      </w:r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14:paraId="0530F973" w14:textId="77777777" w:rsidR="00917BA4" w:rsidRPr="00917BA4" w:rsidRDefault="00917BA4" w:rsidP="00917BA4">
      <w:pPr>
        <w:pStyle w:val="ListParagraph"/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2.Transaction date 03-06-20 for $2,009.99 for Electronics, </w:t>
      </w:r>
      <w:proofErr w:type="gram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:</w:t>
      </w:r>
      <w:proofErr w:type="gram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johnp</w:t>
      </w:r>
      <w:proofErr w:type="spell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Unusally</w:t>
      </w:r>
      <w:proofErr w:type="spell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high consecutive spending)</w:t>
      </w:r>
    </w:p>
    <w:p w14:paraId="42DE5126" w14:textId="77777777" w:rsidR="00917BA4" w:rsidRPr="00917BA4" w:rsidRDefault="00917BA4" w:rsidP="00917BA4">
      <w:pPr>
        <w:pStyle w:val="ListParagraph"/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3.Transaction date 03-06-20 for $4,131.00 for Electronics, </w:t>
      </w:r>
      <w:proofErr w:type="gram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:</w:t>
      </w:r>
      <w:proofErr w:type="gram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johnp</w:t>
      </w:r>
      <w:proofErr w:type="spell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Unusally</w:t>
      </w:r>
      <w:proofErr w:type="spell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high consecutive spending)</w:t>
      </w:r>
    </w:p>
    <w:p w14:paraId="65DBE443" w14:textId="77777777" w:rsidR="00917BA4" w:rsidRPr="00917BA4" w:rsidRDefault="00917BA4" w:rsidP="00917BA4">
      <w:pPr>
        <w:pStyle w:val="ListParagraph"/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4.Transaction date 03-06-20 for $3,010.50 for Tools, </w:t>
      </w:r>
      <w:proofErr w:type="gram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:</w:t>
      </w:r>
      <w:proofErr w:type="gram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johnp</w:t>
      </w:r>
      <w:proofErr w:type="spell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Unusally</w:t>
      </w:r>
      <w:proofErr w:type="spell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high consecutive spending)</w:t>
      </w:r>
    </w:p>
    <w:p w14:paraId="3FD0C6CA" w14:textId="77777777" w:rsidR="00917BA4" w:rsidRPr="00917BA4" w:rsidRDefault="00917BA4" w:rsidP="00917BA4">
      <w:pPr>
        <w:pStyle w:val="ListParagraph"/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5.Transaction date 03-07-20 for $4,896.00 for Laptop, </w:t>
      </w:r>
      <w:proofErr w:type="gram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:</w:t>
      </w:r>
      <w:proofErr w:type="gram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ellend</w:t>
      </w:r>
      <w:proofErr w:type="spellEnd"/>
      <w:r w:rsidRPr="0091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(Different Ip Address)</w:t>
      </w:r>
    </w:p>
    <w:p w14:paraId="74409725" w14:textId="77777777" w:rsidR="00917BA4" w:rsidRPr="00917BA4" w:rsidRDefault="00917BA4" w:rsidP="00917BA4">
      <w:pPr>
        <w:pStyle w:val="ListParagraph"/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065149" w14:textId="77777777" w:rsidR="005C343A" w:rsidRDefault="005C343A" w:rsidP="005C34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Identify 3 (three) errors/issues that could impact the accuracy of your findings, based on a data table provided. (3 marks)</w:t>
      </w:r>
    </w:p>
    <w:p w14:paraId="3333245D" w14:textId="28CF58C4" w:rsidR="005C343A" w:rsidRDefault="00E55A1D" w:rsidP="005C343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Null Value data points</w:t>
      </w:r>
      <w:r w:rsidR="003B36BC">
        <w:rPr>
          <w:rFonts w:ascii="Arial" w:hAnsi="Arial" w:cs="Arial"/>
          <w:color w:val="1F1F1F"/>
        </w:rPr>
        <w:t>.</w:t>
      </w:r>
    </w:p>
    <w:p w14:paraId="66DC6E27" w14:textId="5DBC49B2" w:rsidR="003B36BC" w:rsidRDefault="00B86926" w:rsidP="005C343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No standard date </w:t>
      </w:r>
      <w:proofErr w:type="gramStart"/>
      <w:r>
        <w:rPr>
          <w:rFonts w:ascii="Arial" w:hAnsi="Arial" w:cs="Arial"/>
          <w:color w:val="1F1F1F"/>
        </w:rPr>
        <w:t>format</w:t>
      </w:r>
      <w:proofErr w:type="gramEnd"/>
    </w:p>
    <w:p w14:paraId="6767ED8D" w14:textId="1D0438D2" w:rsidR="00B86926" w:rsidRDefault="00B86926" w:rsidP="005C343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Spelling mistake (“</w:t>
      </w:r>
      <w:proofErr w:type="spellStart"/>
      <w:r>
        <w:rPr>
          <w:rFonts w:ascii="Arial" w:hAnsi="Arial" w:cs="Arial"/>
          <w:color w:val="1F1F1F"/>
        </w:rPr>
        <w:t>kithchen</w:t>
      </w:r>
      <w:proofErr w:type="spellEnd"/>
      <w:r>
        <w:rPr>
          <w:rFonts w:ascii="Arial" w:hAnsi="Arial" w:cs="Arial"/>
          <w:color w:val="1F1F1F"/>
        </w:rPr>
        <w:t xml:space="preserve"> supplies”)</w:t>
      </w:r>
    </w:p>
    <w:p w14:paraId="1A693F01" w14:textId="77777777" w:rsidR="005C343A" w:rsidRDefault="005C343A" w:rsidP="005C34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Identify 2 (two) anomalies, or unexpected </w:t>
      </w:r>
      <w:proofErr w:type="spellStart"/>
      <w:r>
        <w:rPr>
          <w:rFonts w:ascii="Arial" w:hAnsi="Arial" w:cs="Arial"/>
          <w:color w:val="1F1F1F"/>
        </w:rPr>
        <w:t>behaviors</w:t>
      </w:r>
      <w:proofErr w:type="spellEnd"/>
      <w:r>
        <w:rPr>
          <w:rFonts w:ascii="Arial" w:hAnsi="Arial" w:cs="Arial"/>
          <w:color w:val="1F1F1F"/>
        </w:rPr>
        <w:t>, that would lead you to believe the transaction may be suspect, based on a data table provided. (2 marks)</w:t>
      </w:r>
    </w:p>
    <w:p w14:paraId="3A7A6273" w14:textId="12CD6E1B" w:rsidR="005C343A" w:rsidRDefault="001E5B93" w:rsidP="0016604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</w:pPr>
      <w:r>
        <w:t xml:space="preserve">For </w:t>
      </w:r>
      <w:proofErr w:type="spellStart"/>
      <w:r>
        <w:t>Johnnp</w:t>
      </w:r>
      <w:proofErr w:type="spellEnd"/>
      <w:r>
        <w:t xml:space="preserve">, the amount spent on 3 </w:t>
      </w:r>
      <w:proofErr w:type="spellStart"/>
      <w:r>
        <w:t>seperate</w:t>
      </w:r>
      <w:proofErr w:type="spellEnd"/>
      <w:r>
        <w:t xml:space="preserve"> transactions on the same day is significantly higher than his previous transactions. In </w:t>
      </w:r>
      <w:proofErr w:type="gramStart"/>
      <w:r>
        <w:t>addition</w:t>
      </w:r>
      <w:proofErr w:type="gramEnd"/>
      <w:r>
        <w:t xml:space="preserve"> the shipping address and </w:t>
      </w:r>
      <w:proofErr w:type="spellStart"/>
      <w:r>
        <w:t>ip</w:t>
      </w:r>
      <w:proofErr w:type="spellEnd"/>
      <w:r>
        <w:t xml:space="preserve"> address doesn't seem to conform to the </w:t>
      </w:r>
      <w:proofErr w:type="spellStart"/>
      <w:r>
        <w:t>trasactions</w:t>
      </w:r>
      <w:proofErr w:type="spellEnd"/>
      <w:r>
        <w:t xml:space="preserve"> he made previously.</w:t>
      </w:r>
    </w:p>
    <w:p w14:paraId="77F87C82" w14:textId="796171C9" w:rsidR="00166049" w:rsidRDefault="00166049" w:rsidP="0016604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t xml:space="preserve">For </w:t>
      </w:r>
      <w:proofErr w:type="spellStart"/>
      <w:r>
        <w:t>ellend</w:t>
      </w:r>
      <w:proofErr w:type="spellEnd"/>
      <w:r>
        <w:t xml:space="preserve">, transaction made on 02-07-2020 is significantly higher than previous and was purchased from a different </w:t>
      </w:r>
      <w:proofErr w:type="spellStart"/>
      <w:r>
        <w:t>ip</w:t>
      </w:r>
      <w:proofErr w:type="spellEnd"/>
      <w:r>
        <w:t xml:space="preserve"> address and sent to a different P.O. Box. </w:t>
      </w:r>
      <w:proofErr w:type="gramStart"/>
      <w:r>
        <w:t>Also</w:t>
      </w:r>
      <w:proofErr w:type="gramEnd"/>
      <w:r>
        <w:t xml:space="preserve"> to note is the time the transaction was made which is just after midnight which suggest the purchase was made in a different </w:t>
      </w:r>
      <w:proofErr w:type="spellStart"/>
      <w:r>
        <w:t>timezone</w:t>
      </w:r>
      <w:proofErr w:type="spellEnd"/>
      <w:r>
        <w:t xml:space="preserve"> in a different country.</w:t>
      </w:r>
    </w:p>
    <w:p w14:paraId="52A2C8FA" w14:textId="77777777" w:rsidR="005C343A" w:rsidRDefault="005C343A" w:rsidP="005C34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Briefly explain your key take-away from the provided data visualization chart. (1 mark)</w:t>
      </w:r>
    </w:p>
    <w:p w14:paraId="4E19F826" w14:textId="7DE799A6" w:rsidR="005C343A" w:rsidRDefault="005930DE" w:rsidP="005C343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t xml:space="preserve">Based on the graph above, users </w:t>
      </w:r>
      <w:proofErr w:type="spellStart"/>
      <w:r>
        <w:t>johnp</w:t>
      </w:r>
      <w:proofErr w:type="spellEnd"/>
      <w:r>
        <w:t xml:space="preserve"> and </w:t>
      </w:r>
      <w:proofErr w:type="spellStart"/>
      <w:r>
        <w:t>ellend</w:t>
      </w:r>
      <w:proofErr w:type="spellEnd"/>
      <w:r>
        <w:t xml:space="preserve"> transaction history indicates that their spending has increased dramatically in the </w:t>
      </w:r>
      <w:proofErr w:type="spellStart"/>
      <w:r>
        <w:t>lastest</w:t>
      </w:r>
      <w:proofErr w:type="spellEnd"/>
      <w:r>
        <w:t xml:space="preserve"> transactions meanwhile </w:t>
      </w:r>
      <w:proofErr w:type="spellStart"/>
      <w:r>
        <w:t>davidg</w:t>
      </w:r>
      <w:proofErr w:type="spellEnd"/>
      <w:r>
        <w:t xml:space="preserve"> has remained largely the consistent.</w:t>
      </w:r>
    </w:p>
    <w:p w14:paraId="4A0500D4" w14:textId="77777777" w:rsidR="005C343A" w:rsidRDefault="005C343A" w:rsidP="005C34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Identify the type of analysis that you are performing when you are </w:t>
      </w:r>
      <w:proofErr w:type="spellStart"/>
      <w:r>
        <w:rPr>
          <w:rFonts w:ascii="Arial" w:hAnsi="Arial" w:cs="Arial"/>
          <w:color w:val="1F1F1F"/>
        </w:rPr>
        <w:t>analyzing</w:t>
      </w:r>
      <w:proofErr w:type="spellEnd"/>
      <w:r>
        <w:rPr>
          <w:rFonts w:ascii="Arial" w:hAnsi="Arial" w:cs="Arial"/>
          <w:color w:val="1F1F1F"/>
        </w:rPr>
        <w:t xml:space="preserve"> historical credit card data to understand what a fraudulent transaction looks like. [Hint: The four types of Analytics include: Descriptive, Diagnostic, Predictive, Prescriptive] (1 mark)</w:t>
      </w:r>
    </w:p>
    <w:p w14:paraId="38366028" w14:textId="7C01C83C" w:rsidR="005C343A" w:rsidRDefault="003451C1" w:rsidP="005C343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t xml:space="preserve">This type of analysis should be </w:t>
      </w:r>
      <w:r>
        <w:rPr>
          <w:rStyle w:val="Strong"/>
        </w:rPr>
        <w:t xml:space="preserve">descriptive </w:t>
      </w:r>
      <w:r>
        <w:t xml:space="preserve">because we are looking at data that has been generated in the past. In this case, we are looking into 3 users' past credit history </w:t>
      </w:r>
      <w:proofErr w:type="gramStart"/>
      <w:r>
        <w:t>in order to</w:t>
      </w:r>
      <w:proofErr w:type="gramEnd"/>
      <w:r>
        <w:t xml:space="preserve"> determine spending </w:t>
      </w:r>
      <w:proofErr w:type="spellStart"/>
      <w:r>
        <w:t>behavior</w:t>
      </w:r>
      <w:proofErr w:type="spellEnd"/>
      <w:r>
        <w:t xml:space="preserve"> and to notice </w:t>
      </w:r>
      <w:proofErr w:type="spellStart"/>
      <w:r>
        <w:t>discrepansy</w:t>
      </w:r>
      <w:proofErr w:type="spellEnd"/>
      <w:r>
        <w:t xml:space="preserve"> in their spending.</w:t>
      </w:r>
    </w:p>
    <w:p w14:paraId="42A627EA" w14:textId="77777777" w:rsidR="002A3696" w:rsidRDefault="002A3696"/>
    <w:sectPr w:rsidR="002A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EF9"/>
    <w:multiLevelType w:val="multilevel"/>
    <w:tmpl w:val="246A6FD8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>
      <w:start w:val="1"/>
      <w:numFmt w:val="decimal"/>
      <w:lvlText w:val="%2."/>
      <w:lvlJc w:val="left"/>
      <w:pPr>
        <w:tabs>
          <w:tab w:val="num" w:pos="2400"/>
        </w:tabs>
        <w:ind w:left="2400" w:hanging="360"/>
      </w:pPr>
    </w:lvl>
    <w:lvl w:ilvl="2" w:tentative="1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</w:lvl>
    <w:lvl w:ilvl="3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entative="1">
      <w:start w:val="1"/>
      <w:numFmt w:val="decimal"/>
      <w:lvlText w:val="%5."/>
      <w:lvlJc w:val="left"/>
      <w:pPr>
        <w:tabs>
          <w:tab w:val="num" w:pos="4560"/>
        </w:tabs>
        <w:ind w:left="4560" w:hanging="360"/>
      </w:pPr>
    </w:lvl>
    <w:lvl w:ilvl="5" w:tentative="1">
      <w:start w:val="1"/>
      <w:numFmt w:val="decimal"/>
      <w:lvlText w:val="%6."/>
      <w:lvlJc w:val="left"/>
      <w:pPr>
        <w:tabs>
          <w:tab w:val="num" w:pos="5280"/>
        </w:tabs>
        <w:ind w:left="5280" w:hanging="360"/>
      </w:pPr>
    </w:lvl>
    <w:lvl w:ilvl="6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entative="1">
      <w:start w:val="1"/>
      <w:numFmt w:val="decimal"/>
      <w:lvlText w:val="%8."/>
      <w:lvlJc w:val="left"/>
      <w:pPr>
        <w:tabs>
          <w:tab w:val="num" w:pos="6720"/>
        </w:tabs>
        <w:ind w:left="6720" w:hanging="360"/>
      </w:pPr>
    </w:lvl>
    <w:lvl w:ilvl="8" w:tentative="1">
      <w:start w:val="1"/>
      <w:numFmt w:val="decimal"/>
      <w:lvlText w:val="%9."/>
      <w:lvlJc w:val="left"/>
      <w:pPr>
        <w:tabs>
          <w:tab w:val="num" w:pos="7440"/>
        </w:tabs>
        <w:ind w:left="74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C3"/>
    <w:rsid w:val="000B3693"/>
    <w:rsid w:val="00166049"/>
    <w:rsid w:val="001E5B93"/>
    <w:rsid w:val="002A3696"/>
    <w:rsid w:val="003451C1"/>
    <w:rsid w:val="003B36BC"/>
    <w:rsid w:val="004F4A2A"/>
    <w:rsid w:val="005532C3"/>
    <w:rsid w:val="00555B03"/>
    <w:rsid w:val="005930DE"/>
    <w:rsid w:val="005C343A"/>
    <w:rsid w:val="005D319E"/>
    <w:rsid w:val="00622FBC"/>
    <w:rsid w:val="007B575E"/>
    <w:rsid w:val="008237AA"/>
    <w:rsid w:val="00830B1C"/>
    <w:rsid w:val="00917BA4"/>
    <w:rsid w:val="00B86926"/>
    <w:rsid w:val="00C160A4"/>
    <w:rsid w:val="00C32116"/>
    <w:rsid w:val="00D45574"/>
    <w:rsid w:val="00D7583C"/>
    <w:rsid w:val="00E14CD9"/>
    <w:rsid w:val="00E55A1D"/>
    <w:rsid w:val="00E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2BF6"/>
  <w15:chartTrackingRefBased/>
  <w15:docId w15:val="{8BB364D8-BC2F-4458-A55B-CEF879EA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17B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24</cp:revision>
  <dcterms:created xsi:type="dcterms:W3CDTF">2021-12-30T01:03:00Z</dcterms:created>
  <dcterms:modified xsi:type="dcterms:W3CDTF">2021-12-30T01:38:00Z</dcterms:modified>
</cp:coreProperties>
</file>