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HTML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(Linguagem de Marcação de HiperTexto) é o bloco de construção mais básico da web. Define o significado e a estrutura do conteúdo da web. Outras tecnologias além do HTML geralmente são usadas para descrever a aparência/apresentação (CSS) ou a funcionalidade/comportamento (JavaScript) de uma página da web.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CSS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CSS é chamado de linguagem Cascading Style Sheet e é usado para estilizar elementos escritos em uma linguagem de marcação como HTML. O CSS separa o conteúdo da representação visual do site. Pense  na decoração da sua página. Utilizando o CSS é possível alterar a cor do texto e do fundo, fonte e espaçamento entre parágrafos. Também pode criar tabelas, usar variações de layouts, ajustar imagens para suas respectivas telas e assim por diante.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JavaScript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(às vezes abreviado para JS) é uma linguagem leve, interpretada e baseada em objetos com funções de primeira classe, mais conhecida como a linguagem de script para páginas Web, mas usada também em vários outros ambientes sem browser, tais como node.js, Apache CouchDB e Adobe Acrobat. O JavaScript é uma linguagem baseada em protótipos, multi-paradigma e dinâmica, suportando estilos de orientação a objetos, imperativos e declarativos (como por exemplo a programação funcional). Saiba mais sobre o JavaScript.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