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Ação: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Pretendo me inserir mais no meio da área da tecnologia e inteligência artificial para que eu possa ficar sempre por dentro do assunto.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Porque: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Contribui significativamente para meu marketing pessoal pois quanto mais conhecimento e experiência eu tiver sobre o assunto melhor vou poder me posicionar como um especialista reconhecido na minha área de atuação.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Como: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Identificar os assuntos mais comentados da área da tecnologia e IA que são relevantes para meu campo de atuação.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Participar de grupos com foco em tecnologia IA para que eu possa compartilhar meu conhecimento e experiência e também possa usufruir do conhecimento e experiência de outra pessoa assim consolidando mais ainda minhas opiniões e ideias.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Quando: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Considerando a prioridade da ação e minha realidade profissinonal: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Devo fazer ao longo do ano com participações frequentes em comunidades e eventos relevantes da área da tecnologia e IA.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Nome:Bryan Laquimam Lübke Gonçalves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Turma:Ads/noite 1ºsemestre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LibreOffice/24.2.3.2$Windows_X86_64 LibreOffice_project/433d9c2ded56988e8a90e6b2e771ee4e6a5ab2ba</Application>
  <AppVersion>15.0000</AppVersion>
  <Pages>1</Pages>
  <Words>148</Words>
  <Characters>828</Characters>
  <CharactersWithSpaces>964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2024-06-22T21:13:22Z</dcterms:created>
  <dc:creator/>
  <dc:description/>
  <dc:language>pt-BR</dc:language>
  <cp:lastModifiedBy/>
  <dcterms:modified xsi:type="dcterms:W3CDTF">2024-06-22T21:28:14Z</dcterms:modified>
  <cp:revision>2</cp:revision>
  <dc:subject/>
  <dc:title/>
</cp:coreProperties>
</file>