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10">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Técnico De Configuración </w:t>
      </w:r>
    </w:p>
    <w:p w:rsidR="00000000" w:rsidDel="00000000" w:rsidP="00000000" w:rsidRDefault="00000000" w:rsidRPr="00000000" w14:paraId="00000011">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Oversight</w:t>
      </w:r>
    </w:p>
    <w:p w:rsidR="00000000" w:rsidDel="00000000" w:rsidP="00000000" w:rsidRDefault="00000000" w:rsidRPr="00000000" w14:paraId="00000012">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2.0</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3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5"/>
        <w:gridCol w:w="1125"/>
        <w:gridCol w:w="1425"/>
        <w:gridCol w:w="1065"/>
        <w:gridCol w:w="1650"/>
        <w:gridCol w:w="855"/>
        <w:gridCol w:w="1416"/>
        <w:tblGridChange w:id="0">
          <w:tblGrid>
            <w:gridCol w:w="1095"/>
            <w:gridCol w:w="1125"/>
            <w:gridCol w:w="1425"/>
            <w:gridCol w:w="1065"/>
            <w:gridCol w:w="1650"/>
            <w:gridCol w:w="855"/>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05/05/2021</w:t>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Kleverman Salazar Florez</w:t>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07/05/2021</w:t>
            </w: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Bryan Osorio</w:t>
            </w: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1.1</w:t>
            </w: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09/02/2022</w:t>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Bryan Osorio</w:t>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09/02/2022</w:t>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Kleverman Salazar</w:t>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2.0</w:t>
            </w:r>
            <w:r w:rsidDel="00000000" w:rsidR="00000000" w:rsidRPr="00000000">
              <w:rPr>
                <w:rtl w:val="0"/>
              </w:rPr>
            </w:r>
          </w:p>
        </w:tc>
        <w:tc>
          <w:tcPr/>
          <w:p w:rsidR="00000000" w:rsidDel="00000000" w:rsidP="00000000" w:rsidRDefault="00000000" w:rsidRPr="00000000" w14:paraId="00000049">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23/02/2022</w:t>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Bryan Osorio</w:t>
            </w:r>
          </w:p>
        </w:tc>
        <w:tc>
          <w:tcPr/>
          <w:p w:rsidR="00000000" w:rsidDel="00000000" w:rsidP="00000000" w:rsidRDefault="00000000" w:rsidRPr="00000000" w14:paraId="0000004B">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02/03/2022</w:t>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Kleverman Salazar</w:t>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3.0</w:t>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31/05/2022</w:t>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Kleverman Salazar Florez</w:t>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01/06/2022</w:t>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Bryan Steven Osorio Zuleta</w:t>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bl>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Inicio de elaboración de documento.</w:t>
            </w:r>
          </w:p>
        </w:tc>
      </w:tr>
      <w:tr>
        <w:trPr>
          <w:cantSplit w:val="0"/>
          <w:tblHeader w:val="0"/>
        </w:trPr>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16"/>
                <w:szCs w:val="16"/>
                <w:rtl w:val="0"/>
              </w:rPr>
              <w:t xml:space="preserve">1.1</w:t>
            </w:r>
            <w:r w:rsidDel="00000000" w:rsidR="00000000" w:rsidRPr="00000000">
              <w:rPr>
                <w:rtl w:val="0"/>
              </w:rPr>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16"/>
                <w:szCs w:val="16"/>
                <w:rtl w:val="0"/>
              </w:rPr>
              <w:t xml:space="preserve">Se realizó el proceso de configuración y despliegue.</w:t>
            </w:r>
            <w:r w:rsidDel="00000000" w:rsidR="00000000" w:rsidRPr="00000000">
              <w:rPr>
                <w:rtl w:val="0"/>
              </w:rPr>
            </w:r>
          </w:p>
        </w:tc>
      </w:tr>
      <w:tr>
        <w:trPr>
          <w:cantSplit w:val="0"/>
          <w:tblHeader w:val="0"/>
        </w:trPr>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2.0</w:t>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 cambiaron</w:t>
            </w:r>
            <w:r w:rsidDel="00000000" w:rsidR="00000000" w:rsidRPr="00000000">
              <w:rPr>
                <w:rFonts w:ascii="Arial" w:cs="Arial" w:eastAsia="Arial" w:hAnsi="Arial"/>
                <w:sz w:val="16"/>
                <w:szCs w:val="16"/>
                <w:rtl w:val="0"/>
              </w:rPr>
              <w:t xml:space="preserve"> drásticamente los aspectos técnicos, requisitos de configuración y se agregaron más definiciones, siglas y abreviaturas.</w:t>
            </w:r>
          </w:p>
        </w:tc>
      </w:tr>
      <w:tr>
        <w:trPr>
          <w:cantSplit w:val="0"/>
          <w:tblHeader w:val="0"/>
        </w:trPr>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3.0</w:t>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 realizaron los manuales de configuración para el despliegue de la base de datos, backend y frontend.</w:t>
            </w:r>
          </w:p>
        </w:tc>
      </w:tr>
      <w:tr>
        <w:trPr>
          <w:cantSplit w:val="0"/>
          <w:tblHeader w:val="0"/>
        </w:trPr>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bl>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6">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Alcance</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Definiciones, siglas y abreviaturas</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Responsables e involucrados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Aspectos Técnicos</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Requisitos de Configuración</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Proceso de Configuración o Despliegue</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Ingreso al Sistema</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Otras Consideraciones</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right" w:pos="8494"/>
            </w:tabs>
            <w:spacing w:after="100" w:lineRule="auto"/>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1"/>
        <w:rPr>
          <w:rFonts w:ascii="Arial" w:cs="Arial" w:eastAsia="Arial" w:hAnsi="Arial"/>
          <w:color w:val="000000"/>
          <w:sz w:val="24"/>
          <w:szCs w:val="24"/>
        </w:rPr>
      </w:pPr>
      <w:bookmarkStart w:colFirst="0" w:colLast="0" w:name="_heading=h.30j0zll" w:id="1"/>
      <w:bookmarkEnd w:id="1"/>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El documento se realiza para dar a conocer el manual de configuración para el correcto uso de la aplicación web “oversight”.</w:t>
      </w:r>
    </w:p>
    <w:p w:rsidR="00000000" w:rsidDel="00000000" w:rsidP="00000000" w:rsidRDefault="00000000" w:rsidRPr="00000000" w14:paraId="000000A9">
      <w:pPr>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Este proyecto cuyo nombre es “oversight” busca ayudar a la comunidad educativa ofreciendo un servicio de anecdotario para dotar a los docentes de una herramienta digital que les permita registrar de manera ágil las incidencias que se susciten con respecto de sus estudiantes. ,</w:t>
      </w:r>
    </w:p>
    <w:p w:rsidR="00000000" w:rsidDel="00000000" w:rsidP="00000000" w:rsidRDefault="00000000" w:rsidRPr="00000000" w14:paraId="000000AA">
      <w:pPr>
        <w:pStyle w:val="Heading3"/>
        <w:rPr/>
      </w:pPr>
      <w:bookmarkStart w:colFirst="0" w:colLast="0" w:name="_heading=h.dks21akrno0w" w:id="2"/>
      <w:bookmarkEnd w:id="2"/>
      <w:r w:rsidDel="00000000" w:rsidR="00000000" w:rsidRPr="00000000">
        <w:rPr>
          <w:rtl w:val="0"/>
        </w:rPr>
        <w:t xml:space="preserve">2.  Alcance</w:t>
      </w:r>
    </w:p>
    <w:p w:rsidR="00000000" w:rsidDel="00000000" w:rsidP="00000000" w:rsidRDefault="00000000" w:rsidRPr="00000000" w14:paraId="000000AB">
      <w:pPr>
        <w:tabs>
          <w:tab w:val="left" w:pos="5460"/>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La aplicación web Oversight está orientada a ser una herramienta de apoyo para las instituciones educativas en todo el país, será un aplicativo multiplataforma, a futuro se espera realizar una app que implemente el registro de asistencias.</w:t>
      </w:r>
    </w:p>
    <w:p w:rsidR="00000000" w:rsidDel="00000000" w:rsidP="00000000" w:rsidRDefault="00000000" w:rsidRPr="00000000" w14:paraId="000000AC">
      <w:pPr>
        <w:tabs>
          <w:tab w:val="left" w:pos="5460"/>
        </w:tabs>
        <w:ind w:left="720" w:firstLine="0"/>
        <w:rPr>
          <w:rFonts w:ascii="Arial" w:cs="Arial" w:eastAsia="Arial" w:hAnsi="Arial"/>
          <w:i w:val="1"/>
          <w:sz w:val="20"/>
          <w:szCs w:val="20"/>
        </w:rPr>
      </w:pPr>
      <w:r w:rsidDel="00000000" w:rsidR="00000000" w:rsidRPr="00000000">
        <w:rPr>
          <w:rFonts w:ascii="Arial" w:cs="Arial" w:eastAsia="Arial" w:hAnsi="Arial"/>
          <w:sz w:val="20"/>
          <w:szCs w:val="20"/>
          <w:rtl w:val="0"/>
        </w:rPr>
        <w:t xml:space="preserve">La aplicación tendrá un enfoque institucional con el fin de mantener una trazabilidad en las notaciones de los estudiantes.</w:t>
      </w:r>
      <w:r w:rsidDel="00000000" w:rsidR="00000000" w:rsidRPr="00000000">
        <w:rPr>
          <w:rtl w:val="0"/>
        </w:rPr>
      </w:r>
    </w:p>
    <w:p w:rsidR="00000000" w:rsidDel="00000000" w:rsidP="00000000" w:rsidRDefault="00000000" w:rsidRPr="00000000" w14:paraId="000000AD">
      <w:pPr>
        <w:pStyle w:val="Heading1"/>
        <w:rPr>
          <w:rFonts w:ascii="Arial" w:cs="Arial" w:eastAsia="Arial" w:hAnsi="Arial"/>
          <w:color w:val="000000"/>
          <w:sz w:val="24"/>
          <w:szCs w:val="24"/>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3. Definiciones, siglas y abreviaturas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numPr>
          <w:ilvl w:val="0"/>
          <w:numId w:val="1"/>
        </w:numPr>
        <w:spacing w:after="0" w:afterAutospacing="0" w:line="259" w:lineRule="auto"/>
        <w:ind w:left="720" w:hanging="360"/>
        <w:jc w:val="both"/>
        <w:rPr>
          <w:rFonts w:ascii="Arial" w:cs="Arial" w:eastAsia="Arial" w:hAnsi="Arial"/>
          <w:sz w:val="20"/>
          <w:szCs w:val="20"/>
          <w:u w:val="none"/>
        </w:rPr>
      </w:pPr>
      <w:r w:rsidDel="00000000" w:rsidR="00000000" w:rsidRPr="00000000">
        <w:rPr>
          <w:rFonts w:ascii="Arial" w:cs="Arial" w:eastAsia="Arial" w:hAnsi="Arial"/>
          <w:b w:val="1"/>
          <w:rtl w:val="0"/>
        </w:rPr>
        <w:t xml:space="preserve">Anecdotario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111111"/>
          <w:sz w:val="20"/>
          <w:szCs w:val="20"/>
          <w:highlight w:val="white"/>
          <w:rtl w:val="0"/>
        </w:rPr>
        <w:t xml:space="preserve">Un anecdotario es un </w:t>
      </w:r>
      <w:r w:rsidDel="00000000" w:rsidR="00000000" w:rsidRPr="00000000">
        <w:rPr>
          <w:rFonts w:ascii="Arial" w:cs="Arial" w:eastAsia="Arial" w:hAnsi="Arial"/>
          <w:b w:val="1"/>
          <w:color w:val="111111"/>
          <w:sz w:val="20"/>
          <w:szCs w:val="20"/>
          <w:highlight w:val="white"/>
          <w:rtl w:val="0"/>
        </w:rPr>
        <w:t xml:space="preserve">conjunto de anécdotas</w:t>
      </w:r>
      <w:r w:rsidDel="00000000" w:rsidR="00000000" w:rsidRPr="00000000">
        <w:rPr>
          <w:rFonts w:ascii="Arial" w:cs="Arial" w:eastAsia="Arial" w:hAnsi="Arial"/>
          <w:color w:val="111111"/>
          <w:sz w:val="20"/>
          <w:szCs w:val="20"/>
          <w:highlight w:val="white"/>
          <w:rtl w:val="0"/>
        </w:rPr>
        <w:t xml:space="preserve"> sucedidas a una persona o que ocurrieron durante el desarrollo de una actividad o situación particular.</w:t>
      </w:r>
    </w:p>
    <w:p w:rsidR="00000000" w:rsidDel="00000000" w:rsidP="00000000" w:rsidRDefault="00000000" w:rsidRPr="00000000" w14:paraId="000000B0">
      <w:pPr>
        <w:numPr>
          <w:ilvl w:val="0"/>
          <w:numId w:val="1"/>
        </w:numPr>
        <w:spacing w:after="0" w:afterAutospacing="0" w:line="259" w:lineRule="auto"/>
        <w:ind w:left="720" w:hanging="360"/>
        <w:jc w:val="both"/>
        <w:rPr>
          <w:rFonts w:ascii="Arial" w:cs="Arial" w:eastAsia="Arial" w:hAnsi="Arial"/>
          <w:sz w:val="20"/>
          <w:szCs w:val="20"/>
          <w:highlight w:val="white"/>
          <w:u w:val="none"/>
        </w:rPr>
      </w:pPr>
      <w:r w:rsidDel="00000000" w:rsidR="00000000" w:rsidRPr="00000000">
        <w:rPr>
          <w:rFonts w:ascii="Arial" w:cs="Arial" w:eastAsia="Arial" w:hAnsi="Arial"/>
          <w:b w:val="1"/>
          <w:color w:val="111111"/>
          <w:highlight w:val="white"/>
          <w:rtl w:val="0"/>
        </w:rPr>
        <w:t xml:space="preserve">Backend</w:t>
      </w:r>
      <w:r w:rsidDel="00000000" w:rsidR="00000000" w:rsidRPr="00000000">
        <w:rPr>
          <w:rFonts w:ascii="Arial" w:cs="Arial" w:eastAsia="Arial" w:hAnsi="Arial"/>
          <w:color w:val="111111"/>
          <w:sz w:val="20"/>
          <w:szCs w:val="20"/>
          <w:highlight w:val="white"/>
          <w:rtl w:val="0"/>
        </w:rPr>
        <w:t xml:space="preserve">: </w:t>
      </w:r>
      <w:r w:rsidDel="00000000" w:rsidR="00000000" w:rsidRPr="00000000">
        <w:rPr>
          <w:rFonts w:ascii="Arial" w:cs="Arial" w:eastAsia="Arial" w:hAnsi="Arial"/>
          <w:sz w:val="20"/>
          <w:szCs w:val="20"/>
          <w:highlight w:val="white"/>
          <w:rtl w:val="0"/>
        </w:rPr>
        <w:t xml:space="preserve">El </w:t>
      </w:r>
      <w:r w:rsidDel="00000000" w:rsidR="00000000" w:rsidRPr="00000000">
        <w:rPr>
          <w:rFonts w:ascii="Arial" w:cs="Arial" w:eastAsia="Arial" w:hAnsi="Arial"/>
          <w:b w:val="1"/>
          <w:sz w:val="20"/>
          <w:szCs w:val="20"/>
          <w:highlight w:val="white"/>
          <w:rtl w:val="0"/>
        </w:rPr>
        <w:t xml:space="preserve">backend</w:t>
      </w:r>
      <w:r w:rsidDel="00000000" w:rsidR="00000000" w:rsidRPr="00000000">
        <w:rPr>
          <w:rFonts w:ascii="Arial" w:cs="Arial" w:eastAsia="Arial" w:hAnsi="Arial"/>
          <w:sz w:val="20"/>
          <w:szCs w:val="20"/>
          <w:highlight w:val="white"/>
          <w:rtl w:val="0"/>
        </w:rPr>
        <w:t xml:space="preserve"> es la parte del desarrollo web que se encarga de que toda la lógica de una página web funcione. Se trata del conjunto de acciones que pasan en una web pero que no vemos como, por ejemplo, la comunicación con el servidor.</w:t>
      </w:r>
      <w:r w:rsidDel="00000000" w:rsidR="00000000" w:rsidRPr="00000000">
        <w:rPr>
          <w:rtl w:val="0"/>
        </w:rPr>
      </w:r>
    </w:p>
    <w:p w:rsidR="00000000" w:rsidDel="00000000" w:rsidP="00000000" w:rsidRDefault="00000000" w:rsidRPr="00000000" w14:paraId="000000B1">
      <w:pPr>
        <w:numPr>
          <w:ilvl w:val="0"/>
          <w:numId w:val="1"/>
        </w:numPr>
        <w:spacing w:after="0" w:afterAutospacing="0" w:line="259" w:lineRule="auto"/>
        <w:ind w:left="720" w:hanging="360"/>
        <w:jc w:val="both"/>
        <w:rPr>
          <w:rFonts w:ascii="Arial" w:cs="Arial" w:eastAsia="Arial" w:hAnsi="Arial"/>
          <w:highlight w:val="white"/>
          <w:u w:val="none"/>
        </w:rPr>
      </w:pPr>
      <w:r w:rsidDel="00000000" w:rsidR="00000000" w:rsidRPr="00000000">
        <w:rPr>
          <w:rFonts w:ascii="Arial" w:cs="Arial" w:eastAsia="Arial" w:hAnsi="Arial"/>
          <w:b w:val="1"/>
          <w:color w:val="111111"/>
          <w:highlight w:val="white"/>
          <w:rtl w:val="0"/>
        </w:rPr>
        <w:t xml:space="preserve">Frontend</w:t>
      </w:r>
      <w:r w:rsidDel="00000000" w:rsidR="00000000" w:rsidRPr="00000000">
        <w:rPr>
          <w:rFonts w:ascii="Arial" w:cs="Arial" w:eastAsia="Arial" w:hAnsi="Arial"/>
          <w:color w:val="111111"/>
          <w:sz w:val="20"/>
          <w:szCs w:val="20"/>
          <w:highlight w:val="white"/>
          <w:rtl w:val="0"/>
        </w:rPr>
        <w:t xml:space="preserve">: </w:t>
      </w:r>
      <w:r w:rsidDel="00000000" w:rsidR="00000000" w:rsidRPr="00000000">
        <w:rPr>
          <w:rFonts w:ascii="Arial" w:cs="Arial" w:eastAsia="Arial" w:hAnsi="Arial"/>
          <w:sz w:val="20"/>
          <w:szCs w:val="20"/>
          <w:highlight w:val="white"/>
          <w:rtl w:val="0"/>
        </w:rPr>
        <w:t xml:space="preserve">El </w:t>
      </w:r>
      <w:r w:rsidDel="00000000" w:rsidR="00000000" w:rsidRPr="00000000">
        <w:rPr>
          <w:rFonts w:ascii="Arial" w:cs="Arial" w:eastAsia="Arial" w:hAnsi="Arial"/>
          <w:b w:val="1"/>
          <w:sz w:val="20"/>
          <w:szCs w:val="20"/>
          <w:highlight w:val="white"/>
          <w:rtl w:val="0"/>
        </w:rPr>
        <w:t xml:space="preserve">frontend</w:t>
      </w:r>
      <w:r w:rsidDel="00000000" w:rsidR="00000000" w:rsidRPr="00000000">
        <w:rPr>
          <w:rFonts w:ascii="Arial" w:cs="Arial" w:eastAsia="Arial" w:hAnsi="Arial"/>
          <w:sz w:val="20"/>
          <w:szCs w:val="20"/>
          <w:highlight w:val="white"/>
          <w:rtl w:val="0"/>
        </w:rPr>
        <w:t xml:space="preserve"> es la parte del desarrollo web que se dedica a la parte frontal de un sitio web, en pocas palabras del diseño de un sitio web, desde la estructura del sitio hasta los estilos como colores, fondos, tamaños hasta llegar a las animaciones y efectos</w:t>
      </w:r>
      <w:r w:rsidDel="00000000" w:rsidR="00000000" w:rsidRPr="00000000">
        <w:rPr>
          <w:rtl w:val="0"/>
        </w:rPr>
      </w:r>
    </w:p>
    <w:p w:rsidR="00000000" w:rsidDel="00000000" w:rsidP="00000000" w:rsidRDefault="00000000" w:rsidRPr="00000000" w14:paraId="000000B2">
      <w:pPr>
        <w:numPr>
          <w:ilvl w:val="0"/>
          <w:numId w:val="1"/>
        </w:numPr>
        <w:spacing w:after="0" w:afterAutospacing="0" w:line="259" w:lineRule="auto"/>
        <w:ind w:left="720" w:hanging="360"/>
        <w:jc w:val="both"/>
        <w:rPr>
          <w:rFonts w:ascii="Arial" w:cs="Arial" w:eastAsia="Arial" w:hAnsi="Arial"/>
          <w:sz w:val="20"/>
          <w:szCs w:val="20"/>
          <w:highlight w:val="white"/>
          <w:u w:val="none"/>
        </w:rPr>
      </w:pPr>
      <w:r w:rsidDel="00000000" w:rsidR="00000000" w:rsidRPr="00000000">
        <w:rPr>
          <w:rFonts w:ascii="Arial" w:cs="Arial" w:eastAsia="Arial" w:hAnsi="Arial"/>
          <w:b w:val="1"/>
          <w:color w:val="111111"/>
          <w:highlight w:val="white"/>
          <w:rtl w:val="0"/>
        </w:rPr>
        <w:t xml:space="preserve">Product Owner</w:t>
      </w:r>
      <w:r w:rsidDel="00000000" w:rsidR="00000000" w:rsidRPr="00000000">
        <w:rPr>
          <w:rFonts w:ascii="Arial" w:cs="Arial" w:eastAsia="Arial" w:hAnsi="Arial"/>
          <w:color w:val="111111"/>
          <w:sz w:val="20"/>
          <w:szCs w:val="20"/>
          <w:highlight w:val="white"/>
          <w:rtl w:val="0"/>
        </w:rPr>
        <w:t xml:space="preserve">: </w:t>
      </w:r>
      <w:r w:rsidDel="00000000" w:rsidR="00000000" w:rsidRPr="00000000">
        <w:rPr>
          <w:rFonts w:ascii="Arial" w:cs="Arial" w:eastAsia="Arial" w:hAnsi="Arial"/>
          <w:color w:val="202124"/>
          <w:sz w:val="20"/>
          <w:szCs w:val="20"/>
          <w:highlight w:val="white"/>
          <w:rtl w:val="0"/>
        </w:rPr>
        <w:t xml:space="preserve">El </w:t>
      </w:r>
      <w:r w:rsidDel="00000000" w:rsidR="00000000" w:rsidRPr="00000000">
        <w:rPr>
          <w:rFonts w:ascii="Arial" w:cs="Arial" w:eastAsia="Arial" w:hAnsi="Arial"/>
          <w:b w:val="1"/>
          <w:color w:val="202124"/>
          <w:sz w:val="20"/>
          <w:szCs w:val="20"/>
          <w:highlight w:val="white"/>
          <w:rtl w:val="0"/>
        </w:rPr>
        <w:t xml:space="preserve">Product Owner</w:t>
      </w:r>
      <w:r w:rsidDel="00000000" w:rsidR="00000000" w:rsidRPr="00000000">
        <w:rPr>
          <w:rFonts w:ascii="Arial" w:cs="Arial" w:eastAsia="Arial" w:hAnsi="Arial"/>
          <w:color w:val="202124"/>
          <w:sz w:val="20"/>
          <w:szCs w:val="20"/>
          <w:highlight w:val="white"/>
          <w:rtl w:val="0"/>
        </w:rPr>
        <w:t xml:space="preserve"> es el miembro del equipo Scrum responsable de maximizar el valor del producto entregado por el equipo. El objetivo del </w:t>
      </w:r>
      <w:r w:rsidDel="00000000" w:rsidR="00000000" w:rsidRPr="00000000">
        <w:rPr>
          <w:rFonts w:ascii="Arial" w:cs="Arial" w:eastAsia="Arial" w:hAnsi="Arial"/>
          <w:b w:val="1"/>
          <w:color w:val="202124"/>
          <w:sz w:val="20"/>
          <w:szCs w:val="20"/>
          <w:highlight w:val="white"/>
          <w:rtl w:val="0"/>
        </w:rPr>
        <w:t xml:space="preserve">Product Owner</w:t>
      </w:r>
      <w:r w:rsidDel="00000000" w:rsidR="00000000" w:rsidRPr="00000000">
        <w:rPr>
          <w:rFonts w:ascii="Arial" w:cs="Arial" w:eastAsia="Arial" w:hAnsi="Arial"/>
          <w:color w:val="202124"/>
          <w:sz w:val="20"/>
          <w:szCs w:val="20"/>
          <w:highlight w:val="white"/>
          <w:rtl w:val="0"/>
        </w:rPr>
        <w:t xml:space="preserve"> es lograr que entreguemos el producto «correcto», el producto que quiere el mercado y stakeholders</w:t>
      </w:r>
    </w:p>
    <w:p w:rsidR="00000000" w:rsidDel="00000000" w:rsidP="00000000" w:rsidRDefault="00000000" w:rsidRPr="00000000" w14:paraId="000000B3">
      <w:pPr>
        <w:numPr>
          <w:ilvl w:val="0"/>
          <w:numId w:val="1"/>
        </w:numPr>
        <w:spacing w:after="0" w:afterAutospacing="0" w:line="259" w:lineRule="auto"/>
        <w:ind w:left="720" w:hanging="360"/>
        <w:jc w:val="both"/>
        <w:rPr>
          <w:rFonts w:ascii="Arial" w:cs="Arial" w:eastAsia="Arial" w:hAnsi="Arial"/>
          <w:highlight w:val="white"/>
          <w:u w:val="none"/>
        </w:rPr>
      </w:pPr>
      <w:r w:rsidDel="00000000" w:rsidR="00000000" w:rsidRPr="00000000">
        <w:rPr>
          <w:rFonts w:ascii="Arial" w:cs="Arial" w:eastAsia="Arial" w:hAnsi="Arial"/>
          <w:b w:val="1"/>
          <w:color w:val="111111"/>
          <w:highlight w:val="white"/>
          <w:rtl w:val="0"/>
        </w:rPr>
        <w:t xml:space="preserve">Memoria RAM</w:t>
      </w:r>
      <w:r w:rsidDel="00000000" w:rsidR="00000000" w:rsidRPr="00000000">
        <w:rPr>
          <w:rFonts w:ascii="Arial" w:cs="Arial" w:eastAsia="Arial" w:hAnsi="Arial"/>
          <w:color w:val="111111"/>
          <w:sz w:val="20"/>
          <w:szCs w:val="20"/>
          <w:highlight w:val="white"/>
          <w:rtl w:val="0"/>
        </w:rPr>
        <w:t xml:space="preserve">: </w:t>
      </w:r>
      <w:r w:rsidDel="00000000" w:rsidR="00000000" w:rsidRPr="00000000">
        <w:rPr>
          <w:rFonts w:ascii="Arial" w:cs="Arial" w:eastAsia="Arial" w:hAnsi="Arial"/>
          <w:color w:val="202124"/>
          <w:sz w:val="20"/>
          <w:szCs w:val="20"/>
          <w:highlight w:val="white"/>
          <w:rtl w:val="0"/>
        </w:rPr>
        <w:t xml:space="preserve">La memoria de acceso aleatorio se utiliza como memoria de trabajo para computadoras y otros dispositivos para el sistema operativo, los programas y la mayor parte del software</w:t>
      </w:r>
    </w:p>
    <w:p w:rsidR="00000000" w:rsidDel="00000000" w:rsidP="00000000" w:rsidRDefault="00000000" w:rsidRPr="00000000" w14:paraId="000000B4">
      <w:pPr>
        <w:numPr>
          <w:ilvl w:val="0"/>
          <w:numId w:val="1"/>
        </w:numPr>
        <w:spacing w:after="0" w:afterAutospacing="0" w:line="259" w:lineRule="auto"/>
        <w:ind w:left="720" w:hanging="360"/>
        <w:jc w:val="both"/>
        <w:rPr>
          <w:rFonts w:ascii="Arial" w:cs="Arial" w:eastAsia="Arial" w:hAnsi="Arial"/>
          <w:highlight w:val="white"/>
          <w:u w:val="none"/>
        </w:rPr>
      </w:pPr>
      <w:r w:rsidDel="00000000" w:rsidR="00000000" w:rsidRPr="00000000">
        <w:rPr>
          <w:rFonts w:ascii="Arial" w:cs="Arial" w:eastAsia="Arial" w:hAnsi="Arial"/>
          <w:b w:val="1"/>
          <w:color w:val="111111"/>
          <w:highlight w:val="white"/>
          <w:rtl w:val="0"/>
        </w:rPr>
        <w:t xml:space="preserve">Sistema Operativo</w:t>
      </w:r>
      <w:r w:rsidDel="00000000" w:rsidR="00000000" w:rsidRPr="00000000">
        <w:rPr>
          <w:rFonts w:ascii="Arial" w:cs="Arial" w:eastAsia="Arial" w:hAnsi="Arial"/>
          <w:color w:val="111111"/>
          <w:sz w:val="20"/>
          <w:szCs w:val="20"/>
          <w:highlight w:val="white"/>
          <w:rtl w:val="0"/>
        </w:rPr>
        <w:t xml:space="preserve">: </w:t>
      </w:r>
      <w:r w:rsidDel="00000000" w:rsidR="00000000" w:rsidRPr="00000000">
        <w:rPr>
          <w:rFonts w:ascii="Arial" w:cs="Arial" w:eastAsia="Arial" w:hAnsi="Arial"/>
          <w:color w:val="202124"/>
          <w:sz w:val="20"/>
          <w:szCs w:val="20"/>
          <w:highlight w:val="white"/>
          <w:rtl w:val="0"/>
        </w:rPr>
        <w:t xml:space="preserve">Un sistema operativo es el conjunto de programas de un sistema informático que gestiona los recursos de hardware y provee servicios a los programas de aplicación de software. Estos programas se ejecutan en modo privilegiado respecto de los restantes.​</w:t>
      </w:r>
    </w:p>
    <w:p w:rsidR="00000000" w:rsidDel="00000000" w:rsidP="00000000" w:rsidRDefault="00000000" w:rsidRPr="00000000" w14:paraId="000000B5">
      <w:pPr>
        <w:numPr>
          <w:ilvl w:val="0"/>
          <w:numId w:val="1"/>
        </w:numPr>
        <w:spacing w:after="0" w:afterAutospacing="0" w:line="259" w:lineRule="auto"/>
        <w:ind w:left="720" w:hanging="360"/>
        <w:jc w:val="both"/>
        <w:rPr>
          <w:rFonts w:ascii="Arial" w:cs="Arial" w:eastAsia="Arial" w:hAnsi="Arial"/>
          <w:highlight w:val="white"/>
          <w:u w:val="none"/>
        </w:rPr>
      </w:pPr>
      <w:r w:rsidDel="00000000" w:rsidR="00000000" w:rsidRPr="00000000">
        <w:rPr>
          <w:rFonts w:ascii="Arial" w:cs="Arial" w:eastAsia="Arial" w:hAnsi="Arial"/>
          <w:b w:val="1"/>
          <w:color w:val="111111"/>
          <w:highlight w:val="white"/>
          <w:rtl w:val="0"/>
        </w:rPr>
        <w:t xml:space="preserve">MySQL</w:t>
      </w:r>
      <w:r w:rsidDel="00000000" w:rsidR="00000000" w:rsidRPr="00000000">
        <w:rPr>
          <w:rFonts w:ascii="Arial" w:cs="Arial" w:eastAsia="Arial" w:hAnsi="Arial"/>
          <w:color w:val="111111"/>
          <w:sz w:val="20"/>
          <w:szCs w:val="20"/>
          <w:highlight w:val="white"/>
          <w:rtl w:val="0"/>
        </w:rPr>
        <w:t xml:space="preserve">: </w:t>
      </w:r>
      <w:r w:rsidDel="00000000" w:rsidR="00000000" w:rsidRPr="00000000">
        <w:rPr>
          <w:rFonts w:ascii="Arial" w:cs="Arial" w:eastAsia="Arial" w:hAnsi="Arial"/>
          <w:sz w:val="20"/>
          <w:szCs w:val="20"/>
          <w:highlight w:val="white"/>
          <w:rtl w:val="0"/>
        </w:rPr>
        <w:t xml:space="preserve">MySQL </w:t>
      </w:r>
      <w:r w:rsidDel="00000000" w:rsidR="00000000" w:rsidRPr="00000000">
        <w:rPr>
          <w:rFonts w:ascii="Arial" w:cs="Arial" w:eastAsia="Arial" w:hAnsi="Arial"/>
          <w:sz w:val="20"/>
          <w:szCs w:val="20"/>
          <w:highlight w:val="white"/>
          <w:rtl w:val="0"/>
        </w:rPr>
        <w:t xml:space="preserve">es un sistema de gestión de bases de datos relacionales (RDBMS) de código abierto respaldado por Oracle y basado en el lenguaje de consulta estructurado (SQL).</w:t>
      </w:r>
      <w:r w:rsidDel="00000000" w:rsidR="00000000" w:rsidRPr="00000000">
        <w:rPr>
          <w:rtl w:val="0"/>
        </w:rPr>
      </w:r>
    </w:p>
    <w:p w:rsidR="00000000" w:rsidDel="00000000" w:rsidP="00000000" w:rsidRDefault="00000000" w:rsidRPr="00000000" w14:paraId="000000B6">
      <w:pPr>
        <w:numPr>
          <w:ilvl w:val="0"/>
          <w:numId w:val="1"/>
        </w:numPr>
        <w:spacing w:after="0" w:afterAutospacing="0" w:line="259" w:lineRule="auto"/>
        <w:ind w:left="720" w:hanging="360"/>
        <w:jc w:val="both"/>
        <w:rPr>
          <w:rFonts w:ascii="Arial" w:cs="Arial" w:eastAsia="Arial" w:hAnsi="Arial"/>
          <w:highlight w:val="white"/>
          <w:u w:val="none"/>
        </w:rPr>
      </w:pPr>
      <w:r w:rsidDel="00000000" w:rsidR="00000000" w:rsidRPr="00000000">
        <w:rPr>
          <w:rFonts w:ascii="Arial" w:cs="Arial" w:eastAsia="Arial" w:hAnsi="Arial"/>
          <w:b w:val="1"/>
          <w:color w:val="111111"/>
          <w:highlight w:val="white"/>
          <w:rtl w:val="0"/>
        </w:rPr>
        <w:t xml:space="preserve">Node JS</w:t>
      </w:r>
      <w:r w:rsidDel="00000000" w:rsidR="00000000" w:rsidRPr="00000000">
        <w:rPr>
          <w:rFonts w:ascii="Arial" w:cs="Arial" w:eastAsia="Arial" w:hAnsi="Arial"/>
          <w:color w:val="111111"/>
          <w:sz w:val="20"/>
          <w:szCs w:val="20"/>
          <w:highlight w:val="white"/>
          <w:rtl w:val="0"/>
        </w:rPr>
        <w:t xml:space="preserve">: </w:t>
      </w:r>
      <w:r w:rsidDel="00000000" w:rsidR="00000000" w:rsidRPr="00000000">
        <w:rPr>
          <w:rFonts w:ascii="Arial" w:cs="Arial" w:eastAsia="Arial" w:hAnsi="Arial"/>
          <w:color w:val="202124"/>
          <w:sz w:val="20"/>
          <w:szCs w:val="20"/>
          <w:highlight w:val="white"/>
          <w:rtl w:val="0"/>
        </w:rPr>
        <w:t xml:space="preserve">Node.js es un entorno en tiempo de ejecución multiplataforma, de código abierto, para la capa del servidor basado en el lenguaje de programación JavaScript, asíncrono, con E/S de datos en una arquitectura orientada a eventos y basado en el motor V8 de Google.</w:t>
      </w:r>
    </w:p>
    <w:p w:rsidR="00000000" w:rsidDel="00000000" w:rsidP="00000000" w:rsidRDefault="00000000" w:rsidRPr="00000000" w14:paraId="000000B7">
      <w:pPr>
        <w:numPr>
          <w:ilvl w:val="0"/>
          <w:numId w:val="1"/>
        </w:numPr>
        <w:spacing w:after="0" w:afterAutospacing="0" w:line="259" w:lineRule="auto"/>
        <w:ind w:left="720" w:hanging="360"/>
        <w:jc w:val="both"/>
        <w:rPr>
          <w:rFonts w:ascii="Arial" w:cs="Arial" w:eastAsia="Arial" w:hAnsi="Arial"/>
          <w:highlight w:val="white"/>
          <w:u w:val="none"/>
        </w:rPr>
      </w:pPr>
      <w:r w:rsidDel="00000000" w:rsidR="00000000" w:rsidRPr="00000000">
        <w:rPr>
          <w:rFonts w:ascii="Arial" w:cs="Arial" w:eastAsia="Arial" w:hAnsi="Arial"/>
          <w:b w:val="1"/>
          <w:color w:val="111111"/>
          <w:highlight w:val="white"/>
          <w:rtl w:val="0"/>
        </w:rPr>
        <w:t xml:space="preserve">Heroku</w:t>
      </w:r>
      <w:r w:rsidDel="00000000" w:rsidR="00000000" w:rsidRPr="00000000">
        <w:rPr>
          <w:rFonts w:ascii="Arial" w:cs="Arial" w:eastAsia="Arial" w:hAnsi="Arial"/>
          <w:color w:val="111111"/>
          <w:sz w:val="20"/>
          <w:szCs w:val="20"/>
          <w:highlight w:val="white"/>
          <w:rtl w:val="0"/>
        </w:rPr>
        <w:t xml:space="preserve">: </w:t>
      </w:r>
      <w:r w:rsidDel="00000000" w:rsidR="00000000" w:rsidRPr="00000000">
        <w:rPr>
          <w:rFonts w:ascii="Arial" w:cs="Arial" w:eastAsia="Arial" w:hAnsi="Arial"/>
          <w:color w:val="202124"/>
          <w:sz w:val="20"/>
          <w:szCs w:val="20"/>
          <w:highlight w:val="white"/>
          <w:rtl w:val="0"/>
        </w:rPr>
        <w:t xml:space="preserve">Heroku es una plataforma como servicio de computación en la Nube que soporta distintos lenguajes de programación. Heroku es propiedad de Salesforce.com.​</w:t>
      </w:r>
    </w:p>
    <w:p w:rsidR="00000000" w:rsidDel="00000000" w:rsidP="00000000" w:rsidRDefault="00000000" w:rsidRPr="00000000" w14:paraId="000000B8">
      <w:pPr>
        <w:numPr>
          <w:ilvl w:val="0"/>
          <w:numId w:val="1"/>
        </w:numPr>
        <w:spacing w:after="0" w:afterAutospacing="0" w:line="259" w:lineRule="auto"/>
        <w:ind w:left="720" w:hanging="360"/>
        <w:jc w:val="both"/>
        <w:rPr>
          <w:rFonts w:ascii="Arial" w:cs="Arial" w:eastAsia="Arial" w:hAnsi="Arial"/>
          <w:color w:val="111111"/>
          <w:highlight w:val="white"/>
          <w:u w:val="none"/>
        </w:rPr>
      </w:pPr>
      <w:r w:rsidDel="00000000" w:rsidR="00000000" w:rsidRPr="00000000">
        <w:rPr>
          <w:rFonts w:ascii="Arial" w:cs="Arial" w:eastAsia="Arial" w:hAnsi="Arial"/>
          <w:b w:val="1"/>
          <w:color w:val="111111"/>
          <w:highlight w:val="white"/>
          <w:rtl w:val="0"/>
        </w:rPr>
        <w:t xml:space="preserve">React</w:t>
      </w:r>
      <w:r w:rsidDel="00000000" w:rsidR="00000000" w:rsidRPr="00000000">
        <w:rPr>
          <w:rFonts w:ascii="Arial" w:cs="Arial" w:eastAsia="Arial" w:hAnsi="Arial"/>
          <w:color w:val="111111"/>
          <w:sz w:val="20"/>
          <w:szCs w:val="20"/>
          <w:highlight w:val="white"/>
          <w:rtl w:val="0"/>
        </w:rPr>
        <w:t xml:space="preserve">: React es una biblioteca Javascript de código abierto diseñada para crear interfaces de usuario con el objetivo de facilitar el desarrollo de aplicaciones en una sola página. Es mantenido por Facebook y la comunidad de software libre. En el proyecto hay más de mil desarrolladores libres.</w:t>
      </w:r>
    </w:p>
    <w:p w:rsidR="00000000" w:rsidDel="00000000" w:rsidP="00000000" w:rsidRDefault="00000000" w:rsidRPr="00000000" w14:paraId="000000B9">
      <w:pPr>
        <w:numPr>
          <w:ilvl w:val="0"/>
          <w:numId w:val="1"/>
        </w:numPr>
        <w:spacing w:after="0" w:afterAutospacing="0" w:line="259" w:lineRule="auto"/>
        <w:ind w:left="720" w:hanging="360"/>
        <w:jc w:val="both"/>
        <w:rPr>
          <w:rFonts w:ascii="Arial" w:cs="Arial" w:eastAsia="Arial" w:hAnsi="Arial"/>
          <w:highlight w:val="white"/>
          <w:u w:val="none"/>
        </w:rPr>
      </w:pPr>
      <w:r w:rsidDel="00000000" w:rsidR="00000000" w:rsidRPr="00000000">
        <w:rPr>
          <w:rFonts w:ascii="Arial" w:cs="Arial" w:eastAsia="Arial" w:hAnsi="Arial"/>
          <w:b w:val="1"/>
          <w:color w:val="111111"/>
          <w:highlight w:val="white"/>
          <w:rtl w:val="0"/>
        </w:rPr>
        <w:t xml:space="preserve">Express</w:t>
      </w:r>
      <w:r w:rsidDel="00000000" w:rsidR="00000000" w:rsidRPr="00000000">
        <w:rPr>
          <w:rFonts w:ascii="Arial" w:cs="Arial" w:eastAsia="Arial" w:hAnsi="Arial"/>
          <w:color w:val="111111"/>
          <w:sz w:val="20"/>
          <w:szCs w:val="20"/>
          <w:highlight w:val="white"/>
          <w:rtl w:val="0"/>
        </w:rPr>
        <w:t xml:space="preserve">: </w:t>
      </w:r>
      <w:r w:rsidDel="00000000" w:rsidR="00000000" w:rsidRPr="00000000">
        <w:rPr>
          <w:rFonts w:ascii="Arial" w:cs="Arial" w:eastAsia="Arial" w:hAnsi="Arial"/>
          <w:color w:val="202124"/>
          <w:sz w:val="20"/>
          <w:szCs w:val="20"/>
          <w:highlight w:val="white"/>
          <w:rtl w:val="0"/>
        </w:rPr>
        <w:t xml:space="preserve">EXPRESS es un lenguaje de modelado de datos estándar para datos de productos. EXPRESS se formaliza en el estándar ISO para el intercambio de productos modelo STEP, y se estandariza como ISO 10303-11.</w:t>
      </w:r>
    </w:p>
    <w:p w:rsidR="00000000" w:rsidDel="00000000" w:rsidP="00000000" w:rsidRDefault="00000000" w:rsidRPr="00000000" w14:paraId="000000BA">
      <w:pPr>
        <w:numPr>
          <w:ilvl w:val="0"/>
          <w:numId w:val="1"/>
        </w:numPr>
        <w:spacing w:after="0" w:afterAutospacing="0" w:line="259" w:lineRule="auto"/>
        <w:ind w:left="720" w:hanging="360"/>
        <w:jc w:val="both"/>
        <w:rPr>
          <w:rFonts w:ascii="Arial" w:cs="Arial" w:eastAsia="Arial" w:hAnsi="Arial"/>
          <w:highlight w:val="white"/>
          <w:u w:val="none"/>
        </w:rPr>
      </w:pPr>
      <w:r w:rsidDel="00000000" w:rsidR="00000000" w:rsidRPr="00000000">
        <w:rPr>
          <w:rFonts w:ascii="Arial" w:cs="Arial" w:eastAsia="Arial" w:hAnsi="Arial"/>
          <w:b w:val="1"/>
          <w:color w:val="111111"/>
          <w:highlight w:val="white"/>
          <w:rtl w:val="0"/>
        </w:rPr>
        <w:t xml:space="preserve">Javascript</w:t>
      </w:r>
      <w:r w:rsidDel="00000000" w:rsidR="00000000" w:rsidRPr="00000000">
        <w:rPr>
          <w:rFonts w:ascii="Arial" w:cs="Arial" w:eastAsia="Arial" w:hAnsi="Arial"/>
          <w:color w:val="111111"/>
          <w:sz w:val="20"/>
          <w:szCs w:val="20"/>
          <w:highlight w:val="white"/>
          <w:rtl w:val="0"/>
        </w:rPr>
        <w:t xml:space="preserve">:</w:t>
      </w:r>
      <w:r w:rsidDel="00000000" w:rsidR="00000000" w:rsidRPr="00000000">
        <w:rPr>
          <w:rFonts w:ascii="Arial" w:cs="Arial" w:eastAsia="Arial" w:hAnsi="Arial"/>
          <w:color w:val="202124"/>
          <w:sz w:val="20"/>
          <w:szCs w:val="20"/>
          <w:highlight w:val="white"/>
          <w:rtl w:val="0"/>
        </w:rPr>
        <w:t xml:space="preserve"> JavaScript es un lenguaje de programación interpretado, dialecto del estándar ECMAScript. Se define como orientado a objetos, ​ basado en prototipos, imperativo, débilmente tipado y dinámico.</w:t>
      </w:r>
    </w:p>
    <w:p w:rsidR="00000000" w:rsidDel="00000000" w:rsidP="00000000" w:rsidRDefault="00000000" w:rsidRPr="00000000" w14:paraId="000000BB">
      <w:pPr>
        <w:numPr>
          <w:ilvl w:val="0"/>
          <w:numId w:val="1"/>
        </w:numPr>
        <w:spacing w:after="0" w:afterAutospacing="0" w:line="259" w:lineRule="auto"/>
        <w:ind w:left="720" w:hanging="360"/>
        <w:jc w:val="both"/>
        <w:rPr>
          <w:rFonts w:ascii="Arial" w:cs="Arial" w:eastAsia="Arial" w:hAnsi="Arial"/>
          <w:highlight w:val="white"/>
          <w:u w:val="none"/>
        </w:rPr>
      </w:pPr>
      <w:r w:rsidDel="00000000" w:rsidR="00000000" w:rsidRPr="00000000">
        <w:rPr>
          <w:rFonts w:ascii="Arial" w:cs="Arial" w:eastAsia="Arial" w:hAnsi="Arial"/>
          <w:b w:val="1"/>
          <w:color w:val="111111"/>
          <w:highlight w:val="white"/>
          <w:rtl w:val="0"/>
        </w:rPr>
        <w:t xml:space="preserve">CloudFlare</w:t>
      </w:r>
      <w:r w:rsidDel="00000000" w:rsidR="00000000" w:rsidRPr="00000000">
        <w:rPr>
          <w:rFonts w:ascii="Arial" w:cs="Arial" w:eastAsia="Arial" w:hAnsi="Arial"/>
          <w:color w:val="111111"/>
          <w:sz w:val="20"/>
          <w:szCs w:val="20"/>
          <w:highlight w:val="white"/>
          <w:rtl w:val="0"/>
        </w:rPr>
        <w:t xml:space="preserve">: </w:t>
      </w:r>
      <w:r w:rsidDel="00000000" w:rsidR="00000000" w:rsidRPr="00000000">
        <w:rPr>
          <w:rFonts w:ascii="Arial" w:cs="Arial" w:eastAsia="Arial" w:hAnsi="Arial"/>
          <w:color w:val="202124"/>
          <w:sz w:val="20"/>
          <w:szCs w:val="20"/>
          <w:highlight w:val="white"/>
          <w:rtl w:val="0"/>
        </w:rPr>
        <w:t xml:space="preserve">Cloudflare, Inc. es una empresa estadounidense de infraestructura web y seguridad de sitios web que proporciona servicios de mitigación de DDoS y redes de entrega de contenido.</w:t>
      </w:r>
    </w:p>
    <w:p w:rsidR="00000000" w:rsidDel="00000000" w:rsidP="00000000" w:rsidRDefault="00000000" w:rsidRPr="00000000" w14:paraId="000000BC">
      <w:pPr>
        <w:numPr>
          <w:ilvl w:val="0"/>
          <w:numId w:val="1"/>
        </w:numPr>
        <w:spacing w:after="0" w:afterAutospacing="0" w:line="259" w:lineRule="auto"/>
        <w:ind w:left="720" w:hanging="360"/>
        <w:jc w:val="both"/>
        <w:rPr>
          <w:rFonts w:ascii="Arial" w:cs="Arial" w:eastAsia="Arial" w:hAnsi="Arial"/>
          <w:color w:val="111111"/>
          <w:highlight w:val="white"/>
          <w:u w:val="none"/>
        </w:rPr>
      </w:pPr>
      <w:r w:rsidDel="00000000" w:rsidR="00000000" w:rsidRPr="00000000">
        <w:rPr>
          <w:rFonts w:ascii="Arial" w:cs="Arial" w:eastAsia="Arial" w:hAnsi="Arial"/>
          <w:b w:val="1"/>
          <w:color w:val="111111"/>
          <w:highlight w:val="white"/>
          <w:rtl w:val="0"/>
        </w:rPr>
        <w:t xml:space="preserve">Clever Cloud</w:t>
      </w:r>
      <w:r w:rsidDel="00000000" w:rsidR="00000000" w:rsidRPr="00000000">
        <w:rPr>
          <w:rFonts w:ascii="Arial" w:cs="Arial" w:eastAsia="Arial" w:hAnsi="Arial"/>
          <w:color w:val="111111"/>
          <w:sz w:val="20"/>
          <w:szCs w:val="20"/>
          <w:highlight w:val="white"/>
          <w:rtl w:val="0"/>
        </w:rPr>
        <w:t xml:space="preserve">: Es una plataforma en línea para un despliegue de la base de datos</w:t>
      </w:r>
    </w:p>
    <w:p w:rsidR="00000000" w:rsidDel="00000000" w:rsidP="00000000" w:rsidRDefault="00000000" w:rsidRPr="00000000" w14:paraId="000000BD">
      <w:pPr>
        <w:numPr>
          <w:ilvl w:val="0"/>
          <w:numId w:val="2"/>
        </w:numPr>
        <w:spacing w:after="0" w:afterAutospacing="0" w:line="259" w:lineRule="auto"/>
        <w:ind w:left="720" w:hanging="360"/>
        <w:jc w:val="both"/>
        <w:rPr>
          <w:rFonts w:ascii="Arial" w:cs="Arial" w:eastAsia="Arial" w:hAnsi="Arial"/>
          <w:highlight w:val="white"/>
          <w:u w:val="none"/>
        </w:rPr>
      </w:pPr>
      <w:r w:rsidDel="00000000" w:rsidR="00000000" w:rsidRPr="00000000">
        <w:rPr>
          <w:rFonts w:ascii="Arial" w:cs="Arial" w:eastAsia="Arial" w:hAnsi="Arial"/>
          <w:b w:val="1"/>
          <w:color w:val="111111"/>
          <w:highlight w:val="white"/>
          <w:rtl w:val="0"/>
        </w:rPr>
        <w:t xml:space="preserve">Git</w:t>
      </w:r>
      <w:r w:rsidDel="00000000" w:rsidR="00000000" w:rsidRPr="00000000">
        <w:rPr>
          <w:rFonts w:ascii="Arial" w:cs="Arial" w:eastAsia="Arial" w:hAnsi="Arial"/>
          <w:color w:val="111111"/>
          <w:sz w:val="20"/>
          <w:szCs w:val="20"/>
          <w:highlight w:val="white"/>
          <w:rtl w:val="0"/>
        </w:rPr>
        <w:t xml:space="preserve">:</w:t>
      </w:r>
      <w:r w:rsidDel="00000000" w:rsidR="00000000" w:rsidRPr="00000000">
        <w:rPr>
          <w:rFonts w:ascii="Arial" w:cs="Arial" w:eastAsia="Arial" w:hAnsi="Arial"/>
          <w:color w:val="202124"/>
          <w:sz w:val="20"/>
          <w:szCs w:val="20"/>
          <w:highlight w:val="white"/>
          <w:rtl w:val="0"/>
        </w:rPr>
        <w:t xml:space="preserve"> Es un software de control de versiones diseñado por Linus Torvalds, pensando en la eficiencia, la confiabilidad y compatibilidad del mantenimiento de versiones de aplicaciones cuando estas tienen un gran número de archivos de código fuente.</w:t>
      </w:r>
    </w:p>
    <w:p w:rsidR="00000000" w:rsidDel="00000000" w:rsidP="00000000" w:rsidRDefault="00000000" w:rsidRPr="00000000" w14:paraId="000000BE">
      <w:pPr>
        <w:numPr>
          <w:ilvl w:val="0"/>
          <w:numId w:val="2"/>
        </w:numPr>
        <w:spacing w:after="0" w:afterAutospacing="0" w:line="259" w:lineRule="auto"/>
        <w:ind w:left="720" w:hanging="360"/>
        <w:jc w:val="both"/>
        <w:rPr>
          <w:rFonts w:ascii="Arial" w:cs="Arial" w:eastAsia="Arial" w:hAnsi="Arial"/>
          <w:sz w:val="20"/>
          <w:szCs w:val="20"/>
          <w:highlight w:val="white"/>
          <w:u w:val="none"/>
        </w:rPr>
      </w:pPr>
      <w:r w:rsidDel="00000000" w:rsidR="00000000" w:rsidRPr="00000000">
        <w:rPr>
          <w:rFonts w:ascii="Arial" w:cs="Arial" w:eastAsia="Arial" w:hAnsi="Arial"/>
          <w:b w:val="1"/>
          <w:color w:val="202124"/>
          <w:highlight w:val="white"/>
          <w:rtl w:val="0"/>
        </w:rPr>
        <w:t xml:space="preserve">Axios</w:t>
      </w:r>
      <w:r w:rsidDel="00000000" w:rsidR="00000000" w:rsidRPr="00000000">
        <w:rPr>
          <w:rFonts w:ascii="Arial" w:cs="Arial" w:eastAsia="Arial" w:hAnsi="Arial"/>
          <w:color w:val="202124"/>
          <w:sz w:val="20"/>
          <w:szCs w:val="20"/>
          <w:highlight w:val="white"/>
          <w:rtl w:val="0"/>
        </w:rPr>
        <w:t xml:space="preserve">: </w:t>
      </w:r>
      <w:r w:rsidDel="00000000" w:rsidR="00000000" w:rsidRPr="00000000">
        <w:rPr>
          <w:rFonts w:ascii="Arial" w:cs="Arial" w:eastAsia="Arial" w:hAnsi="Arial"/>
          <w:b w:val="1"/>
          <w:color w:val="111111"/>
          <w:sz w:val="20"/>
          <w:szCs w:val="20"/>
          <w:highlight w:val="white"/>
          <w:rtl w:val="0"/>
        </w:rPr>
        <w:t xml:space="preserve">Axios</w:t>
      </w:r>
      <w:r w:rsidDel="00000000" w:rsidR="00000000" w:rsidRPr="00000000">
        <w:rPr>
          <w:rFonts w:ascii="Arial" w:cs="Arial" w:eastAsia="Arial" w:hAnsi="Arial"/>
          <w:color w:val="111111"/>
          <w:sz w:val="20"/>
          <w:szCs w:val="20"/>
          <w:highlight w:val="white"/>
          <w:rtl w:val="0"/>
        </w:rPr>
        <w:t xml:space="preserve"> es una librería JavaScript que puede ejecutarse en el navegador y que nos permite hacer sencillas las operaciones como cliente HTTP, por lo que podremos configurar y realizar solicitudes a un servidor y recibiremos respuestas fáciles de procesar.</w:t>
      </w:r>
    </w:p>
    <w:p w:rsidR="00000000" w:rsidDel="00000000" w:rsidP="00000000" w:rsidRDefault="00000000" w:rsidRPr="00000000" w14:paraId="000000BF">
      <w:pPr>
        <w:numPr>
          <w:ilvl w:val="0"/>
          <w:numId w:val="2"/>
        </w:numPr>
        <w:spacing w:after="0" w:afterAutospacing="0" w:line="259" w:lineRule="auto"/>
        <w:ind w:left="720" w:hanging="360"/>
        <w:jc w:val="both"/>
        <w:rPr>
          <w:rFonts w:ascii="Arial" w:cs="Arial" w:eastAsia="Arial" w:hAnsi="Arial"/>
          <w:highlight w:val="white"/>
          <w:u w:val="none"/>
        </w:rPr>
      </w:pPr>
      <w:r w:rsidDel="00000000" w:rsidR="00000000" w:rsidRPr="00000000">
        <w:rPr>
          <w:rFonts w:ascii="Arial" w:cs="Arial" w:eastAsia="Arial" w:hAnsi="Arial"/>
          <w:b w:val="1"/>
          <w:color w:val="111111"/>
          <w:highlight w:val="white"/>
          <w:rtl w:val="0"/>
        </w:rPr>
        <w:t xml:space="preserve">Visual Studio Code</w:t>
      </w:r>
      <w:r w:rsidDel="00000000" w:rsidR="00000000" w:rsidRPr="00000000">
        <w:rPr>
          <w:rFonts w:ascii="Arial" w:cs="Arial" w:eastAsia="Arial" w:hAnsi="Arial"/>
          <w:color w:val="111111"/>
          <w:sz w:val="20"/>
          <w:szCs w:val="20"/>
          <w:highlight w:val="white"/>
          <w:rtl w:val="0"/>
        </w:rPr>
        <w:t xml:space="preserve">: </w:t>
      </w:r>
      <w:r w:rsidDel="00000000" w:rsidR="00000000" w:rsidRPr="00000000">
        <w:rPr>
          <w:rFonts w:ascii="Arial" w:cs="Arial" w:eastAsia="Arial" w:hAnsi="Arial"/>
          <w:sz w:val="20"/>
          <w:szCs w:val="20"/>
          <w:highlight w:val="white"/>
          <w:rtl w:val="0"/>
        </w:rPr>
        <w:t xml:space="preserve">Visual Studio Code es un editor de código fuente desarrollado por Microsoft para Windows, Linux, macOS y Web. Incluye soporte para la depuración, control integrado de Git, resaltado de sintaxis, finalización inteligente de código, fragmentos y refactorización de código.</w:t>
      </w:r>
    </w:p>
    <w:p w:rsidR="00000000" w:rsidDel="00000000" w:rsidP="00000000" w:rsidRDefault="00000000" w:rsidRPr="00000000" w14:paraId="000000C0">
      <w:pPr>
        <w:numPr>
          <w:ilvl w:val="0"/>
          <w:numId w:val="2"/>
        </w:numPr>
        <w:spacing w:after="160" w:line="259" w:lineRule="auto"/>
        <w:ind w:left="720" w:hanging="360"/>
        <w:jc w:val="both"/>
        <w:rPr>
          <w:rFonts w:ascii="Arial" w:cs="Arial" w:eastAsia="Arial" w:hAnsi="Arial"/>
          <w:highlight w:val="white"/>
          <w:u w:val="none"/>
        </w:rPr>
      </w:pPr>
      <w:r w:rsidDel="00000000" w:rsidR="00000000" w:rsidRPr="00000000">
        <w:rPr>
          <w:rFonts w:ascii="Arial" w:cs="Arial" w:eastAsia="Arial" w:hAnsi="Arial"/>
          <w:b w:val="1"/>
          <w:highlight w:val="white"/>
          <w:rtl w:val="0"/>
        </w:rPr>
        <w:t xml:space="preserve">NPM</w:t>
      </w:r>
      <w:r w:rsidDel="00000000" w:rsidR="00000000" w:rsidRPr="00000000">
        <w:rPr>
          <w:rFonts w:ascii="Arial" w:cs="Arial" w:eastAsia="Arial" w:hAnsi="Arial"/>
          <w:sz w:val="20"/>
          <w:szCs w:val="20"/>
          <w:highlight w:val="white"/>
          <w:rtl w:val="0"/>
        </w:rPr>
        <w:t xml:space="preserve">: </w:t>
      </w:r>
      <w:r w:rsidDel="00000000" w:rsidR="00000000" w:rsidRPr="00000000">
        <w:rPr>
          <w:rFonts w:ascii="Arial" w:cs="Arial" w:eastAsia="Arial" w:hAnsi="Arial"/>
          <w:color w:val="202124"/>
          <w:sz w:val="20"/>
          <w:szCs w:val="20"/>
          <w:highlight w:val="white"/>
          <w:rtl w:val="0"/>
        </w:rPr>
        <w:t xml:space="preserve">npm es el sistema de gestión de paquetes por defecto para Node.js, un entorno de ejecución para JavaScript, bajo Artistic License 2.0.</w:t>
      </w:r>
      <w:r w:rsidDel="00000000" w:rsidR="00000000" w:rsidRPr="00000000">
        <w:rPr>
          <w:rtl w:val="0"/>
        </w:rPr>
      </w:r>
    </w:p>
    <w:p w:rsidR="00000000" w:rsidDel="00000000" w:rsidP="00000000" w:rsidRDefault="00000000" w:rsidRPr="00000000" w14:paraId="000000C1">
      <w:pPr>
        <w:pStyle w:val="Heading1"/>
        <w:rPr>
          <w:rFonts w:ascii="Arial" w:cs="Arial" w:eastAsia="Arial" w:hAnsi="Arial"/>
          <w:color w:val="000000"/>
          <w:sz w:val="24"/>
          <w:szCs w:val="24"/>
        </w:rPr>
      </w:pPr>
      <w:bookmarkStart w:colFirst="0" w:colLast="0" w:name="_heading=h.pjlhjj6b2f9k" w:id="4"/>
      <w:bookmarkEnd w:id="4"/>
      <w:r w:rsidDel="00000000" w:rsidR="00000000" w:rsidRPr="00000000">
        <w:rPr>
          <w:rtl w:val="0"/>
        </w:rPr>
      </w:r>
    </w:p>
    <w:p w:rsidR="00000000" w:rsidDel="00000000" w:rsidP="00000000" w:rsidRDefault="00000000" w:rsidRPr="00000000" w14:paraId="000000C2">
      <w:pPr>
        <w:pStyle w:val="Heading1"/>
        <w:rPr>
          <w:rFonts w:ascii="Arial" w:cs="Arial" w:eastAsia="Arial" w:hAnsi="Arial"/>
          <w:color w:val="000000"/>
          <w:sz w:val="24"/>
          <w:szCs w:val="24"/>
        </w:rPr>
      </w:pPr>
      <w:bookmarkStart w:colFirst="0" w:colLast="0" w:name="_heading=h.wkjr3jwx50hp" w:id="5"/>
      <w:bookmarkEnd w:id="5"/>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1"/>
        <w:rPr>
          <w:rFonts w:ascii="Arial" w:cs="Arial" w:eastAsia="Arial" w:hAnsi="Arial"/>
          <w:color w:val="000000"/>
          <w:sz w:val="24"/>
          <w:szCs w:val="24"/>
        </w:rPr>
      </w:pPr>
      <w:bookmarkStart w:colFirst="0" w:colLast="0" w:name="_heading=h.si5yqbbem1p" w:id="6"/>
      <w:bookmarkEnd w:id="6"/>
      <w:r w:rsidDel="00000000" w:rsidR="00000000" w:rsidRPr="00000000">
        <w:rPr>
          <w:rtl w:val="0"/>
        </w:rPr>
      </w:r>
    </w:p>
    <w:p w:rsidR="00000000" w:rsidDel="00000000" w:rsidP="00000000" w:rsidRDefault="00000000" w:rsidRPr="00000000" w14:paraId="000000C5">
      <w:pPr>
        <w:pStyle w:val="Heading1"/>
        <w:rPr>
          <w:rFonts w:ascii="Arial" w:cs="Arial" w:eastAsia="Arial" w:hAnsi="Arial"/>
          <w:color w:val="000000"/>
          <w:sz w:val="24"/>
          <w:szCs w:val="24"/>
        </w:rPr>
      </w:pPr>
      <w:bookmarkStart w:colFirst="0" w:colLast="0" w:name="_heading=h.17eez98mpe4p" w:id="7"/>
      <w:bookmarkEnd w:id="7"/>
      <w:r w:rsidDel="00000000" w:rsidR="00000000" w:rsidRPr="00000000">
        <w:rPr>
          <w:rFonts w:ascii="Arial" w:cs="Arial" w:eastAsia="Arial" w:hAnsi="Arial"/>
          <w:color w:val="000000"/>
          <w:sz w:val="24"/>
          <w:szCs w:val="24"/>
          <w:rtl w:val="0"/>
        </w:rPr>
        <w:t xml:space="preserve">4. Responsables e involucrados</w:t>
      </w:r>
    </w:p>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color w:val="0000ff"/>
          <w:sz w:val="20"/>
          <w:szCs w:val="20"/>
        </w:rPr>
      </w:pPr>
      <w:r w:rsidDel="00000000" w:rsidR="00000000" w:rsidRPr="00000000">
        <w:rPr>
          <w:rtl w:val="0"/>
        </w:rPr>
      </w:r>
    </w:p>
    <w:tbl>
      <w:tblPr>
        <w:tblStyle w:val="Table3"/>
        <w:tblW w:w="7485.0" w:type="dxa"/>
        <w:jc w:val="left"/>
        <w:tblInd w:w="764.0" w:type="dxa"/>
        <w:tblLayout w:type="fixed"/>
        <w:tblLook w:val="0000"/>
      </w:tblPr>
      <w:tblGrid>
        <w:gridCol w:w="1920"/>
        <w:gridCol w:w="3615"/>
        <w:gridCol w:w="1950"/>
        <w:tblGridChange w:id="0">
          <w:tblGrid>
            <w:gridCol w:w="1920"/>
            <w:gridCol w:w="3615"/>
            <w:gridCol w:w="1950"/>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Bryan Steven Osorio Zuleta</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Kleverman Salazar Florez</w:t>
            </w:r>
          </w:p>
        </w:tc>
        <w:tc>
          <w:tcPr>
            <w:tcBorders>
              <w:left w:color="000000" w:space="0" w:sz="4" w:val="single"/>
              <w:bottom w:color="000000" w:space="0" w:sz="4" w:val="single"/>
            </w:tcBorders>
          </w:tcPr>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Scrum Master-</w:t>
            </w:r>
            <w:r w:rsidDel="00000000" w:rsidR="00000000" w:rsidRPr="00000000">
              <w:rPr>
                <w:rtl w:val="0"/>
              </w:rPr>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Paola Andrea  Mira Orozco</w:t>
            </w:r>
          </w:p>
        </w:tc>
        <w:tc>
          <w:tcPr>
            <w:tcBorders>
              <w:left w:color="000000" w:space="0" w:sz="4" w:val="single"/>
              <w:bottom w:color="000000" w:space="0" w:sz="4" w:val="single"/>
            </w:tcBorders>
          </w:tcPr>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D2">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D3">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Elian Jaramillo </w:t>
            </w:r>
          </w:p>
        </w:tc>
        <w:tc>
          <w:tcPr>
            <w:tcBorders>
              <w:left w:color="000000" w:space="0" w:sz="4" w:val="single"/>
              <w:bottom w:color="000000" w:space="0" w:sz="4" w:val="single"/>
            </w:tcBorders>
          </w:tcPr>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D5">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Edwin Narvaez</w:t>
            </w:r>
          </w:p>
        </w:tc>
        <w:tc>
          <w:tcPr>
            <w:tcBorders>
              <w:left w:color="000000" w:space="0" w:sz="4" w:val="single"/>
              <w:bottom w:color="000000" w:space="0" w:sz="4" w:val="single"/>
            </w:tcBorders>
          </w:tcPr>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Involucrado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Product Owner</w:t>
            </w:r>
            <w:r w:rsidDel="00000000" w:rsidR="00000000" w:rsidRPr="00000000">
              <w:rPr>
                <w:rtl w:val="0"/>
              </w:rPr>
            </w:r>
          </w:p>
        </w:tc>
      </w:tr>
    </w:tbl>
    <w:p w:rsidR="00000000" w:rsidDel="00000000" w:rsidP="00000000" w:rsidRDefault="00000000" w:rsidRPr="00000000" w14:paraId="000000D9">
      <w:pPr>
        <w:pStyle w:val="Heading1"/>
        <w:rPr/>
      </w:pPr>
      <w:bookmarkStart w:colFirst="0" w:colLast="0" w:name="_heading=h.lmpsenbe9xgt" w:id="8"/>
      <w:bookmarkEnd w:id="8"/>
      <w:r w:rsidDel="00000000" w:rsidR="00000000" w:rsidRPr="00000000">
        <w:rPr>
          <w:rFonts w:ascii="Arial" w:cs="Arial" w:eastAsia="Arial" w:hAnsi="Arial"/>
          <w:color w:val="000000"/>
          <w:sz w:val="24"/>
          <w:szCs w:val="24"/>
          <w:rtl w:val="0"/>
        </w:rPr>
        <w:t xml:space="preserve">5. Aspectos Técnicos</w:t>
      </w:r>
      <w:r w:rsidDel="00000000" w:rsidR="00000000" w:rsidRPr="00000000">
        <w:rPr>
          <w:rtl w:val="0"/>
        </w:rPr>
      </w:r>
    </w:p>
    <w:p w:rsidR="00000000" w:rsidDel="00000000" w:rsidP="00000000" w:rsidRDefault="00000000" w:rsidRPr="00000000" w14:paraId="000000DA">
      <w:pPr>
        <w:numPr>
          <w:ilvl w:val="0"/>
          <w:numId w:val="3"/>
        </w:numPr>
        <w:spacing w:after="0" w:afterAutospacing="0"/>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Sistema operativo: Multiplataforma.</w:t>
      </w:r>
    </w:p>
    <w:p w:rsidR="00000000" w:rsidDel="00000000" w:rsidP="00000000" w:rsidRDefault="00000000" w:rsidRPr="00000000" w14:paraId="000000DB">
      <w:pPr>
        <w:numPr>
          <w:ilvl w:val="0"/>
          <w:numId w:val="3"/>
        </w:numPr>
        <w:spacing w:after="0" w:afterAutospacing="0"/>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Mínimo de RAM del Servidor: </w:t>
      </w:r>
      <w:r w:rsidDel="00000000" w:rsidR="00000000" w:rsidRPr="00000000">
        <w:rPr>
          <w:rFonts w:ascii="Arial" w:cs="Arial" w:eastAsia="Arial" w:hAnsi="Arial"/>
          <w:color w:val="3f3f44"/>
          <w:sz w:val="20"/>
          <w:szCs w:val="20"/>
          <w:highlight w:val="white"/>
          <w:rtl w:val="0"/>
        </w:rPr>
        <w:t xml:space="preserve">33.5 MiB</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DC">
      <w:pPr>
        <w:numPr>
          <w:ilvl w:val="0"/>
          <w:numId w:val="3"/>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Conexión a internet.</w:t>
      </w:r>
    </w:p>
    <w:p w:rsidR="00000000" w:rsidDel="00000000" w:rsidP="00000000" w:rsidRDefault="00000000" w:rsidRPr="00000000" w14:paraId="000000DD">
      <w:pPr>
        <w:numPr>
          <w:ilvl w:val="0"/>
          <w:numId w:val="3"/>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Instalado Node JS versión mínima 16.14.</w:t>
      </w:r>
    </w:p>
    <w:p w:rsidR="00000000" w:rsidDel="00000000" w:rsidP="00000000" w:rsidRDefault="00000000" w:rsidRPr="00000000" w14:paraId="000000DE">
      <w:pPr>
        <w:numPr>
          <w:ilvl w:val="0"/>
          <w:numId w:val="3"/>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Instalado create-react-app versión mínima 5.0.0.</w:t>
      </w:r>
    </w:p>
    <w:p w:rsidR="00000000" w:rsidDel="00000000" w:rsidP="00000000" w:rsidRDefault="00000000" w:rsidRPr="00000000" w14:paraId="000000DF">
      <w:pPr>
        <w:numPr>
          <w:ilvl w:val="0"/>
          <w:numId w:val="3"/>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Cuenta registrada en Heroku.</w:t>
      </w:r>
    </w:p>
    <w:p w:rsidR="00000000" w:rsidDel="00000000" w:rsidP="00000000" w:rsidRDefault="00000000" w:rsidRPr="00000000" w14:paraId="000000E0">
      <w:pPr>
        <w:numPr>
          <w:ilvl w:val="0"/>
          <w:numId w:val="3"/>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Cuenta registrada en CloudFlare.</w:t>
      </w:r>
    </w:p>
    <w:p w:rsidR="00000000" w:rsidDel="00000000" w:rsidP="00000000" w:rsidRDefault="00000000" w:rsidRPr="00000000" w14:paraId="000000E1">
      <w:pPr>
        <w:numPr>
          <w:ilvl w:val="0"/>
          <w:numId w:val="3"/>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Cuenta registrada en Clever Cloud.</w:t>
      </w:r>
    </w:p>
    <w:p w:rsidR="00000000" w:rsidDel="00000000" w:rsidP="00000000" w:rsidRDefault="00000000" w:rsidRPr="00000000" w14:paraId="000000E2">
      <w:pPr>
        <w:numPr>
          <w:ilvl w:val="0"/>
          <w:numId w:val="3"/>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Tener instalado un editor de texto.</w:t>
      </w:r>
    </w:p>
    <w:p w:rsidR="00000000" w:rsidDel="00000000" w:rsidP="00000000" w:rsidRDefault="00000000" w:rsidRPr="00000000" w14:paraId="000000E3">
      <w:pPr>
        <w:numPr>
          <w:ilvl w:val="0"/>
          <w:numId w:val="3"/>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Tener instalado Git.</w:t>
      </w:r>
    </w:p>
    <w:p w:rsidR="00000000" w:rsidDel="00000000" w:rsidP="00000000" w:rsidRDefault="00000000" w:rsidRPr="00000000" w14:paraId="000000E4">
      <w:pPr>
        <w:numPr>
          <w:ilvl w:val="0"/>
          <w:numId w:val="3"/>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Cuenta registrada en GitHub.</w:t>
      </w:r>
    </w:p>
    <w:p w:rsidR="00000000" w:rsidDel="00000000" w:rsidP="00000000" w:rsidRDefault="00000000" w:rsidRPr="00000000" w14:paraId="000000E5">
      <w:pPr>
        <w:numPr>
          <w:ilvl w:val="0"/>
          <w:numId w:val="3"/>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Lenguajes de programación: </w:t>
      </w:r>
    </w:p>
    <w:p w:rsidR="00000000" w:rsidDel="00000000" w:rsidP="00000000" w:rsidRDefault="00000000" w:rsidRPr="00000000" w14:paraId="000000E6">
      <w:pPr>
        <w:numPr>
          <w:ilvl w:val="1"/>
          <w:numId w:val="3"/>
        </w:numPr>
        <w:pBdr>
          <w:top w:space="0" w:sz="0" w:val="nil"/>
          <w:left w:space="0" w:sz="0" w:val="nil"/>
          <w:bottom w:space="0" w:sz="0" w:val="nil"/>
          <w:right w:space="0" w:sz="0" w:val="nil"/>
          <w:between w:space="0" w:sz="0" w:val="nil"/>
        </w:pBdr>
        <w:tabs>
          <w:tab w:val="left" w:pos="5460"/>
        </w:tabs>
        <w:spacing w:after="0" w:line="240" w:lineRule="auto"/>
        <w:ind w:left="216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Node JS</w:t>
      </w:r>
    </w:p>
    <w:p w:rsidR="00000000" w:rsidDel="00000000" w:rsidP="00000000" w:rsidRDefault="00000000" w:rsidRPr="00000000" w14:paraId="000000E7">
      <w:pPr>
        <w:numPr>
          <w:ilvl w:val="1"/>
          <w:numId w:val="3"/>
        </w:numPr>
        <w:pBdr>
          <w:top w:space="0" w:sz="0" w:val="nil"/>
          <w:left w:space="0" w:sz="0" w:val="nil"/>
          <w:bottom w:space="0" w:sz="0" w:val="nil"/>
          <w:right w:space="0" w:sz="0" w:val="nil"/>
          <w:between w:space="0" w:sz="0" w:val="nil"/>
        </w:pBdr>
        <w:tabs>
          <w:tab w:val="left" w:pos="5460"/>
        </w:tabs>
        <w:spacing w:after="0" w:line="240" w:lineRule="auto"/>
        <w:ind w:left="216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ReacT</w:t>
      </w:r>
    </w:p>
    <w:p w:rsidR="00000000" w:rsidDel="00000000" w:rsidP="00000000" w:rsidRDefault="00000000" w:rsidRPr="00000000" w14:paraId="000000E8">
      <w:pPr>
        <w:numPr>
          <w:ilvl w:val="1"/>
          <w:numId w:val="3"/>
        </w:numPr>
        <w:pBdr>
          <w:top w:space="0" w:sz="0" w:val="nil"/>
          <w:left w:space="0" w:sz="0" w:val="nil"/>
          <w:bottom w:space="0" w:sz="0" w:val="nil"/>
          <w:right w:space="0" w:sz="0" w:val="nil"/>
          <w:between w:space="0" w:sz="0" w:val="nil"/>
        </w:pBdr>
        <w:tabs>
          <w:tab w:val="left" w:pos="5460"/>
        </w:tabs>
        <w:spacing w:after="0" w:line="240" w:lineRule="auto"/>
        <w:ind w:left="216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Express</w:t>
      </w:r>
    </w:p>
    <w:p w:rsidR="00000000" w:rsidDel="00000000" w:rsidP="00000000" w:rsidRDefault="00000000" w:rsidRPr="00000000" w14:paraId="000000E9">
      <w:pPr>
        <w:numPr>
          <w:ilvl w:val="1"/>
          <w:numId w:val="3"/>
        </w:numPr>
        <w:pBdr>
          <w:top w:space="0" w:sz="0" w:val="nil"/>
          <w:left w:space="0" w:sz="0" w:val="nil"/>
          <w:bottom w:space="0" w:sz="0" w:val="nil"/>
          <w:right w:space="0" w:sz="0" w:val="nil"/>
          <w:between w:space="0" w:sz="0" w:val="nil"/>
        </w:pBdr>
        <w:tabs>
          <w:tab w:val="left" w:pos="5460"/>
        </w:tabs>
        <w:spacing w:after="0" w:line="240" w:lineRule="auto"/>
        <w:ind w:left="216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Javascript</w:t>
      </w:r>
    </w:p>
    <w:p w:rsidR="00000000" w:rsidDel="00000000" w:rsidP="00000000" w:rsidRDefault="00000000" w:rsidRPr="00000000" w14:paraId="000000EA">
      <w:pPr>
        <w:numPr>
          <w:ilvl w:val="1"/>
          <w:numId w:val="3"/>
        </w:numPr>
        <w:pBdr>
          <w:top w:space="0" w:sz="0" w:val="nil"/>
          <w:left w:space="0" w:sz="0" w:val="nil"/>
          <w:bottom w:space="0" w:sz="0" w:val="nil"/>
          <w:right w:space="0" w:sz="0" w:val="nil"/>
          <w:between w:space="0" w:sz="0" w:val="nil"/>
        </w:pBdr>
        <w:tabs>
          <w:tab w:val="left" w:pos="5460"/>
        </w:tabs>
        <w:spacing w:after="0" w:line="240" w:lineRule="auto"/>
        <w:ind w:left="216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HTML</w:t>
      </w:r>
    </w:p>
    <w:p w:rsidR="00000000" w:rsidDel="00000000" w:rsidP="00000000" w:rsidRDefault="00000000" w:rsidRPr="00000000" w14:paraId="000000EB">
      <w:pPr>
        <w:numPr>
          <w:ilvl w:val="1"/>
          <w:numId w:val="3"/>
        </w:numPr>
        <w:pBdr>
          <w:top w:space="0" w:sz="0" w:val="nil"/>
          <w:left w:space="0" w:sz="0" w:val="nil"/>
          <w:bottom w:space="0" w:sz="0" w:val="nil"/>
          <w:right w:space="0" w:sz="0" w:val="nil"/>
          <w:between w:space="0" w:sz="0" w:val="nil"/>
        </w:pBdr>
        <w:tabs>
          <w:tab w:val="left" w:pos="5460"/>
        </w:tabs>
        <w:spacing w:after="0" w:line="240" w:lineRule="auto"/>
        <w:ind w:left="216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CSS</w:t>
      </w:r>
    </w:p>
    <w:p w:rsidR="00000000" w:rsidDel="00000000" w:rsidP="00000000" w:rsidRDefault="00000000" w:rsidRPr="00000000" w14:paraId="000000EC">
      <w:pPr>
        <w:numPr>
          <w:ilvl w:val="1"/>
          <w:numId w:val="3"/>
        </w:numPr>
        <w:pBdr>
          <w:top w:space="0" w:sz="0" w:val="nil"/>
          <w:left w:space="0" w:sz="0" w:val="nil"/>
          <w:bottom w:space="0" w:sz="0" w:val="nil"/>
          <w:right w:space="0" w:sz="0" w:val="nil"/>
          <w:between w:space="0" w:sz="0" w:val="nil"/>
        </w:pBdr>
        <w:tabs>
          <w:tab w:val="left" w:pos="5460"/>
        </w:tabs>
        <w:spacing w:after="0" w:line="240" w:lineRule="auto"/>
        <w:ind w:left="216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MySQL</w:t>
      </w:r>
      <w:r w:rsidDel="00000000" w:rsidR="00000000" w:rsidRPr="00000000">
        <w:rPr>
          <w:rtl w:val="0"/>
        </w:rPr>
      </w:r>
    </w:p>
    <w:p w:rsidR="00000000" w:rsidDel="00000000" w:rsidP="00000000" w:rsidRDefault="00000000" w:rsidRPr="00000000" w14:paraId="000000ED">
      <w:pPr>
        <w:pStyle w:val="Heading1"/>
        <w:rPr/>
      </w:pPr>
      <w:bookmarkStart w:colFirst="0" w:colLast="0" w:name="_heading=h.3dy6vkm" w:id="9"/>
      <w:bookmarkEnd w:id="9"/>
      <w:r w:rsidDel="00000000" w:rsidR="00000000" w:rsidRPr="00000000">
        <w:rPr>
          <w:rFonts w:ascii="Arial" w:cs="Arial" w:eastAsia="Arial" w:hAnsi="Arial"/>
          <w:color w:val="000000"/>
          <w:sz w:val="24"/>
          <w:szCs w:val="24"/>
          <w:rtl w:val="0"/>
        </w:rPr>
        <w:t xml:space="preserve">6. Requisitos de Configuración</w:t>
      </w:r>
      <w:r w:rsidDel="00000000" w:rsidR="00000000" w:rsidRPr="00000000">
        <w:rPr>
          <w:rtl w:val="0"/>
        </w:rPr>
      </w:r>
    </w:p>
    <w:p w:rsidR="00000000" w:rsidDel="00000000" w:rsidP="00000000" w:rsidRDefault="00000000" w:rsidRPr="00000000" w14:paraId="000000EE">
      <w:pPr>
        <w:numPr>
          <w:ilvl w:val="0"/>
          <w:numId w:val="4"/>
        </w:numPr>
        <w:spacing w:after="0" w:afterAutospacing="0"/>
        <w:ind w:left="1440" w:hanging="360"/>
        <w:jc w:val="both"/>
        <w:rPr>
          <w:rFonts w:ascii="Arial" w:cs="Arial" w:eastAsia="Arial" w:hAnsi="Arial"/>
          <w:color w:val="111111"/>
          <w:sz w:val="20"/>
          <w:szCs w:val="20"/>
        </w:rPr>
      </w:pPr>
      <w:r w:rsidDel="00000000" w:rsidR="00000000" w:rsidRPr="00000000">
        <w:rPr>
          <w:rFonts w:ascii="Arial" w:cs="Arial" w:eastAsia="Arial" w:hAnsi="Arial"/>
          <w:color w:val="111111"/>
          <w:sz w:val="20"/>
          <w:szCs w:val="20"/>
          <w:rtl w:val="0"/>
        </w:rPr>
        <w:t xml:space="preserve">MySQL</w:t>
      </w:r>
    </w:p>
    <w:p w:rsidR="00000000" w:rsidDel="00000000" w:rsidP="00000000" w:rsidRDefault="00000000" w:rsidRPr="00000000" w14:paraId="000000EF">
      <w:pPr>
        <w:numPr>
          <w:ilvl w:val="0"/>
          <w:numId w:val="4"/>
        </w:numPr>
        <w:spacing w:after="0" w:afterAutospacing="0"/>
        <w:ind w:left="1440" w:hanging="360"/>
        <w:jc w:val="both"/>
        <w:rPr>
          <w:rFonts w:ascii="Arial" w:cs="Arial" w:eastAsia="Arial" w:hAnsi="Arial"/>
          <w:color w:val="111111"/>
          <w:sz w:val="20"/>
          <w:szCs w:val="20"/>
        </w:rPr>
      </w:pPr>
      <w:r w:rsidDel="00000000" w:rsidR="00000000" w:rsidRPr="00000000">
        <w:rPr>
          <w:rFonts w:ascii="Arial" w:cs="Arial" w:eastAsia="Arial" w:hAnsi="Arial"/>
          <w:color w:val="111111"/>
          <w:sz w:val="20"/>
          <w:szCs w:val="20"/>
          <w:rtl w:val="0"/>
        </w:rPr>
        <w:t xml:space="preserve">Visual Studio Code</w:t>
      </w:r>
    </w:p>
    <w:p w:rsidR="00000000" w:rsidDel="00000000" w:rsidP="00000000" w:rsidRDefault="00000000" w:rsidRPr="00000000" w14:paraId="000000F0">
      <w:pPr>
        <w:numPr>
          <w:ilvl w:val="0"/>
          <w:numId w:val="4"/>
        </w:numPr>
        <w:spacing w:after="0" w:afterAutospacing="0"/>
        <w:ind w:left="1440" w:hanging="360"/>
        <w:jc w:val="both"/>
        <w:rPr>
          <w:rFonts w:ascii="Arial" w:cs="Arial" w:eastAsia="Arial" w:hAnsi="Arial"/>
          <w:color w:val="111111"/>
          <w:sz w:val="20"/>
          <w:szCs w:val="20"/>
        </w:rPr>
      </w:pPr>
      <w:r w:rsidDel="00000000" w:rsidR="00000000" w:rsidRPr="00000000">
        <w:rPr>
          <w:rFonts w:ascii="Arial" w:cs="Arial" w:eastAsia="Arial" w:hAnsi="Arial"/>
          <w:color w:val="111111"/>
          <w:sz w:val="20"/>
          <w:szCs w:val="20"/>
          <w:rtl w:val="0"/>
        </w:rPr>
        <w:t xml:space="preserve">Node JS</w:t>
      </w:r>
    </w:p>
    <w:p w:rsidR="00000000" w:rsidDel="00000000" w:rsidP="00000000" w:rsidRDefault="00000000" w:rsidRPr="00000000" w14:paraId="000000F1">
      <w:pPr>
        <w:numPr>
          <w:ilvl w:val="0"/>
          <w:numId w:val="4"/>
        </w:numPr>
        <w:spacing w:after="0" w:afterAutospacing="0"/>
        <w:ind w:left="1440" w:hanging="360"/>
        <w:jc w:val="both"/>
        <w:rPr>
          <w:rFonts w:ascii="Arial" w:cs="Arial" w:eastAsia="Arial" w:hAnsi="Arial"/>
          <w:color w:val="111111"/>
          <w:sz w:val="20"/>
          <w:szCs w:val="20"/>
        </w:rPr>
      </w:pPr>
      <w:r w:rsidDel="00000000" w:rsidR="00000000" w:rsidRPr="00000000">
        <w:rPr>
          <w:rFonts w:ascii="Arial" w:cs="Arial" w:eastAsia="Arial" w:hAnsi="Arial"/>
          <w:color w:val="111111"/>
          <w:sz w:val="20"/>
          <w:szCs w:val="20"/>
          <w:rtl w:val="0"/>
        </w:rPr>
        <w:t xml:space="preserve">React</w:t>
      </w:r>
    </w:p>
    <w:p w:rsidR="00000000" w:rsidDel="00000000" w:rsidP="00000000" w:rsidRDefault="00000000" w:rsidRPr="00000000" w14:paraId="000000F2">
      <w:pPr>
        <w:numPr>
          <w:ilvl w:val="0"/>
          <w:numId w:val="4"/>
        </w:numPr>
        <w:spacing w:after="0" w:afterAutospacing="0"/>
        <w:ind w:left="1440" w:hanging="360"/>
        <w:jc w:val="both"/>
        <w:rPr>
          <w:rFonts w:ascii="Arial" w:cs="Arial" w:eastAsia="Arial" w:hAnsi="Arial"/>
          <w:color w:val="111111"/>
          <w:sz w:val="20"/>
          <w:szCs w:val="20"/>
        </w:rPr>
      </w:pPr>
      <w:r w:rsidDel="00000000" w:rsidR="00000000" w:rsidRPr="00000000">
        <w:rPr>
          <w:rFonts w:ascii="Arial" w:cs="Arial" w:eastAsia="Arial" w:hAnsi="Arial"/>
          <w:color w:val="111111"/>
          <w:sz w:val="20"/>
          <w:szCs w:val="20"/>
          <w:rtl w:val="0"/>
        </w:rPr>
        <w:t xml:space="preserve">Navegador</w:t>
      </w:r>
    </w:p>
    <w:p w:rsidR="00000000" w:rsidDel="00000000" w:rsidP="00000000" w:rsidRDefault="00000000" w:rsidRPr="00000000" w14:paraId="000000F3">
      <w:pPr>
        <w:numPr>
          <w:ilvl w:val="0"/>
          <w:numId w:val="4"/>
        </w:numPr>
        <w:ind w:left="1440" w:hanging="360"/>
        <w:jc w:val="both"/>
        <w:rPr>
          <w:rFonts w:ascii="Arial" w:cs="Arial" w:eastAsia="Arial" w:hAnsi="Arial"/>
          <w:color w:val="111111"/>
          <w:sz w:val="20"/>
          <w:szCs w:val="20"/>
          <w:u w:val="none"/>
        </w:rPr>
      </w:pPr>
      <w:r w:rsidDel="00000000" w:rsidR="00000000" w:rsidRPr="00000000">
        <w:rPr>
          <w:rFonts w:ascii="Arial" w:cs="Arial" w:eastAsia="Arial" w:hAnsi="Arial"/>
          <w:color w:val="111111"/>
          <w:sz w:val="20"/>
          <w:szCs w:val="20"/>
          <w:rtl w:val="0"/>
        </w:rPr>
        <w:t xml:space="preserve">Axios</w:t>
      </w:r>
      <w:r w:rsidDel="00000000" w:rsidR="00000000" w:rsidRPr="00000000">
        <w:rPr>
          <w:rtl w:val="0"/>
        </w:rPr>
      </w:r>
    </w:p>
    <w:p w:rsidR="00000000" w:rsidDel="00000000" w:rsidP="00000000" w:rsidRDefault="00000000" w:rsidRPr="00000000" w14:paraId="000000F4">
      <w:pPr>
        <w:pStyle w:val="Heading1"/>
        <w:rPr>
          <w:rFonts w:ascii="Arial" w:cs="Arial" w:eastAsia="Arial" w:hAnsi="Arial"/>
          <w:color w:val="000000"/>
          <w:sz w:val="24"/>
          <w:szCs w:val="24"/>
        </w:rPr>
      </w:pPr>
      <w:bookmarkStart w:colFirst="0" w:colLast="0" w:name="_heading=h.1t3h5sf" w:id="10"/>
      <w:bookmarkEnd w:id="10"/>
      <w:r w:rsidDel="00000000" w:rsidR="00000000" w:rsidRPr="00000000">
        <w:rPr>
          <w:rFonts w:ascii="Arial" w:cs="Arial" w:eastAsia="Arial" w:hAnsi="Arial"/>
          <w:color w:val="000000"/>
          <w:sz w:val="24"/>
          <w:szCs w:val="24"/>
          <w:rtl w:val="0"/>
        </w:rPr>
        <w:t xml:space="preserve">7. Proceso de Configuración o Despliegue </w:t>
      </w:r>
    </w:p>
    <w:p w:rsidR="00000000" w:rsidDel="00000000" w:rsidP="00000000" w:rsidRDefault="00000000" w:rsidRPr="00000000" w14:paraId="000000F5">
      <w:pPr>
        <w:rPr/>
      </w:pPr>
      <w:r w:rsidDel="00000000" w:rsidR="00000000" w:rsidRPr="00000000">
        <w:rPr>
          <w:rtl w:val="0"/>
        </w:rPr>
        <w:t xml:space="preserve">PROCESO DE CONFIGURACIÓN O DESPLIEGUE DE LA BASE DE DATOS EN CLEVER CLOUD</w:t>
      </w:r>
    </w:p>
    <w:p w:rsidR="00000000" w:rsidDel="00000000" w:rsidP="00000000" w:rsidRDefault="00000000" w:rsidRPr="00000000" w14:paraId="000000F6">
      <w:pPr>
        <w:numPr>
          <w:ilvl w:val="0"/>
          <w:numId w:val="6"/>
        </w:numPr>
        <w:spacing w:after="0" w:afterAutospacing="0"/>
        <w:ind w:left="720" w:hanging="360"/>
        <w:rPr>
          <w:u w:val="none"/>
        </w:rPr>
      </w:pPr>
      <w:r w:rsidDel="00000000" w:rsidR="00000000" w:rsidRPr="00000000">
        <w:rPr>
          <w:rtl w:val="0"/>
        </w:rPr>
        <w:t xml:space="preserve">Primero que todo se debe registrar en </w:t>
      </w:r>
      <w:hyperlink r:id="rId9">
        <w:r w:rsidDel="00000000" w:rsidR="00000000" w:rsidRPr="00000000">
          <w:rPr>
            <w:color w:val="1155cc"/>
            <w:u w:val="single"/>
            <w:rtl w:val="0"/>
          </w:rPr>
          <w:t xml:space="preserve">Clever Cloud</w:t>
        </w:r>
      </w:hyperlink>
      <w:r w:rsidDel="00000000" w:rsidR="00000000" w:rsidRPr="00000000">
        <w:rPr>
          <w:rtl w:val="0"/>
        </w:rPr>
        <w:t xml:space="preserve">.</w:t>
      </w:r>
    </w:p>
    <w:p w:rsidR="00000000" w:rsidDel="00000000" w:rsidP="00000000" w:rsidRDefault="00000000" w:rsidRPr="00000000" w14:paraId="000000F7">
      <w:pPr>
        <w:numPr>
          <w:ilvl w:val="0"/>
          <w:numId w:val="6"/>
        </w:numPr>
        <w:spacing w:after="0" w:afterAutospacing="0"/>
        <w:ind w:left="720" w:hanging="360"/>
        <w:rPr>
          <w:u w:val="none"/>
        </w:rPr>
      </w:pPr>
      <w:r w:rsidDel="00000000" w:rsidR="00000000" w:rsidRPr="00000000">
        <w:rPr>
          <w:rtl w:val="0"/>
        </w:rPr>
        <w:t xml:space="preserve">Al entrar le aparecerá la siguiente ventana en la parte superior izquierda:</w:t>
      </w:r>
      <w:r w:rsidDel="00000000" w:rsidR="00000000" w:rsidRPr="00000000">
        <w:rPr/>
        <w:drawing>
          <wp:inline distB="114300" distT="114300" distL="114300" distR="114300">
            <wp:extent cx="2895600" cy="2143125"/>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8956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numPr>
          <w:ilvl w:val="0"/>
          <w:numId w:val="6"/>
        </w:numPr>
        <w:spacing w:after="0" w:afterAutospacing="0"/>
        <w:ind w:left="720" w:hanging="360"/>
        <w:rPr>
          <w:u w:val="none"/>
        </w:rPr>
      </w:pPr>
      <w:r w:rsidDel="00000000" w:rsidR="00000000" w:rsidRPr="00000000">
        <w:rPr>
          <w:rtl w:val="0"/>
        </w:rPr>
        <w:t xml:space="preserve">Deberá dar clic en “Personal space”.</w:t>
      </w:r>
    </w:p>
    <w:p w:rsidR="00000000" w:rsidDel="00000000" w:rsidP="00000000" w:rsidRDefault="00000000" w:rsidRPr="00000000" w14:paraId="000000F9">
      <w:pPr>
        <w:numPr>
          <w:ilvl w:val="0"/>
          <w:numId w:val="6"/>
        </w:numPr>
        <w:ind w:left="720" w:hanging="360"/>
        <w:rPr>
          <w:u w:val="none"/>
        </w:rPr>
      </w:pPr>
      <w:r w:rsidDel="00000000" w:rsidR="00000000" w:rsidRPr="00000000">
        <w:rPr>
          <w:rtl w:val="0"/>
        </w:rPr>
        <w:t xml:space="preserve">Al dar clic en “Personal spacer” le saldrá la siguiente pantalla:</w:t>
      </w:r>
    </w:p>
    <w:p w:rsidR="00000000" w:rsidDel="00000000" w:rsidP="00000000" w:rsidRDefault="00000000" w:rsidRPr="00000000" w14:paraId="000000FA">
      <w:pPr>
        <w:ind w:left="720" w:firstLine="0"/>
        <w:rPr/>
      </w:pPr>
      <w:r w:rsidDel="00000000" w:rsidR="00000000" w:rsidRPr="00000000">
        <w:rPr/>
        <w:drawing>
          <wp:inline distB="114300" distT="114300" distL="114300" distR="114300">
            <wp:extent cx="2314575" cy="17526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31457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numPr>
          <w:ilvl w:val="0"/>
          <w:numId w:val="6"/>
        </w:numPr>
        <w:ind w:left="720" w:hanging="360"/>
        <w:rPr>
          <w:u w:val="none"/>
        </w:rPr>
      </w:pPr>
      <w:r w:rsidDel="00000000" w:rsidR="00000000" w:rsidRPr="00000000">
        <w:rPr>
          <w:rtl w:val="0"/>
        </w:rPr>
        <w:t xml:space="preserve">Deberán darle clic en “Create…” y se desplegará un menú de opciones  como el siguiente:</w:t>
      </w:r>
    </w:p>
    <w:p w:rsidR="00000000" w:rsidDel="00000000" w:rsidP="00000000" w:rsidRDefault="00000000" w:rsidRPr="00000000" w14:paraId="000000FC">
      <w:pPr>
        <w:ind w:left="720" w:firstLine="0"/>
        <w:rPr/>
      </w:pPr>
      <w:r w:rsidDel="00000000" w:rsidR="00000000" w:rsidRPr="00000000">
        <w:rPr/>
        <w:drawing>
          <wp:inline distB="114300" distT="114300" distL="114300" distR="114300">
            <wp:extent cx="2257425" cy="28194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2574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numPr>
          <w:ilvl w:val="0"/>
          <w:numId w:val="6"/>
        </w:numPr>
        <w:spacing w:after="0" w:afterAutospacing="0"/>
        <w:ind w:left="720" w:hanging="360"/>
        <w:rPr>
          <w:u w:val="none"/>
        </w:rPr>
      </w:pPr>
      <w:r w:rsidDel="00000000" w:rsidR="00000000" w:rsidRPr="00000000">
        <w:rPr>
          <w:rtl w:val="0"/>
        </w:rPr>
        <w:t xml:space="preserve">Dándole clic en la opción “an add-on” se les desplegará a la derecha las opciones de bases de datos disponibles y deberán elegir </w:t>
      </w:r>
      <w:r w:rsidDel="00000000" w:rsidR="00000000" w:rsidRPr="00000000">
        <w:rPr>
          <w:b w:val="1"/>
          <w:rtl w:val="0"/>
        </w:rPr>
        <w:t xml:space="preserve">MySQL</w:t>
      </w:r>
      <w:r w:rsidDel="00000000" w:rsidR="00000000" w:rsidRPr="00000000">
        <w:rPr>
          <w:rtl w:val="0"/>
        </w:rPr>
        <w:t xml:space="preserve">.</w:t>
      </w:r>
    </w:p>
    <w:p w:rsidR="00000000" w:rsidDel="00000000" w:rsidP="00000000" w:rsidRDefault="00000000" w:rsidRPr="00000000" w14:paraId="000000FE">
      <w:pPr>
        <w:numPr>
          <w:ilvl w:val="0"/>
          <w:numId w:val="6"/>
        </w:numPr>
        <w:spacing w:after="0" w:afterAutospacing="0"/>
        <w:ind w:left="720" w:hanging="360"/>
        <w:rPr>
          <w:u w:val="none"/>
        </w:rPr>
      </w:pPr>
      <w:r w:rsidDel="00000000" w:rsidR="00000000" w:rsidRPr="00000000">
        <w:rPr>
          <w:rtl w:val="0"/>
        </w:rPr>
        <w:t xml:space="preserve">Al darle clic como se explica en el punto anterior se desplegará el menú en el cual Clever Cloud asegura que se usará la base de datos, se debe elegir la primera opción la cual se nombra como “DEV” y darle al botón Next.</w:t>
      </w:r>
    </w:p>
    <w:p w:rsidR="00000000" w:rsidDel="00000000" w:rsidP="00000000" w:rsidRDefault="00000000" w:rsidRPr="00000000" w14:paraId="000000FF">
      <w:pPr>
        <w:numPr>
          <w:ilvl w:val="0"/>
          <w:numId w:val="6"/>
        </w:numPr>
        <w:spacing w:after="0" w:afterAutospacing="0"/>
        <w:ind w:left="720" w:hanging="360"/>
        <w:rPr>
          <w:u w:val="none"/>
        </w:rPr>
      </w:pPr>
      <w:r w:rsidDel="00000000" w:rsidR="00000000" w:rsidRPr="00000000">
        <w:rPr>
          <w:rtl w:val="0"/>
        </w:rPr>
        <w:t xml:space="preserve">Deberán poner el nombre de la instancia en la cual se pondrá la base de datos, en este caso puse “Oversight” y elegir una de las dos opciones que aparecen a la derecha, de preferencia </w:t>
      </w:r>
      <w:r w:rsidDel="00000000" w:rsidR="00000000" w:rsidRPr="00000000">
        <w:rPr>
          <w:b w:val="1"/>
          <w:rtl w:val="0"/>
        </w:rPr>
        <w:t xml:space="preserve">Paris </w:t>
      </w:r>
      <w:r w:rsidDel="00000000" w:rsidR="00000000" w:rsidRPr="00000000">
        <w:rPr>
          <w:rtl w:val="0"/>
        </w:rPr>
        <w:t xml:space="preserve">france.</w:t>
      </w:r>
    </w:p>
    <w:p w:rsidR="00000000" w:rsidDel="00000000" w:rsidP="00000000" w:rsidRDefault="00000000" w:rsidRPr="00000000" w14:paraId="00000100">
      <w:pPr>
        <w:numPr>
          <w:ilvl w:val="0"/>
          <w:numId w:val="6"/>
        </w:numPr>
        <w:spacing w:after="0" w:afterAutospacing="0"/>
        <w:ind w:left="720" w:hanging="360"/>
        <w:rPr>
          <w:u w:val="none"/>
        </w:rPr>
      </w:pPr>
      <w:r w:rsidDel="00000000" w:rsidR="00000000" w:rsidRPr="00000000">
        <w:rPr>
          <w:rtl w:val="0"/>
        </w:rPr>
        <w:t xml:space="preserve">Al hacer esto la instancia será creada y aparecerá a la izquierda de la pantalla.</w:t>
      </w:r>
    </w:p>
    <w:p w:rsidR="00000000" w:rsidDel="00000000" w:rsidP="00000000" w:rsidRDefault="00000000" w:rsidRPr="00000000" w14:paraId="00000101">
      <w:pPr>
        <w:numPr>
          <w:ilvl w:val="0"/>
          <w:numId w:val="6"/>
        </w:numPr>
        <w:spacing w:after="0" w:afterAutospacing="0"/>
        <w:ind w:left="720" w:hanging="360"/>
        <w:rPr>
          <w:u w:val="none"/>
        </w:rPr>
      </w:pPr>
      <w:r w:rsidDel="00000000" w:rsidR="00000000" w:rsidRPr="00000000">
        <w:rPr>
          <w:rtl w:val="0"/>
        </w:rPr>
        <w:t xml:space="preserve">Al darle clic en la instancia aparecerá toda la información necesaria para conectarse a la instancia mediante otro medio, en este caso utilizaremos la opción que nos brinda Clever Cloud que sería PHPMyAdmin.</w:t>
      </w:r>
    </w:p>
    <w:p w:rsidR="00000000" w:rsidDel="00000000" w:rsidP="00000000" w:rsidRDefault="00000000" w:rsidRPr="00000000" w14:paraId="00000102">
      <w:pPr>
        <w:numPr>
          <w:ilvl w:val="0"/>
          <w:numId w:val="6"/>
        </w:numPr>
        <w:ind w:left="720" w:hanging="360"/>
        <w:rPr>
          <w:u w:val="none"/>
        </w:rPr>
      </w:pPr>
      <w:r w:rsidDel="00000000" w:rsidR="00000000" w:rsidRPr="00000000">
        <w:rPr>
          <w:rtl w:val="0"/>
        </w:rPr>
        <w:t xml:space="preserve">Se se fijan en la parte superior salen dos opciones las cuales son Admin y PHPMyAdmin, eligen la segunda opción PhpMyAdmin.</w:t>
      </w:r>
    </w:p>
    <w:p w:rsidR="00000000" w:rsidDel="00000000" w:rsidP="00000000" w:rsidRDefault="00000000" w:rsidRPr="00000000" w14:paraId="00000103">
      <w:pPr>
        <w:ind w:left="720" w:firstLine="0"/>
        <w:rPr/>
      </w:pPr>
      <w:r w:rsidDel="00000000" w:rsidR="00000000" w:rsidRPr="00000000">
        <w:rPr/>
        <w:drawing>
          <wp:inline distB="114300" distT="114300" distL="114300" distR="114300">
            <wp:extent cx="1933575" cy="4953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9335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numPr>
          <w:ilvl w:val="0"/>
          <w:numId w:val="6"/>
        </w:numPr>
        <w:ind w:left="720" w:hanging="360"/>
        <w:rPr>
          <w:u w:val="none"/>
        </w:rPr>
      </w:pPr>
      <w:r w:rsidDel="00000000" w:rsidR="00000000" w:rsidRPr="00000000">
        <w:rPr>
          <w:rtl w:val="0"/>
        </w:rPr>
        <w:t xml:space="preserve">Al darle clic se mostrará todas las opciones que PHPMyAdmin nos brinda y se deberá dar clic encima en la parte izquierda donde sale el nombre de la base de datos el cual suele ser una serie de palabras y números. </w:t>
      </w:r>
    </w:p>
    <w:p w:rsidR="00000000" w:rsidDel="00000000" w:rsidP="00000000" w:rsidRDefault="00000000" w:rsidRPr="00000000" w14:paraId="00000105">
      <w:pPr>
        <w:ind w:left="720" w:firstLine="0"/>
        <w:rPr/>
      </w:pPr>
      <w:r w:rsidDel="00000000" w:rsidR="00000000" w:rsidRPr="00000000">
        <w:rPr/>
        <w:drawing>
          <wp:inline distB="114300" distT="114300" distL="114300" distR="114300">
            <wp:extent cx="2276475" cy="1828800"/>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2764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numPr>
          <w:ilvl w:val="0"/>
          <w:numId w:val="6"/>
        </w:numPr>
        <w:ind w:left="720" w:hanging="360"/>
        <w:rPr>
          <w:u w:val="none"/>
        </w:rPr>
      </w:pPr>
      <w:r w:rsidDel="00000000" w:rsidR="00000000" w:rsidRPr="00000000">
        <w:rPr>
          <w:rtl w:val="0"/>
        </w:rPr>
        <w:t xml:space="preserve">Nos debemos dirigir donde dice SQL en la parte superior.</w:t>
      </w:r>
    </w:p>
    <w:p w:rsidR="00000000" w:rsidDel="00000000" w:rsidP="00000000" w:rsidRDefault="00000000" w:rsidRPr="00000000" w14:paraId="00000107">
      <w:pPr>
        <w:ind w:left="720" w:firstLine="0"/>
        <w:rPr/>
      </w:pPr>
      <w:r w:rsidDel="00000000" w:rsidR="00000000" w:rsidRPr="00000000">
        <w:rPr/>
        <w:drawing>
          <wp:inline distB="114300" distT="114300" distL="114300" distR="114300">
            <wp:extent cx="5399730" cy="266700"/>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39973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6"/>
        </w:numPr>
        <w:ind w:left="720" w:hanging="360"/>
        <w:rPr>
          <w:u w:val="none"/>
        </w:rPr>
      </w:pPr>
      <w:r w:rsidDel="00000000" w:rsidR="00000000" w:rsidRPr="00000000">
        <w:rPr>
          <w:rtl w:val="0"/>
        </w:rPr>
        <w:t xml:space="preserve">Al entrar a SQL deberemos de poner el script que nos brinda el documento “Manual de configuración de bases de datos ” y darle clic a Go para crear la base de datos correctamente.</w:t>
      </w:r>
    </w:p>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ind w:left="720" w:firstLine="0"/>
        <w:rPr>
          <w:color w:val="ff0000"/>
        </w:rPr>
      </w:pPr>
      <w:sdt>
        <w:sdtPr>
          <w:tag w:val="goog_rdk_0"/>
        </w:sdtPr>
        <w:sdtContent>
          <w:commentRangeStart w:id="0"/>
        </w:sdtContent>
      </w:sdt>
      <w:r w:rsidDel="00000000" w:rsidR="00000000" w:rsidRPr="00000000">
        <w:rPr>
          <w:color w:val="ff0000"/>
          <w:rtl w:val="0"/>
        </w:rPr>
        <w:t xml:space="preserve">PROCESO DE CONFIGURACION O DESPLIEGUE DE LA API</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0B">
      <w:pPr>
        <w:numPr>
          <w:ilvl w:val="0"/>
          <w:numId w:val="5"/>
        </w:numPr>
        <w:spacing w:after="0" w:afterAutospacing="0"/>
        <w:ind w:left="0" w:firstLine="0"/>
        <w:jc w:val="center"/>
        <w:rPr>
          <w:sz w:val="30"/>
          <w:szCs w:val="30"/>
          <w:u w:val="none"/>
        </w:rPr>
      </w:pPr>
      <w:r w:rsidDel="00000000" w:rsidR="00000000" w:rsidRPr="00000000">
        <w:rPr>
          <w:sz w:val="30"/>
          <w:szCs w:val="30"/>
          <w:rtl w:val="0"/>
        </w:rPr>
        <w:t xml:space="preserve">PROCESO DE CONFIGURACIÓN O DESPLIEGUE DEL FRONTED </w:t>
      </w:r>
      <w:r w:rsidDel="00000000" w:rsidR="00000000" w:rsidRPr="00000000">
        <w:rPr>
          <w:rtl w:val="0"/>
        </w:rPr>
      </w:r>
    </w:p>
    <w:p w:rsidR="00000000" w:rsidDel="00000000" w:rsidP="00000000" w:rsidRDefault="00000000" w:rsidRPr="00000000" w14:paraId="0000010C">
      <w:pPr>
        <w:numPr>
          <w:ilvl w:val="0"/>
          <w:numId w:val="7"/>
        </w:numPr>
        <w:ind w:left="0" w:firstLine="0"/>
        <w:rPr>
          <w:color w:val="111111"/>
        </w:rPr>
      </w:pPr>
      <w:r w:rsidDel="00000000" w:rsidR="00000000" w:rsidRPr="00000000">
        <w:rPr>
          <w:color w:val="111111"/>
          <w:rtl w:val="0"/>
        </w:rPr>
        <w:t xml:space="preserve">Ingresamos al sistema de CloudFlare y clickeamos en el botón de “create a project”</w:t>
      </w:r>
    </w:p>
    <w:p w:rsidR="00000000" w:rsidDel="00000000" w:rsidP="00000000" w:rsidRDefault="00000000" w:rsidRPr="00000000" w14:paraId="0000010D">
      <w:pPr>
        <w:ind w:left="0" w:firstLine="0"/>
        <w:rPr>
          <w:color w:val="ff0000"/>
        </w:rPr>
      </w:pPr>
      <w:r w:rsidDel="00000000" w:rsidR="00000000" w:rsidRPr="00000000">
        <w:rPr>
          <w:color w:val="ff0000"/>
        </w:rPr>
        <w:drawing>
          <wp:inline distB="114300" distT="114300" distL="114300" distR="114300">
            <wp:extent cx="5399730" cy="2730500"/>
            <wp:effectExtent b="0" l="0" r="0" t="0"/>
            <wp:docPr id="1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39973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numPr>
          <w:ilvl w:val="0"/>
          <w:numId w:val="7"/>
        </w:numPr>
        <w:ind w:left="0" w:firstLine="0"/>
        <w:rPr>
          <w:color w:val="202124"/>
        </w:rPr>
      </w:pPr>
      <w:r w:rsidDel="00000000" w:rsidR="00000000" w:rsidRPr="00000000">
        <w:rPr>
          <w:color w:val="202124"/>
          <w:rtl w:val="0"/>
        </w:rPr>
        <w:t xml:space="preserve">Elegí el repositorio que desea desplegar y da en Begin Setup</w:t>
      </w:r>
    </w:p>
    <w:p w:rsidR="00000000" w:rsidDel="00000000" w:rsidP="00000000" w:rsidRDefault="00000000" w:rsidRPr="00000000" w14:paraId="0000010F">
      <w:pPr>
        <w:ind w:left="0" w:firstLine="0"/>
        <w:rPr>
          <w:color w:val="ff0000"/>
        </w:rPr>
      </w:pPr>
      <w:r w:rsidDel="00000000" w:rsidR="00000000" w:rsidRPr="00000000">
        <w:rPr>
          <w:color w:val="ff0000"/>
        </w:rPr>
        <w:drawing>
          <wp:inline distB="114300" distT="114300" distL="114300" distR="114300">
            <wp:extent cx="5399730" cy="2730500"/>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39973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t xml:space="preserve">3. Configuramos el nombre del proyecto y la rama a desplegar</w:t>
      </w:r>
      <w:r w:rsidDel="00000000" w:rsidR="00000000" w:rsidRPr="00000000">
        <w:rPr>
          <w:rtl w:val="0"/>
        </w:rPr>
      </w:r>
    </w:p>
    <w:p w:rsidR="00000000" w:rsidDel="00000000" w:rsidP="00000000" w:rsidRDefault="00000000" w:rsidRPr="00000000" w14:paraId="00000111">
      <w:pPr>
        <w:pStyle w:val="Heading1"/>
        <w:rPr>
          <w:rFonts w:ascii="Arial" w:cs="Arial" w:eastAsia="Arial" w:hAnsi="Arial"/>
          <w:color w:val="000000"/>
          <w:sz w:val="24"/>
          <w:szCs w:val="24"/>
        </w:rPr>
      </w:pPr>
      <w:bookmarkStart w:colFirst="0" w:colLast="0" w:name="_heading=h.4d34og8" w:id="11"/>
      <w:bookmarkEnd w:id="11"/>
      <w:r w:rsidDel="00000000" w:rsidR="00000000" w:rsidRPr="00000000">
        <w:rPr>
          <w:rFonts w:ascii="Arial" w:cs="Arial" w:eastAsia="Arial" w:hAnsi="Arial"/>
          <w:color w:val="000000"/>
          <w:sz w:val="24"/>
          <w:szCs w:val="24"/>
        </w:rPr>
        <w:drawing>
          <wp:inline distB="114300" distT="114300" distL="114300" distR="114300">
            <wp:extent cx="5399730" cy="2743200"/>
            <wp:effectExtent b="0" l="0" r="0" t="0"/>
            <wp:docPr id="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39973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4. Después de los anteriores pasos se visualizará un panel igual a este.</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drawing>
          <wp:inline distB="114300" distT="114300" distL="114300" distR="114300">
            <wp:extent cx="5399730" cy="2755900"/>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39973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Style w:val="Heading1"/>
        <w:rPr/>
      </w:pPr>
      <w:bookmarkStart w:colFirst="0" w:colLast="0" w:name="_heading=h.5aznq0186939" w:id="12"/>
      <w:bookmarkEnd w:id="12"/>
      <w:r w:rsidDel="00000000" w:rsidR="00000000" w:rsidRPr="00000000">
        <w:rPr>
          <w:rFonts w:ascii="Arial" w:cs="Arial" w:eastAsia="Arial" w:hAnsi="Arial"/>
          <w:color w:val="000000"/>
          <w:sz w:val="24"/>
          <w:szCs w:val="24"/>
          <w:rtl w:val="0"/>
        </w:rPr>
        <w:t xml:space="preserve">8. Ingreso al Sistema</w:t>
      </w:r>
      <w:r w:rsidDel="00000000" w:rsidR="00000000" w:rsidRPr="00000000">
        <w:rPr>
          <w:rtl w:val="0"/>
        </w:rPr>
      </w:r>
    </w:p>
    <w:p w:rsidR="00000000" w:rsidDel="00000000" w:rsidP="00000000" w:rsidRDefault="00000000" w:rsidRPr="00000000" w14:paraId="00000117">
      <w:pPr>
        <w:ind w:left="141.73228346456688" w:firstLine="0"/>
        <w:rPr>
          <w:rFonts w:ascii="Arial" w:cs="Arial" w:eastAsia="Arial" w:hAnsi="Arial"/>
          <w:i w:val="1"/>
          <w:color w:val="0000ff"/>
          <w:sz w:val="20"/>
          <w:szCs w:val="20"/>
        </w:rPr>
      </w:pPr>
      <w:r w:rsidDel="00000000" w:rsidR="00000000" w:rsidRPr="00000000">
        <w:rPr>
          <w:rtl w:val="0"/>
        </w:rPr>
        <w:t xml:space="preserve">Para hacer uso de nuestra aplicación web la institución educativa en la cual usted se encuentra matriculado deberá de registrarlo en la plataforma para que pueda iniciar sesión y hacer uso de la misma, para ingresar deberá ingresar su documento de identificación tanto para usuario como contraseña a la hora de loguearse.</w:t>
      </w:r>
      <w:r w:rsidDel="00000000" w:rsidR="00000000" w:rsidRPr="00000000">
        <w:rPr>
          <w:rtl w:val="0"/>
        </w:rPr>
      </w:r>
    </w:p>
    <w:p w:rsidR="00000000" w:rsidDel="00000000" w:rsidP="00000000" w:rsidRDefault="00000000" w:rsidRPr="00000000" w14:paraId="00000118">
      <w:pPr>
        <w:pStyle w:val="Heading1"/>
        <w:rPr>
          <w:rFonts w:ascii="Arial" w:cs="Arial" w:eastAsia="Arial" w:hAnsi="Arial"/>
          <w:color w:val="000000"/>
          <w:sz w:val="24"/>
          <w:szCs w:val="24"/>
        </w:rPr>
      </w:pPr>
      <w:bookmarkStart w:colFirst="0" w:colLast="0" w:name="_heading=h.2s8eyo1" w:id="13"/>
      <w:bookmarkEnd w:id="13"/>
      <w:r w:rsidDel="00000000" w:rsidR="00000000" w:rsidRPr="00000000">
        <w:rPr>
          <w:rFonts w:ascii="Arial" w:cs="Arial" w:eastAsia="Arial" w:hAnsi="Arial"/>
          <w:color w:val="000000"/>
          <w:sz w:val="24"/>
          <w:szCs w:val="24"/>
          <w:rtl w:val="0"/>
        </w:rPr>
        <w:t xml:space="preserve">9. Otras Consideraciones</w:t>
      </w:r>
    </w:p>
    <w:p w:rsidR="00000000" w:rsidDel="00000000" w:rsidP="00000000" w:rsidRDefault="00000000" w:rsidRPr="00000000" w14:paraId="00000119">
      <w:pPr>
        <w:ind w:left="141.73228346456688" w:firstLine="0"/>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En caso de ser necesario se deben indicar  aspectos a considerar para la correcta configuración del sistema, configuraciones especiales, notas, revisión de variables de entorno, solución de errores entre otras. </w:t>
      </w:r>
    </w:p>
    <w:p w:rsidR="00000000" w:rsidDel="00000000" w:rsidP="00000000" w:rsidRDefault="00000000" w:rsidRPr="00000000" w14:paraId="0000011A">
      <w:pPr>
        <w:rPr>
          <w:rFonts w:ascii="Arial" w:cs="Arial" w:eastAsia="Arial" w:hAnsi="Arial"/>
          <w:sz w:val="24"/>
          <w:szCs w:val="24"/>
        </w:rPr>
      </w:pPr>
      <w:r w:rsidDel="00000000" w:rsidR="00000000" w:rsidRPr="00000000">
        <w:rPr>
          <w:rtl w:val="0"/>
        </w:rPr>
      </w:r>
    </w:p>
    <w:sectPr>
      <w:headerReference r:id="rId20" w:type="default"/>
      <w:pgSz w:h="16838" w:w="11906" w:orient="portrait"/>
      <w:pgMar w:bottom="1417" w:top="1417" w:left="1701" w:right="1701"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RYAN STEVEN OSORIO ZULETA" w:id="0" w:date="2022-05-25T21:50:36Z">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@klevermansalazar23@gmail.com</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Kleverman Salazar Florez_</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2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0" w:before="708" w:lineRule="auto"/>
      <w:rPr>
        <w:rFonts w:ascii="Arial" w:cs="Arial" w:eastAsia="Arial" w:hAnsi="Arial"/>
        <w:sz w:val="24"/>
        <w:szCs w:val="24"/>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11C">
          <w:pPr>
            <w:spacing w:after="0" w:line="240" w:lineRule="auto"/>
            <w:jc w:val="center"/>
            <w:rPr>
              <w:rFonts w:ascii="Tahoma" w:cs="Tahoma" w:eastAsia="Tahoma" w:hAnsi="Tahoma"/>
              <w:b w:val="1"/>
              <w:color w:val="000000"/>
              <w:sz w:val="16"/>
              <w:szCs w:val="16"/>
            </w:rPr>
          </w:pPr>
          <w:r w:rsidDel="00000000" w:rsidR="00000000" w:rsidRPr="00000000">
            <w:rPr>
              <w:rFonts w:ascii="Tahoma" w:cs="Tahoma" w:eastAsia="Tahoma" w:hAnsi="Tahoma"/>
              <w:b w:val="1"/>
              <w:sz w:val="16"/>
              <w:szCs w:val="16"/>
            </w:rPr>
            <w:drawing>
              <wp:inline distB="114300" distT="114300" distL="114300" distR="114300">
                <wp:extent cx="958215" cy="876300"/>
                <wp:effectExtent b="0" l="0" r="0" t="0"/>
                <wp:docPr id="4" name="image11.png"/>
                <a:graphic>
                  <a:graphicData uri="http://schemas.openxmlformats.org/drawingml/2006/picture">
                    <pic:pic>
                      <pic:nvPicPr>
                        <pic:cNvPr id="0" name="image11.png"/>
                        <pic:cNvPicPr preferRelativeResize="0"/>
                      </pic:nvPicPr>
                      <pic:blipFill>
                        <a:blip r:embed="rId1"/>
                        <a:srcRect b="4365" l="0" r="0" t="4365"/>
                        <a:stretch>
                          <a:fillRect/>
                        </a:stretch>
                      </pic:blipFill>
                      <pic:spPr>
                        <a:xfrm>
                          <a:off x="0" y="0"/>
                          <a:ext cx="958215" cy="876300"/>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11D">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11E">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21">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2251848</w:t>
          </w:r>
          <w:r w:rsidDel="00000000" w:rsidR="00000000" w:rsidRPr="00000000">
            <w:rPr>
              <w:rtl w:val="0"/>
            </w:rPr>
          </w:r>
        </w:p>
      </w:tc>
      <w:tc>
        <w:tcPr>
          <w:gridSpan w:val="2"/>
          <w:shd w:fill="ffffff" w:val="clear"/>
        </w:tcPr>
        <w:p w:rsidR="00000000" w:rsidDel="00000000" w:rsidP="00000000" w:rsidRDefault="00000000" w:rsidRPr="00000000" w14:paraId="00000122">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Oversight</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25">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126">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27">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29">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23</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02</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2022</w:t>
          </w:r>
          <w:r w:rsidDel="00000000" w:rsidR="00000000" w:rsidRPr="00000000">
            <w:rPr>
              <w:rtl w:val="0"/>
            </w:rPr>
          </w:r>
        </w:p>
      </w:tc>
      <w:tc>
        <w:tcPr>
          <w:shd w:fill="ffffff" w:val="clear"/>
        </w:tcPr>
        <w:p w:rsidR="00000000" w:rsidDel="00000000" w:rsidP="00000000" w:rsidRDefault="00000000" w:rsidRPr="00000000" w14:paraId="0000012A">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2.0</w:t>
          </w:r>
          <w:r w:rsidDel="00000000" w:rsidR="00000000" w:rsidRPr="00000000">
            <w:rPr>
              <w:rtl w:val="0"/>
            </w:rPr>
          </w:r>
        </w:p>
      </w:tc>
      <w:tc>
        <w:tcPr>
          <w:shd w:fill="ffffff" w:val="clear"/>
        </w:tcPr>
        <w:p w:rsidR="00000000" w:rsidDel="00000000" w:rsidP="00000000" w:rsidRDefault="00000000" w:rsidRPr="00000000" w14:paraId="0000012B">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PT-MTCA-01</w:t>
          </w:r>
        </w:p>
      </w:tc>
    </w:tr>
  </w:tbl>
  <w:p w:rsidR="00000000" w:rsidDel="00000000" w:rsidP="00000000" w:rsidRDefault="00000000" w:rsidRPr="00000000" w14:paraId="0000012C">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clever-cloud.com/" TargetMode="External"/><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image" Target="media/image6.png"/><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5+IigI5h0ZLp3/6VWzrMeH/Qbw==">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