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Administrador</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01/06/2022</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Bryan Steven Osorio Zuleta</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01/06/20220</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Elian Jaramillo Rojas</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08/06/2022</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Inicio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agregaron las imágenes para mejorar su entendimiento. </w:t>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agregó una nueva funcionalidad del administrador y su explicación.</w:t>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A">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B">
      <w:pPr>
        <w:ind w:left="720" w:firstLine="0"/>
        <w:jc w:val="both"/>
        <w:rPr>
          <w:rFonts w:ascii="Arial" w:cs="Arial" w:eastAsia="Arial" w:hAnsi="Arial"/>
          <w:i w:val="1"/>
          <w:color w:val="0000ff"/>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tl w:val="0"/>
        </w:rPr>
      </w:r>
    </w:p>
    <w:p w:rsidR="00000000" w:rsidDel="00000000" w:rsidP="00000000" w:rsidRDefault="00000000" w:rsidRPr="00000000" w14:paraId="000000AC">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D">
      <w:pPr>
        <w:tabs>
          <w:tab w:val="left" w:pos="5460"/>
        </w:tabs>
        <w:ind w:left="708.6614173228347" w:hanging="15"/>
        <w:jc w:val="both"/>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AE">
      <w:pPr>
        <w:tabs>
          <w:tab w:val="left" w:pos="5460"/>
        </w:tabs>
        <w:ind w:left="708.6614173228347" w:hanging="15"/>
        <w:jc w:val="both"/>
        <w:rPr>
          <w:rFonts w:ascii="Arial" w:cs="Arial" w:eastAsia="Arial" w:hAnsi="Arial"/>
          <w:i w:val="1"/>
          <w:color w:val="0000ff"/>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AF">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B0">
      <w:pPr>
        <w:numPr>
          <w:ilvl w:val="0"/>
          <w:numId w:val="4"/>
        </w:numPr>
        <w:spacing w:after="0" w:afterAutospacing="0" w:line="259"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color w:val="111111"/>
          <w:sz w:val="24"/>
          <w:szCs w:val="24"/>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B1">
      <w:pPr>
        <w:numPr>
          <w:ilvl w:val="0"/>
          <w:numId w:val="4"/>
        </w:numPr>
        <w:spacing w:after="0" w:afterAutospacing="0" w:line="259" w:lineRule="auto"/>
        <w:ind w:left="720" w:hanging="360"/>
        <w:jc w:val="both"/>
        <w:rPr>
          <w:rFonts w:ascii="Arial" w:cs="Arial" w:eastAsia="Arial" w:hAnsi="Arial"/>
          <w:highlight w:val="white"/>
        </w:rPr>
      </w:pPr>
      <w:r w:rsidDel="00000000" w:rsidR="00000000" w:rsidRPr="00000000">
        <w:rPr>
          <w:rFonts w:ascii="Arial" w:cs="Arial" w:eastAsia="Arial" w:hAnsi="Arial"/>
          <w:b w:val="1"/>
          <w:color w:val="111111"/>
          <w:sz w:val="24"/>
          <w:szCs w:val="24"/>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B2">
      <w:pPr>
        <w:numPr>
          <w:ilvl w:val="0"/>
          <w:numId w:val="4"/>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Developer: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B3">
      <w:pPr>
        <w:numPr>
          <w:ilvl w:val="0"/>
          <w:numId w:val="4"/>
        </w:numPr>
        <w:spacing w:after="0" w:line="240" w:lineRule="auto"/>
        <w:ind w:left="720" w:hanging="360"/>
        <w:jc w:val="both"/>
        <w:rPr>
          <w:rFonts w:ascii="Arial" w:cs="Arial" w:eastAsia="Arial" w:hAnsi="Arial"/>
          <w:highlight w:val="white"/>
        </w:rPr>
      </w:pPr>
      <w:r w:rsidDel="00000000" w:rsidR="00000000" w:rsidRPr="00000000">
        <w:rPr>
          <w:rFonts w:ascii="Arial" w:cs="Arial" w:eastAsia="Arial" w:hAnsi="Arial"/>
          <w:b w:val="1"/>
          <w:sz w:val="24"/>
          <w:szCs w:val="24"/>
          <w:highlight w:val="white"/>
          <w:rtl w:val="0"/>
        </w:rPr>
        <w:t xml:space="preserve">Multiplataforma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highlight w:val="white"/>
          <w:rtl w:val="0"/>
        </w:rPr>
        <w:t xml:space="preserve">Aplicación o programa </w:t>
      </w:r>
      <w:r w:rsidDel="00000000" w:rsidR="00000000" w:rsidRPr="00000000">
        <w:rPr>
          <w:rFonts w:ascii="Arial" w:cs="Arial" w:eastAsia="Arial" w:hAnsi="Arial"/>
          <w:color w:val="202124"/>
          <w:highlight w:val="white"/>
          <w:rtl w:val="0"/>
        </w:rPr>
        <w:t xml:space="preserve">que puede utilizarse en diversos entornos o sistemas operativos.</w:t>
      </w:r>
    </w:p>
    <w:p w:rsidR="00000000" w:rsidDel="00000000" w:rsidP="00000000" w:rsidRDefault="00000000" w:rsidRPr="00000000" w14:paraId="000000B4">
      <w:pPr>
        <w:numPr>
          <w:ilvl w:val="0"/>
          <w:numId w:val="4"/>
        </w:numPr>
        <w:spacing w:after="0" w:line="240" w:lineRule="auto"/>
        <w:ind w:left="720" w:hanging="360"/>
        <w:jc w:val="both"/>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4"/>
          <w:szCs w:val="24"/>
          <w:highlight w:val="white"/>
          <w:rtl w:val="0"/>
        </w:rPr>
        <w:t xml:space="preserve">Menú hamburguesa</w:t>
      </w:r>
      <w:r w:rsidDel="00000000" w:rsidR="00000000" w:rsidRPr="00000000">
        <w:rPr>
          <w:rFonts w:ascii="Arial" w:cs="Arial" w:eastAsia="Arial" w:hAnsi="Arial"/>
          <w:b w:val="1"/>
          <w:color w:val="202124"/>
          <w:highlight w:val="white"/>
          <w:rtl w:val="0"/>
        </w:rPr>
        <w:t xml:space="preserve">: </w:t>
      </w:r>
      <w:r w:rsidDel="00000000" w:rsidR="00000000" w:rsidRPr="00000000">
        <w:rPr>
          <w:rFonts w:ascii="Arial" w:cs="Arial" w:eastAsia="Arial" w:hAnsi="Arial"/>
          <w:color w:val="202124"/>
          <w:highlight w:val="white"/>
          <w:rtl w:val="0"/>
        </w:rPr>
        <w:t xml:space="preserve">El menú hamburguesa de una web es un menú que está oculto tras un icono y que se despliega al hacer clic encima suyo.</w:t>
      </w:r>
    </w:p>
    <w:p w:rsidR="00000000" w:rsidDel="00000000" w:rsidP="00000000" w:rsidRDefault="00000000" w:rsidRPr="00000000" w14:paraId="000000B5">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p>
        </w:tc>
        <w:tc>
          <w:tcPr>
            <w:tcBorders>
              <w:left w:color="000000" w:space="0" w:sz="4" w:val="single"/>
              <w:bottom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 Rojas</w:t>
            </w:r>
          </w:p>
        </w:tc>
        <w:tc>
          <w:tcPr>
            <w:tcBorders>
              <w:left w:color="000000" w:space="0" w:sz="4" w:val="single"/>
              <w:bottom w:color="000000" w:space="0" w:sz="4" w:val="single"/>
            </w:tcBorders>
          </w:tcPr>
          <w:p w:rsidR="00000000" w:rsidDel="00000000" w:rsidP="00000000" w:rsidRDefault="00000000" w:rsidRPr="00000000" w14:paraId="000000C4">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C8">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5460"/>
        </w:tabs>
        <w:spacing w:after="0" w:line="240" w:lineRule="auto"/>
        <w:ind w:left="780" w:firstLine="0"/>
        <w:jc w:val="both"/>
        <w:rPr/>
      </w:pPr>
      <w:r w:rsidDel="00000000" w:rsidR="00000000" w:rsidRPr="00000000">
        <w:rPr>
          <w:rFonts w:ascii="Arial" w:cs="Arial" w:eastAsia="Arial" w:hAnsi="Arial"/>
          <w:rtl w:val="0"/>
        </w:rPr>
        <w:t xml:space="preserve">El usuario a ingresar al sistema con el rol de administrador serán las directivas de la institución educativa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CA">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CB">
      <w:pPr>
        <w:pStyle w:val="Heading2"/>
        <w:ind w:firstLine="720"/>
        <w:jc w:val="both"/>
        <w:rPr>
          <w:rFonts w:ascii="Arial" w:cs="Arial" w:eastAsia="Arial" w:hAnsi="Arial"/>
          <w:color w:val="000000"/>
          <w:sz w:val="24"/>
          <w:szCs w:val="24"/>
        </w:rPr>
      </w:pPr>
      <w:bookmarkStart w:colFirst="0" w:colLast="0" w:name="_heading=h.g2c1tbhioui5" w:id="8"/>
      <w:bookmarkEnd w:id="8"/>
      <w:r w:rsidDel="00000000" w:rsidR="00000000" w:rsidRPr="00000000">
        <w:rPr>
          <w:rFonts w:ascii="Arial" w:cs="Arial" w:eastAsia="Arial" w:hAnsi="Arial"/>
          <w:color w:val="000000"/>
          <w:sz w:val="24"/>
          <w:szCs w:val="24"/>
          <w:rtl w:val="0"/>
        </w:rPr>
        <w:t xml:space="preserve">5.2.1 Administrador</w:t>
      </w:r>
    </w:p>
    <w:p w:rsidR="00000000" w:rsidDel="00000000" w:rsidP="00000000" w:rsidRDefault="00000000" w:rsidRPr="00000000" w14:paraId="000000CC">
      <w:pPr>
        <w:ind w:left="863.8582677165351" w:firstLine="0"/>
        <w:jc w:val="both"/>
        <w:rPr>
          <w:rFonts w:ascii="Arial" w:cs="Arial" w:eastAsia="Arial" w:hAnsi="Arial"/>
        </w:rPr>
      </w:pPr>
      <w:r w:rsidDel="00000000" w:rsidR="00000000" w:rsidRPr="00000000">
        <w:rPr>
          <w:rFonts w:ascii="Arial" w:cs="Arial" w:eastAsia="Arial" w:hAnsi="Arial"/>
          <w:rtl w:val="0"/>
        </w:rPr>
        <w:t xml:space="preserve">Este usuario será manejado por las directivas de la institución educativa teniendo control total sobre la plataforma.</w:t>
      </w:r>
    </w:p>
    <w:p w:rsidR="00000000" w:rsidDel="00000000" w:rsidP="00000000" w:rsidRDefault="00000000" w:rsidRPr="00000000" w14:paraId="000000CD">
      <w:pP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¿Qué funciones pueden realizar los administradores?</w:t>
      </w:r>
    </w:p>
    <w:p w:rsidR="00000000" w:rsidDel="00000000" w:rsidP="00000000" w:rsidRDefault="00000000" w:rsidRPr="00000000" w14:paraId="000000CE">
      <w:pPr>
        <w:ind w:left="863.858267716535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F">
      <w:pPr>
        <w:numPr>
          <w:ilvl w:val="0"/>
          <w:numId w:val="7"/>
        </w:numPr>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Agregar grupos.</w:t>
      </w:r>
    </w:p>
    <w:p w:rsidR="00000000" w:rsidDel="00000000" w:rsidP="00000000" w:rsidRDefault="00000000" w:rsidRPr="00000000" w14:paraId="000000D0">
      <w:pPr>
        <w:numPr>
          <w:ilvl w:val="0"/>
          <w:numId w:val="7"/>
        </w:numPr>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Agregar usuarios con su rol e información correspondiente.</w:t>
      </w:r>
    </w:p>
    <w:p w:rsidR="00000000" w:rsidDel="00000000" w:rsidP="00000000" w:rsidRDefault="00000000" w:rsidRPr="00000000" w14:paraId="000000D1">
      <w:pPr>
        <w:numPr>
          <w:ilvl w:val="0"/>
          <w:numId w:val="7"/>
        </w:numPr>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Visualizar anotaciones de los estudiantes.</w:t>
      </w:r>
    </w:p>
    <w:p w:rsidR="00000000" w:rsidDel="00000000" w:rsidP="00000000" w:rsidRDefault="00000000" w:rsidRPr="00000000" w14:paraId="000000D2">
      <w:pPr>
        <w:numPr>
          <w:ilvl w:val="0"/>
          <w:numId w:val="7"/>
        </w:numPr>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Editar la información personal de los usuarios registrados.</w:t>
      </w:r>
    </w:p>
    <w:p w:rsidR="00000000" w:rsidDel="00000000" w:rsidP="00000000" w:rsidRDefault="00000000" w:rsidRPr="00000000" w14:paraId="000000D3">
      <w:pPr>
        <w:numPr>
          <w:ilvl w:val="0"/>
          <w:numId w:val="7"/>
        </w:numPr>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Deshabilitar usuario.</w:t>
      </w:r>
    </w:p>
    <w:p w:rsidR="00000000" w:rsidDel="00000000" w:rsidP="00000000" w:rsidRDefault="00000000" w:rsidRPr="00000000" w14:paraId="000000D4">
      <w:pPr>
        <w:numPr>
          <w:ilvl w:val="0"/>
          <w:numId w:val="7"/>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Habilitar usuario</w:t>
      </w:r>
    </w:p>
    <w:p w:rsidR="00000000" w:rsidDel="00000000" w:rsidP="00000000" w:rsidRDefault="00000000" w:rsidRPr="00000000" w14:paraId="000000D5">
      <w:pPr>
        <w:numPr>
          <w:ilvl w:val="0"/>
          <w:numId w:val="7"/>
        </w:numPr>
        <w:ind w:left="1440" w:hanging="360"/>
        <w:jc w:val="both"/>
        <w:rPr>
          <w:rFonts w:ascii="Arial" w:cs="Arial" w:eastAsia="Arial" w:hAnsi="Arial"/>
          <w:u w:val="none"/>
        </w:rPr>
      </w:pPr>
      <w:r w:rsidDel="00000000" w:rsidR="00000000" w:rsidRPr="00000000">
        <w:rPr>
          <w:rFonts w:ascii="Arial" w:cs="Arial" w:eastAsia="Arial" w:hAnsi="Arial"/>
          <w:rtl w:val="0"/>
        </w:rPr>
        <w:t xml:space="preserve">Editar perfil</w:t>
      </w:r>
      <w:r w:rsidDel="00000000" w:rsidR="00000000" w:rsidRPr="00000000">
        <w:rPr>
          <w:rFonts w:ascii="Arial" w:cs="Arial" w:eastAsia="Arial" w:hAnsi="Arial"/>
          <w:rtl w:val="0"/>
        </w:rPr>
        <w:t xml:space="preserve"> propio</w:t>
      </w:r>
    </w:p>
    <w:p w:rsidR="00000000" w:rsidDel="00000000" w:rsidP="00000000" w:rsidRDefault="00000000" w:rsidRPr="00000000" w14:paraId="000000D6">
      <w:pPr>
        <w:pStyle w:val="Heading1"/>
        <w:rPr>
          <w:rFonts w:ascii="Arial" w:cs="Arial" w:eastAsia="Arial" w:hAnsi="Arial"/>
          <w:color w:val="000000"/>
          <w:sz w:val="24"/>
          <w:szCs w:val="24"/>
        </w:rPr>
      </w:pPr>
      <w:bookmarkStart w:colFirst="0" w:colLast="0" w:name="_heading=h.4d34og8" w:id="9"/>
      <w:bookmarkEnd w:id="9"/>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D7">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pueden iniciar sesión ingresando en los campos “usuario” y “contraseña” su documento de identidad y por último dar clic en el botón “iniciar sesión” que se encuentra en la parte inferior de los campos nombrados anteriormente, en la parte izquierda se encuentra el logo de “Oversight” y en la parte inferior del formulario de ingreso se encuentra una opción de olvido de contraseña el cual les recordará cuál es el usuario y la contraseña para ingresar al aplicativo web, al iniciar sesión se mostrará el menú principal del administrador el cual se explica a detalle en el siguiente link </w:t>
      </w:r>
      <w:hyperlink r:id="rId9">
        <w:r w:rsidDel="00000000" w:rsidR="00000000" w:rsidRPr="00000000">
          <w:rPr>
            <w:rFonts w:ascii="Arial" w:cs="Arial" w:eastAsia="Arial" w:hAnsi="Arial"/>
            <w:color w:val="1155cc"/>
            <w:u w:val="single"/>
            <w:rtl w:val="0"/>
          </w:rPr>
          <w:t xml:space="preserve">navegación</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DA">
      <w:pPr>
        <w:tabs>
          <w:tab w:val="left" w:pos="5460"/>
        </w:tabs>
        <w:spacing w:after="0" w:line="240" w:lineRule="auto"/>
        <w:ind w:left="-1559.0551181102362"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230574" cy="3481388"/>
            <wp:effectExtent b="0" l="0" r="0" t="0"/>
            <wp:docPr id="4"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7230574"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rPr>
          <w:rFonts w:ascii="Arial" w:cs="Arial" w:eastAsia="Arial" w:hAnsi="Arial"/>
          <w:color w:val="000000"/>
          <w:sz w:val="24"/>
          <w:szCs w:val="24"/>
        </w:rPr>
      </w:pPr>
      <w:bookmarkStart w:colFirst="0" w:colLast="0" w:name="_heading=h.2s8eyo1" w:id="10"/>
      <w:bookmarkEnd w:id="10"/>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diferentes para cada uno.</w:t>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E">
      <w:pPr>
        <w:numPr>
          <w:ilvl w:val="0"/>
          <w:numId w:val="6"/>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w:t>
      </w:r>
    </w:p>
    <w:p w:rsidR="00000000" w:rsidDel="00000000" w:rsidP="00000000" w:rsidRDefault="00000000" w:rsidRPr="00000000" w14:paraId="000000DF">
      <w:pPr>
        <w:numPr>
          <w:ilvl w:val="1"/>
          <w:numId w:val="6"/>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El menú principal del administrador muestra todos los grupos creados en el aplicativo web, al darle clic izquierdo en alguno de los grupos mostrará en la misma pantalla todos los estudiantes que están en ese grupo y de primero el director de grupo, en la parte izquierda de la pantalla muestra un menú desplegable con diferentes iconos los cuales permiten hacer d</w:t>
      </w:r>
      <w:r w:rsidDel="00000000" w:rsidR="00000000" w:rsidRPr="00000000">
        <w:rPr>
          <w:rFonts w:ascii="Arial" w:cs="Arial" w:eastAsia="Arial" w:hAnsi="Arial"/>
          <w:rtl w:val="0"/>
        </w:rPr>
        <w:t xml:space="preserve">iferentes funciones</w:t>
      </w:r>
      <w:r w:rsidDel="00000000" w:rsidR="00000000" w:rsidRPr="00000000">
        <w:rPr>
          <w:rFonts w:ascii="Arial" w:cs="Arial" w:eastAsia="Arial" w:hAnsi="Arial"/>
          <w:rtl w:val="0"/>
        </w:rPr>
        <w:t xml:space="preserve">, las cuales son </w:t>
      </w:r>
      <w:r w:rsidDel="00000000" w:rsidR="00000000" w:rsidRPr="00000000">
        <w:rPr>
          <w:rFonts w:ascii="Arial" w:cs="Arial" w:eastAsia="Arial" w:hAnsi="Arial"/>
          <w:rtl w:val="0"/>
        </w:rPr>
        <w:t xml:space="preserve">registrar usuario, registrar grupos, usuarios deshabilitados, inicio y cierre de sesión</w:t>
      </w:r>
      <w:r w:rsidDel="00000000" w:rsidR="00000000" w:rsidRPr="00000000">
        <w:rPr>
          <w:rFonts w:ascii="Arial" w:cs="Arial" w:eastAsia="Arial" w:hAnsi="Arial"/>
          <w:rtl w:val="0"/>
        </w:rPr>
        <w:t xml:space="preserve"> en la parte superior de la pantalla se encuentra una barra de búsqueda el cual filtra grupos por el nombre, en la parte superior derecha se visualiza la foto de perfil en forma de círculo en la cual al darle clic izquierdo ingresaran a visualizar el perfil.</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5460"/>
        </w:tabs>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Imagen de referencia:</w:t>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5460"/>
        </w:tabs>
        <w:spacing w:after="0" w:line="240" w:lineRule="auto"/>
        <w:ind w:left="-1275.5905511811022" w:firstLine="0"/>
        <w:jc w:val="both"/>
        <w:rPr>
          <w:rFonts w:ascii="Arial" w:cs="Arial" w:eastAsia="Arial" w:hAnsi="Arial"/>
          <w:i w:val="1"/>
          <w:color w:val="0000ff"/>
          <w:sz w:val="20"/>
          <w:szCs w:val="20"/>
        </w:rPr>
      </w:pPr>
      <w:r w:rsidDel="00000000" w:rsidR="00000000" w:rsidRPr="00000000">
        <w:rPr>
          <w:rFonts w:ascii="Arial" w:cs="Arial" w:eastAsia="Arial" w:hAnsi="Arial"/>
          <w:sz w:val="20"/>
          <w:szCs w:val="20"/>
        </w:rPr>
        <w:drawing>
          <wp:inline distB="114300" distT="114300" distL="114300" distR="114300">
            <wp:extent cx="7097078" cy="3417111"/>
            <wp:effectExtent b="0" l="0" r="0" t="0"/>
            <wp:docPr id="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7097078" cy="341711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rPr>
          <w:rFonts w:ascii="Arial" w:cs="Arial" w:eastAsia="Arial" w:hAnsi="Arial"/>
          <w:sz w:val="24"/>
          <w:szCs w:val="24"/>
        </w:rPr>
      </w:pPr>
      <w:bookmarkStart w:colFirst="0" w:colLast="0" w:name="_heading=h.17dp8vu" w:id="11"/>
      <w:bookmarkEnd w:id="11"/>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E5">
      <w:pPr>
        <w:pStyle w:val="Heading2"/>
        <w:jc w:val="both"/>
        <w:rPr>
          <w:rFonts w:ascii="Arial" w:cs="Arial" w:eastAsia="Arial" w:hAnsi="Arial"/>
          <w:color w:val="000000"/>
          <w:sz w:val="24"/>
          <w:szCs w:val="24"/>
        </w:rPr>
      </w:pPr>
      <w:bookmarkStart w:colFirst="0" w:colLast="0" w:name="_heading=h.3rdcrjn" w:id="12"/>
      <w:bookmarkEnd w:id="12"/>
      <w:r w:rsidDel="00000000" w:rsidR="00000000" w:rsidRPr="00000000">
        <w:rPr>
          <w:rFonts w:ascii="Arial" w:cs="Arial" w:eastAsia="Arial" w:hAnsi="Arial"/>
          <w:color w:val="000000"/>
          <w:sz w:val="24"/>
          <w:szCs w:val="24"/>
          <w:rtl w:val="0"/>
        </w:rPr>
        <w:t xml:space="preserve">8.1</w:t>
        <w:tab/>
        <w:t xml:space="preserve">Funcionalidad 1: </w:t>
      </w:r>
    </w:p>
    <w:p w:rsidR="00000000" w:rsidDel="00000000" w:rsidP="00000000" w:rsidRDefault="00000000" w:rsidRPr="00000000" w14:paraId="000000E6">
      <w:pPr>
        <w:jc w:val="both"/>
        <w:rPr>
          <w:rFonts w:ascii="Arial" w:cs="Arial" w:eastAsia="Arial" w:hAnsi="Arial"/>
          <w:b w:val="1"/>
          <w:sz w:val="24"/>
          <w:szCs w:val="24"/>
        </w:rPr>
      </w:pPr>
      <w:r w:rsidDel="00000000" w:rsidR="00000000" w:rsidRPr="00000000">
        <w:rPr>
          <w:b w:val="1"/>
          <w:rtl w:val="0"/>
        </w:rPr>
        <w:tab/>
      </w:r>
      <w:r w:rsidDel="00000000" w:rsidR="00000000" w:rsidRPr="00000000">
        <w:rPr>
          <w:rFonts w:ascii="Arial" w:cs="Arial" w:eastAsia="Arial" w:hAnsi="Arial"/>
          <w:b w:val="1"/>
          <w:sz w:val="24"/>
          <w:szCs w:val="24"/>
          <w:rtl w:val="0"/>
        </w:rPr>
        <w:t xml:space="preserve">Registrar usuario:</w:t>
      </w:r>
    </w:p>
    <w:p w:rsidR="00000000" w:rsidDel="00000000" w:rsidP="00000000" w:rsidRDefault="00000000" w:rsidRPr="00000000" w14:paraId="000000E7">
      <w:pPr>
        <w:ind w:left="720" w:firstLine="0"/>
        <w:jc w:val="both"/>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rtl w:val="0"/>
        </w:rPr>
        <w:t xml:space="preserve">ara realizar esta función deberá de llevar su mouse a los iconos del menú desplegable que se encuentra a la izquierda de la pantalla y darle clic izquierdo al botón “Registrar usuario”.</w:t>
      </w:r>
    </w:p>
    <w:p w:rsidR="00000000" w:rsidDel="00000000" w:rsidP="00000000" w:rsidRDefault="00000000" w:rsidRPr="00000000" w14:paraId="000000E8">
      <w:pPr>
        <w:numPr>
          <w:ilvl w:val="0"/>
          <w:numId w:val="10"/>
        </w:numPr>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9">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70139" cy="3500438"/>
            <wp:effectExtent b="0" l="0" r="0" t="0"/>
            <wp:docPr id="12"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7270139"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850.3937007874017" w:firstLine="0"/>
        <w:jc w:val="both"/>
        <w:rPr>
          <w:rFonts w:ascii="Arial" w:cs="Arial" w:eastAsia="Arial" w:hAnsi="Arial"/>
        </w:rPr>
      </w:pPr>
      <w:r w:rsidDel="00000000" w:rsidR="00000000" w:rsidRPr="00000000">
        <w:rPr>
          <w:rFonts w:ascii="Arial" w:cs="Arial" w:eastAsia="Arial" w:hAnsi="Arial"/>
          <w:rtl w:val="0"/>
        </w:rPr>
        <w:t xml:space="preserve">Al ingresar se despliega una ventana que le pedirá una serie de información para registrar un usuario correctamente, finalmente luego de ingresar los datos deberá darle clic izquierdo al botón “Registrar” que se encuentra en la parte inferior de este formulario para registrar.</w:t>
      </w:r>
    </w:p>
    <w:p w:rsidR="00000000" w:rsidDel="00000000" w:rsidP="00000000" w:rsidRDefault="00000000" w:rsidRPr="00000000" w14:paraId="000000EB">
      <w:pPr>
        <w:numPr>
          <w:ilvl w:val="0"/>
          <w:numId w:val="13"/>
        </w:numPr>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C">
      <w:pPr>
        <w:ind w:left="-1275.5905511811022" w:firstLine="0"/>
        <w:rPr>
          <w:rFonts w:ascii="Arial" w:cs="Arial" w:eastAsia="Arial" w:hAnsi="Arial"/>
          <w:sz w:val="20"/>
          <w:szCs w:val="20"/>
        </w:rPr>
      </w:pPr>
      <w:r w:rsidDel="00000000" w:rsidR="00000000" w:rsidRPr="00000000">
        <w:rPr/>
        <w:drawing>
          <wp:inline distB="114300" distT="114300" distL="114300" distR="114300">
            <wp:extent cx="7017006" cy="3452813"/>
            <wp:effectExtent b="0" l="0" r="0" t="0"/>
            <wp:docPr id="10"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701700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jc w:val="both"/>
        <w:rPr>
          <w:rFonts w:ascii="Arial" w:cs="Arial" w:eastAsia="Arial" w:hAnsi="Arial"/>
          <w:color w:val="000000"/>
          <w:sz w:val="24"/>
          <w:szCs w:val="24"/>
        </w:rPr>
      </w:pPr>
      <w:bookmarkStart w:colFirst="0" w:colLast="0" w:name="_heading=h.26in1rg" w:id="13"/>
      <w:bookmarkEnd w:id="13"/>
      <w:r w:rsidDel="00000000" w:rsidR="00000000" w:rsidRPr="00000000">
        <w:rPr>
          <w:rFonts w:ascii="Arial" w:cs="Arial" w:eastAsia="Arial" w:hAnsi="Arial"/>
          <w:color w:val="000000"/>
          <w:sz w:val="24"/>
          <w:szCs w:val="24"/>
          <w:rtl w:val="0"/>
        </w:rPr>
        <w:t xml:space="preserve">8.2</w:t>
        <w:tab/>
        <w:t xml:space="preserve">Funcionalidad 2: </w:t>
      </w:r>
    </w:p>
    <w:p w:rsidR="00000000" w:rsidDel="00000000" w:rsidP="00000000" w:rsidRDefault="00000000" w:rsidRPr="00000000" w14:paraId="000000EF">
      <w:pPr>
        <w:jc w:val="both"/>
        <w:rPr>
          <w:rFonts w:ascii="Arial" w:cs="Arial" w:eastAsia="Arial" w:hAnsi="Arial"/>
          <w:b w:val="1"/>
          <w:sz w:val="24"/>
          <w:szCs w:val="24"/>
        </w:rPr>
      </w:pPr>
      <w:r w:rsidDel="00000000" w:rsidR="00000000" w:rsidRPr="00000000">
        <w:rPr>
          <w:b w:val="1"/>
          <w:sz w:val="24"/>
          <w:szCs w:val="24"/>
          <w:rtl w:val="0"/>
        </w:rPr>
        <w:tab/>
      </w:r>
      <w:r w:rsidDel="00000000" w:rsidR="00000000" w:rsidRPr="00000000">
        <w:rPr>
          <w:rFonts w:ascii="Arial" w:cs="Arial" w:eastAsia="Arial" w:hAnsi="Arial"/>
          <w:b w:val="1"/>
          <w:sz w:val="24"/>
          <w:szCs w:val="24"/>
          <w:rtl w:val="0"/>
        </w:rPr>
        <w:t xml:space="preserve">Registrar grupos:</w:t>
      </w:r>
    </w:p>
    <w:p w:rsidR="00000000" w:rsidDel="00000000" w:rsidP="00000000" w:rsidRDefault="00000000" w:rsidRPr="00000000" w14:paraId="000000F0">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ingresar a esta opción deberá llevar su mouse al menú desplegable que se encuentra a la izquierda  de la pantalla y deberá darle clic izquierdo al icono “Agregar grupos”.</w:t>
      </w:r>
    </w:p>
    <w:p w:rsidR="00000000" w:rsidDel="00000000" w:rsidP="00000000" w:rsidRDefault="00000000" w:rsidRPr="00000000" w14:paraId="000000F1">
      <w:pPr>
        <w:numPr>
          <w:ilvl w:val="0"/>
          <w:numId w:val="9"/>
        </w:numPr>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F2">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30428" cy="3481317"/>
            <wp:effectExtent b="0" l="0" r="0" t="0"/>
            <wp:docPr id="19"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7230428" cy="348131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08.6614173228347" w:firstLine="0"/>
        <w:jc w:val="both"/>
        <w:rPr>
          <w:rFonts w:ascii="Arial" w:cs="Arial" w:eastAsia="Arial" w:hAnsi="Arial"/>
        </w:rPr>
      </w:pPr>
      <w:r w:rsidDel="00000000" w:rsidR="00000000" w:rsidRPr="00000000">
        <w:rPr>
          <w:rFonts w:ascii="Arial" w:cs="Arial" w:eastAsia="Arial" w:hAnsi="Arial"/>
          <w:rtl w:val="0"/>
        </w:rPr>
        <w:t xml:space="preserve">Al dar clic izquierdo desplegará un formulario en el centro de la pantalla que mostrará la información que debe ser ingresada para crear el grupo con éxito.</w:t>
      </w:r>
    </w:p>
    <w:p w:rsidR="00000000" w:rsidDel="00000000" w:rsidP="00000000" w:rsidRDefault="00000000" w:rsidRPr="00000000" w14:paraId="000000F4">
      <w:pPr>
        <w:numPr>
          <w:ilvl w:val="0"/>
          <w:numId w:val="14"/>
        </w:numPr>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5">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04150" cy="3519488"/>
            <wp:effectExtent b="0" l="0" r="0" t="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720415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2"/>
        <w:jc w:val="both"/>
        <w:rPr/>
      </w:pPr>
      <w:bookmarkStart w:colFirst="0" w:colLast="0" w:name="_heading=h.35nkun2" w:id="14"/>
      <w:bookmarkEnd w:id="14"/>
      <w:r w:rsidDel="00000000" w:rsidR="00000000" w:rsidRPr="00000000">
        <w:rPr>
          <w:rFonts w:ascii="Arial" w:cs="Arial" w:eastAsia="Arial" w:hAnsi="Arial"/>
          <w:color w:val="000000"/>
          <w:sz w:val="24"/>
          <w:szCs w:val="24"/>
          <w:rtl w:val="0"/>
        </w:rPr>
        <w:t xml:space="preserve">8.3</w:t>
        <w:tab/>
        <w:t xml:space="preserve">Funcionalidad 3: </w:t>
      </w:r>
      <w:r w:rsidDel="00000000" w:rsidR="00000000" w:rsidRPr="00000000">
        <w:rPr>
          <w:rtl w:val="0"/>
        </w:rPr>
      </w:r>
    </w:p>
    <w:p w:rsidR="00000000" w:rsidDel="00000000" w:rsidP="00000000" w:rsidRDefault="00000000" w:rsidRPr="00000000" w14:paraId="000000F7">
      <w:pPr>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Editar la información personal de los usuarios registrados:</w:t>
      </w:r>
    </w:p>
    <w:p w:rsidR="00000000" w:rsidDel="00000000" w:rsidP="00000000" w:rsidRDefault="00000000" w:rsidRPr="00000000" w14:paraId="000000F8">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editar la información personal de un usuario registrado deberá elegir un grupo que se muestre en el menú principal.</w:t>
      </w:r>
    </w:p>
    <w:p w:rsidR="00000000" w:rsidDel="00000000" w:rsidP="00000000" w:rsidRDefault="00000000" w:rsidRPr="00000000" w14:paraId="000000F9">
      <w:pPr>
        <w:numPr>
          <w:ilvl w:val="0"/>
          <w:numId w:val="16"/>
        </w:numPr>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FA">
      <w:pPr>
        <w:ind w:left="-1417.3228346456694"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204150" cy="3519488"/>
            <wp:effectExtent b="0" l="0" r="0" t="0"/>
            <wp:docPr id="17"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720415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08.6614173228347" w:firstLine="0"/>
        <w:jc w:val="both"/>
        <w:rPr>
          <w:rFonts w:ascii="Arial" w:cs="Arial" w:eastAsia="Arial" w:hAnsi="Arial"/>
        </w:rPr>
      </w:pPr>
      <w:r w:rsidDel="00000000" w:rsidR="00000000" w:rsidRPr="00000000">
        <w:rPr>
          <w:rFonts w:ascii="Arial" w:cs="Arial" w:eastAsia="Arial" w:hAnsi="Arial"/>
          <w:rtl w:val="0"/>
        </w:rPr>
        <w:t xml:space="preserve">En el cual se encuentra de primero el director de grupo y seguido todos los estudiantes que están asignados a este y deberá darle clic a uno de ellos.</w:t>
      </w:r>
    </w:p>
    <w:p w:rsidR="00000000" w:rsidDel="00000000" w:rsidP="00000000" w:rsidRDefault="00000000" w:rsidRPr="00000000" w14:paraId="000000FC">
      <w:pPr>
        <w:numPr>
          <w:ilvl w:val="0"/>
          <w:numId w:val="16"/>
        </w:numPr>
        <w:ind w:left="1440" w:hanging="360"/>
        <w:jc w:val="both"/>
        <w:rPr>
          <w:rFonts w:ascii="Arial" w:cs="Arial" w:eastAsia="Arial" w:hAnsi="Arial"/>
        </w:rPr>
      </w:pPr>
      <w:sdt>
        <w:sdtPr>
          <w:tag w:val="goog_rdk_0"/>
        </w:sdtPr>
        <w:sdtContent>
          <w:commentRangeStart w:id="0"/>
        </w:sdtContent>
      </w:sdt>
      <w:r w:rsidDel="00000000" w:rsidR="00000000" w:rsidRPr="00000000">
        <w:rPr>
          <w:rFonts w:ascii="Arial" w:cs="Arial" w:eastAsia="Arial" w:hAnsi="Arial"/>
          <w:rtl w:val="0"/>
        </w:rPr>
        <w:t xml:space="preserve">Imagen de referencia: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D">
      <w:pPr>
        <w:ind w:left="-1275.5905511811022"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078028" cy="5155600"/>
            <wp:effectExtent b="0" l="0" r="0" t="0"/>
            <wp:docPr id="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7078028" cy="5155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08.6614173228347" w:firstLine="0"/>
        <w:jc w:val="both"/>
        <w:rPr>
          <w:rFonts w:ascii="Arial" w:cs="Arial" w:eastAsia="Arial" w:hAnsi="Arial"/>
        </w:rPr>
      </w:pPr>
      <w:r w:rsidDel="00000000" w:rsidR="00000000" w:rsidRPr="00000000">
        <w:rPr>
          <w:rFonts w:ascii="Arial" w:cs="Arial" w:eastAsia="Arial" w:hAnsi="Arial"/>
          <w:rtl w:val="0"/>
        </w:rPr>
        <w:t xml:space="preserve">Se desplegará una ventana en el centro de la pantalla en la cual se verá el historial de anotaciones del estudiante, si es un profesor se ven las anotaciones que él ha hecho. En la parte superior se encuentra la información de la persona y en la parte inferior de las anotaciones se encuentran dos botones los cuales son “Actualizar” y “Deshabilitar”, para actualizar los datos en la parte superior donde se muestra la información de la persona se le permite modificar los campos y para guardar los cambios deberá darle clic izquierdo en el botón de “Actualizar” para actualizar los datos del usuario de manera exitosa.</w:t>
      </w:r>
    </w:p>
    <w:p w:rsidR="00000000" w:rsidDel="00000000" w:rsidP="00000000" w:rsidRDefault="00000000" w:rsidRPr="00000000" w14:paraId="000000FF">
      <w:pPr>
        <w:numPr>
          <w:ilvl w:val="0"/>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r w:rsidDel="00000000" w:rsidR="00000000" w:rsidRPr="00000000">
        <w:rPr>
          <w:rtl w:val="0"/>
        </w:rPr>
      </w:r>
    </w:p>
    <w:p w:rsidR="00000000" w:rsidDel="00000000" w:rsidP="00000000" w:rsidRDefault="00000000" w:rsidRPr="00000000" w14:paraId="00000100">
      <w:pPr>
        <w:ind w:left="-1275.5905511811022"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030403" cy="4662136"/>
            <wp:effectExtent b="0" l="0" r="0" t="0"/>
            <wp:docPr id="5"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7030403" cy="466213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1417.3228346456694" w:firstLine="0"/>
        <w:rPr>
          <w:rFonts w:ascii="Arial" w:cs="Arial" w:eastAsia="Arial" w:hAnsi="Arial"/>
        </w:rPr>
      </w:pPr>
      <w:r w:rsidDel="00000000" w:rsidR="00000000" w:rsidRPr="00000000">
        <w:rPr>
          <w:rtl w:val="0"/>
        </w:rPr>
      </w:r>
    </w:p>
    <w:p w:rsidR="00000000" w:rsidDel="00000000" w:rsidP="00000000" w:rsidRDefault="00000000" w:rsidRPr="00000000" w14:paraId="00000102">
      <w:pPr>
        <w:pStyle w:val="Heading2"/>
        <w:jc w:val="both"/>
        <w:rPr/>
      </w:pPr>
      <w:bookmarkStart w:colFirst="0" w:colLast="0" w:name="_heading=h.fq1bshwzony4" w:id="15"/>
      <w:bookmarkEnd w:id="15"/>
      <w:r w:rsidDel="00000000" w:rsidR="00000000" w:rsidRPr="00000000">
        <w:rPr>
          <w:rFonts w:ascii="Arial" w:cs="Arial" w:eastAsia="Arial" w:hAnsi="Arial"/>
          <w:color w:val="000000"/>
          <w:sz w:val="24"/>
          <w:szCs w:val="24"/>
          <w:rtl w:val="0"/>
        </w:rPr>
        <w:t xml:space="preserve">8.4</w:t>
        <w:tab/>
        <w:t xml:space="preserve">Funcionalidad 4: </w:t>
      </w:r>
      <w:r w:rsidDel="00000000" w:rsidR="00000000" w:rsidRPr="00000000">
        <w:rPr>
          <w:rtl w:val="0"/>
        </w:rPr>
      </w:r>
    </w:p>
    <w:p w:rsidR="00000000" w:rsidDel="00000000" w:rsidP="00000000" w:rsidRDefault="00000000" w:rsidRPr="00000000" w14:paraId="00000103">
      <w:pPr>
        <w:ind w:firstLine="720"/>
        <w:jc w:val="both"/>
        <w:rPr/>
      </w:pPr>
      <w:r w:rsidDel="00000000" w:rsidR="00000000" w:rsidRPr="00000000">
        <w:rPr>
          <w:rFonts w:ascii="Arial" w:cs="Arial" w:eastAsia="Arial" w:hAnsi="Arial"/>
          <w:b w:val="1"/>
          <w:sz w:val="24"/>
          <w:szCs w:val="24"/>
          <w:rtl w:val="0"/>
        </w:rPr>
        <w:t xml:space="preserve">Deshabilitar usuario:</w:t>
      </w:r>
      <w:r w:rsidDel="00000000" w:rsidR="00000000" w:rsidRPr="00000000">
        <w:rPr>
          <w:rtl w:val="0"/>
        </w:rPr>
      </w:r>
    </w:p>
    <w:p w:rsidR="00000000" w:rsidDel="00000000" w:rsidP="00000000" w:rsidRDefault="00000000" w:rsidRPr="00000000" w14:paraId="00000104">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ingresar a esta funcionalidad deberá elegir un grupo</w:t>
      </w:r>
    </w:p>
    <w:p w:rsidR="00000000" w:rsidDel="00000000" w:rsidP="00000000" w:rsidRDefault="00000000" w:rsidRPr="00000000" w14:paraId="00000105">
      <w:pPr>
        <w:numPr>
          <w:ilvl w:val="0"/>
          <w:numId w:val="16"/>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106">
      <w:pPr>
        <w:ind w:left="-1417.3228346456694"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126161" cy="3481388"/>
            <wp:effectExtent b="0" l="0" r="0" t="0"/>
            <wp:docPr id="13"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7126161"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08.6614173228347" w:firstLine="0"/>
        <w:jc w:val="both"/>
        <w:rPr>
          <w:rFonts w:ascii="Arial" w:cs="Arial" w:eastAsia="Arial" w:hAnsi="Arial"/>
        </w:rPr>
      </w:pPr>
      <w:r w:rsidDel="00000000" w:rsidR="00000000" w:rsidRPr="00000000">
        <w:rPr>
          <w:rFonts w:ascii="Arial" w:cs="Arial" w:eastAsia="Arial" w:hAnsi="Arial"/>
          <w:rtl w:val="0"/>
        </w:rPr>
        <w:t xml:space="preserve">En el cual se encuentra de primero el director de grupo y seguido todos los estudiantes que están asignados a este y deberá darle clic a uno de ellos.</w:t>
      </w:r>
    </w:p>
    <w:p w:rsidR="00000000" w:rsidDel="00000000" w:rsidP="00000000" w:rsidRDefault="00000000" w:rsidRPr="00000000" w14:paraId="00000108">
      <w:pPr>
        <w:numPr>
          <w:ilvl w:val="0"/>
          <w:numId w:val="16"/>
        </w:numPr>
        <w:ind w:left="1440" w:hanging="360"/>
        <w:jc w:val="both"/>
        <w:rPr>
          <w:rFonts w:ascii="Arial" w:cs="Arial" w:eastAsia="Arial" w:hAnsi="Arial"/>
        </w:rPr>
      </w:pPr>
      <w:sdt>
        <w:sdtPr>
          <w:tag w:val="goog_rdk_1"/>
        </w:sdtPr>
        <w:sdtContent>
          <w:commentRangeStart w:id="1"/>
        </w:sdtContent>
      </w:sdt>
      <w:r w:rsidDel="00000000" w:rsidR="00000000" w:rsidRPr="00000000">
        <w:rPr>
          <w:rFonts w:ascii="Arial" w:cs="Arial" w:eastAsia="Arial" w:hAnsi="Arial"/>
          <w:rtl w:val="0"/>
        </w:rPr>
        <w:t xml:space="preserve">Imagen de referencia: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9">
      <w:pPr>
        <w:ind w:left="708.6614173228347" w:firstLine="0"/>
        <w:jc w:val="both"/>
        <w:rPr>
          <w:rFonts w:ascii="Arial" w:cs="Arial" w:eastAsia="Arial" w:hAnsi="Arial"/>
        </w:rPr>
      </w:pPr>
      <w:r w:rsidDel="00000000" w:rsidR="00000000" w:rsidRPr="00000000">
        <w:rPr>
          <w:rFonts w:ascii="Arial" w:cs="Arial" w:eastAsia="Arial" w:hAnsi="Arial"/>
          <w:rtl w:val="0"/>
        </w:rPr>
        <w:t xml:space="preserve">Se despliega una ventana en el centro de la pantalla en la cual se verá el historial de anotaciones del estudiante, y si es un profesor se ven las anotaciones que él ha hecho. En la parte superior la información de la persona y en la parte inferior de las anotaciones se encuentran dos botones los cuales son “Actualizar” y “Deshabilitar”, para deshabilitar al usuario basta con darle clic izquierdo al botón de “Deshabilitar” y el usuario que deshabilitó ya no hará uso del aplicativo web.</w:t>
      </w:r>
    </w:p>
    <w:p w:rsidR="00000000" w:rsidDel="00000000" w:rsidP="00000000" w:rsidRDefault="00000000" w:rsidRPr="00000000" w14:paraId="0000010A">
      <w:pPr>
        <w:numPr>
          <w:ilvl w:val="0"/>
          <w:numId w:val="15"/>
        </w:numPr>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 </w:t>
      </w:r>
      <w:r w:rsidDel="00000000" w:rsidR="00000000" w:rsidRPr="00000000">
        <w:rPr>
          <w:rtl w:val="0"/>
        </w:rPr>
      </w:r>
    </w:p>
    <w:p w:rsidR="00000000" w:rsidDel="00000000" w:rsidP="00000000" w:rsidRDefault="00000000" w:rsidRPr="00000000" w14:paraId="0000010B">
      <w:pPr>
        <w:ind w:left="-1417.3228346456694" w:firstLine="0"/>
        <w:rPr>
          <w:rFonts w:ascii="Arial" w:cs="Arial" w:eastAsia="Arial" w:hAnsi="Arial"/>
        </w:rPr>
      </w:pPr>
      <w:r w:rsidDel="00000000" w:rsidR="00000000" w:rsidRPr="00000000">
        <w:rPr>
          <w:rtl w:val="0"/>
        </w:rPr>
      </w:r>
    </w:p>
    <w:p w:rsidR="00000000" w:rsidDel="00000000" w:rsidP="00000000" w:rsidRDefault="00000000" w:rsidRPr="00000000" w14:paraId="0000010C">
      <w:pPr>
        <w:pStyle w:val="Heading2"/>
        <w:jc w:val="both"/>
        <w:rPr/>
      </w:pPr>
      <w:bookmarkStart w:colFirst="0" w:colLast="0" w:name="_heading=h.k5837dhz544o" w:id="16"/>
      <w:bookmarkEnd w:id="16"/>
      <w:r w:rsidDel="00000000" w:rsidR="00000000" w:rsidRPr="00000000">
        <w:rPr>
          <w:rFonts w:ascii="Arial" w:cs="Arial" w:eastAsia="Arial" w:hAnsi="Arial"/>
          <w:color w:val="000000"/>
          <w:sz w:val="24"/>
          <w:szCs w:val="24"/>
          <w:rtl w:val="0"/>
        </w:rPr>
        <w:t xml:space="preserve">8.5</w:t>
        <w:tab/>
        <w:t xml:space="preserve">Funcionalidad 5: </w:t>
      </w:r>
      <w:r w:rsidDel="00000000" w:rsidR="00000000" w:rsidRPr="00000000">
        <w:rPr>
          <w:rtl w:val="0"/>
        </w:rPr>
      </w:r>
    </w:p>
    <w:p w:rsidR="00000000" w:rsidDel="00000000" w:rsidP="00000000" w:rsidRDefault="00000000" w:rsidRPr="00000000" w14:paraId="0000010D">
      <w:pPr>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Editar perfil propio:</w:t>
      </w:r>
    </w:p>
    <w:p w:rsidR="00000000" w:rsidDel="00000000" w:rsidP="00000000" w:rsidRDefault="00000000" w:rsidRPr="00000000" w14:paraId="0000010E">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editar su propio perfil deberá iniciar sesión en el aplicativo web y en la parte superior derecha del menú principal se encuentra una foto de perfil en forma de círculo, al darle clic en el mismo lo llevará a la vista del perfil en la cual se mostrarán sus datos personales dentro de unos campos, para editarlos basta con modificar los mismo campos y para guardar los cambios deberá darle clic izquierdo al botón “Actualizar” que se encuentra en la parte inferior de los campos.</w:t>
      </w:r>
    </w:p>
    <w:p w:rsidR="00000000" w:rsidDel="00000000" w:rsidP="00000000" w:rsidRDefault="00000000" w:rsidRPr="00000000" w14:paraId="0000010F">
      <w:pPr>
        <w:numPr>
          <w:ilvl w:val="0"/>
          <w:numId w:val="1"/>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110">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01853" cy="3518365"/>
            <wp:effectExtent b="0" l="0" r="0" t="0"/>
            <wp:docPr id="7"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7201853" cy="351836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jc w:val="both"/>
        <w:rPr/>
      </w:pPr>
      <w:bookmarkStart w:colFirst="0" w:colLast="0" w:name="_heading=h.q0cndivmuk7h" w:id="17"/>
      <w:bookmarkEnd w:id="17"/>
      <w:r w:rsidDel="00000000" w:rsidR="00000000" w:rsidRPr="00000000">
        <w:rPr>
          <w:rFonts w:ascii="Arial" w:cs="Arial" w:eastAsia="Arial" w:hAnsi="Arial"/>
          <w:color w:val="000000"/>
          <w:sz w:val="24"/>
          <w:szCs w:val="24"/>
          <w:rtl w:val="0"/>
        </w:rPr>
        <w:t xml:space="preserve">8.6</w:t>
        <w:tab/>
        <w:t xml:space="preserve">Funcionalidad 6: </w:t>
      </w:r>
      <w:r w:rsidDel="00000000" w:rsidR="00000000" w:rsidRPr="00000000">
        <w:rPr>
          <w:rtl w:val="0"/>
        </w:rPr>
      </w:r>
    </w:p>
    <w:p w:rsidR="00000000" w:rsidDel="00000000" w:rsidP="00000000" w:rsidRDefault="00000000" w:rsidRPr="00000000" w14:paraId="00000112">
      <w:pPr>
        <w:ind w:firstLine="720"/>
        <w:jc w:val="both"/>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Visualizar historial de anotaciones realizadas a un estudiante:</w:t>
      </w:r>
      <w:r w:rsidDel="00000000" w:rsidR="00000000" w:rsidRPr="00000000">
        <w:rPr>
          <w:rtl w:val="0"/>
        </w:rPr>
      </w:r>
    </w:p>
    <w:p w:rsidR="00000000" w:rsidDel="00000000" w:rsidP="00000000" w:rsidRDefault="00000000" w:rsidRPr="00000000" w14:paraId="00000113">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visualizar el historial de anotaciones que fueron realizadas a un estudiante deberá elegir un grupo.</w:t>
      </w:r>
    </w:p>
    <w:p w:rsidR="00000000" w:rsidDel="00000000" w:rsidP="00000000" w:rsidRDefault="00000000" w:rsidRPr="00000000" w14:paraId="00000114">
      <w:pPr>
        <w:numPr>
          <w:ilvl w:val="0"/>
          <w:numId w:val="16"/>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115">
      <w:pPr>
        <w:ind w:left="-1417.3228346456694"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106664" cy="3471863"/>
            <wp:effectExtent b="0" l="0" r="0" t="0"/>
            <wp:docPr id="18"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710666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08.6614173228347" w:firstLine="0"/>
        <w:jc w:val="both"/>
        <w:rPr>
          <w:rFonts w:ascii="Arial" w:cs="Arial" w:eastAsia="Arial" w:hAnsi="Arial"/>
        </w:rPr>
      </w:pPr>
      <w:r w:rsidDel="00000000" w:rsidR="00000000" w:rsidRPr="00000000">
        <w:rPr>
          <w:rFonts w:ascii="Arial" w:cs="Arial" w:eastAsia="Arial" w:hAnsi="Arial"/>
          <w:rtl w:val="0"/>
        </w:rPr>
        <w:t xml:space="preserve">En el cual se encuentra de primero el director de grupo y seguido todos los estudiantes que están asignados a este y deberá darle clic a uno de ellos.</w:t>
      </w:r>
    </w:p>
    <w:p w:rsidR="00000000" w:rsidDel="00000000" w:rsidP="00000000" w:rsidRDefault="00000000" w:rsidRPr="00000000" w14:paraId="00000117">
      <w:pPr>
        <w:numPr>
          <w:ilvl w:val="0"/>
          <w:numId w:val="16"/>
        </w:numPr>
        <w:ind w:left="1440" w:hanging="360"/>
        <w:jc w:val="both"/>
        <w:rPr>
          <w:rFonts w:ascii="Arial" w:cs="Arial" w:eastAsia="Arial" w:hAnsi="Arial"/>
        </w:rPr>
      </w:pPr>
      <w:sdt>
        <w:sdtPr>
          <w:tag w:val="goog_rdk_2"/>
        </w:sdtPr>
        <w:sdtContent>
          <w:commentRangeStart w:id="2"/>
        </w:sdtContent>
      </w:sdt>
      <w:r w:rsidDel="00000000" w:rsidR="00000000" w:rsidRPr="00000000">
        <w:rPr>
          <w:rFonts w:ascii="Arial" w:cs="Arial" w:eastAsia="Arial" w:hAnsi="Arial"/>
          <w:rtl w:val="0"/>
        </w:rPr>
        <w:t xml:space="preserve">Imagen de referencia: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8">
      <w:pPr>
        <w:ind w:left="708.6614173228347" w:firstLine="0"/>
        <w:jc w:val="both"/>
        <w:rPr>
          <w:rFonts w:ascii="Arial" w:cs="Arial" w:eastAsia="Arial" w:hAnsi="Arial"/>
        </w:rPr>
      </w:pPr>
      <w:r w:rsidDel="00000000" w:rsidR="00000000" w:rsidRPr="00000000">
        <w:rPr>
          <w:rFonts w:ascii="Arial" w:cs="Arial" w:eastAsia="Arial" w:hAnsi="Arial"/>
          <w:rtl w:val="0"/>
        </w:rPr>
        <w:t xml:space="preserve">Se desplegará una ventana en el centro de la pantalla en la cual se verá el historial de anotaciones del estudiante, y si es un profesor se ve las anotaciones que él ha hecho a los estudiantes, en la parte superior la información de la persona y en la parte inferior de las anotaciones se encuentran dos botones los cuales son “Actualizar” y “Deshabilitar”</w:t>
      </w:r>
    </w:p>
    <w:p w:rsidR="00000000" w:rsidDel="00000000" w:rsidP="00000000" w:rsidRDefault="00000000" w:rsidRPr="00000000" w14:paraId="00000119">
      <w:pPr>
        <w:numPr>
          <w:ilvl w:val="0"/>
          <w:numId w:val="11"/>
        </w:numPr>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11A">
      <w:pPr>
        <w:ind w:left="-1417.3228346456694"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06664" cy="3471863"/>
            <wp:effectExtent b="0" l="0" r="0" t="0"/>
            <wp:docPr id="15"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710666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2"/>
        <w:jc w:val="both"/>
        <w:rPr/>
      </w:pPr>
      <w:bookmarkStart w:colFirst="0" w:colLast="0" w:name="_heading=h.f6yiru3m1r0q" w:id="18"/>
      <w:bookmarkEnd w:id="18"/>
      <w:r w:rsidDel="00000000" w:rsidR="00000000" w:rsidRPr="00000000">
        <w:rPr>
          <w:rFonts w:ascii="Arial" w:cs="Arial" w:eastAsia="Arial" w:hAnsi="Arial"/>
          <w:color w:val="000000"/>
          <w:sz w:val="24"/>
          <w:szCs w:val="24"/>
          <w:rtl w:val="0"/>
        </w:rPr>
        <w:t xml:space="preserve">8.7</w:t>
        <w:tab/>
        <w:t xml:space="preserve">Funcionalidad 7: </w:t>
      </w:r>
      <w:r w:rsidDel="00000000" w:rsidR="00000000" w:rsidRPr="00000000">
        <w:rPr>
          <w:rtl w:val="0"/>
        </w:rPr>
      </w:r>
    </w:p>
    <w:p w:rsidR="00000000" w:rsidDel="00000000" w:rsidP="00000000" w:rsidRDefault="00000000" w:rsidRPr="00000000" w14:paraId="0000011C">
      <w:pPr>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Habilitar usuario:</w:t>
      </w:r>
      <w:r w:rsidDel="00000000" w:rsidR="00000000" w:rsidRPr="00000000">
        <w:rPr>
          <w:rtl w:val="0"/>
        </w:rPr>
      </w:r>
    </w:p>
    <w:p w:rsidR="00000000" w:rsidDel="00000000" w:rsidP="00000000" w:rsidRDefault="00000000" w:rsidRPr="00000000" w14:paraId="0000011D">
      <w:pPr>
        <w:ind w:left="0" w:firstLine="0"/>
        <w:jc w:val="both"/>
        <w:rPr>
          <w:rFonts w:ascii="Arial" w:cs="Arial" w:eastAsia="Arial" w:hAnsi="Arial"/>
        </w:rPr>
      </w:pPr>
      <w:r w:rsidDel="00000000" w:rsidR="00000000" w:rsidRPr="00000000">
        <w:rPr>
          <w:rFonts w:ascii="Arial" w:cs="Arial" w:eastAsia="Arial" w:hAnsi="Arial"/>
          <w:rtl w:val="0"/>
        </w:rPr>
        <w:t xml:space="preserve">Para ingresar a está opción y poder habilitar a un usuario para que vuelva a hacer uso del aplicativo web deberá iniciar sesión y en el menú principal se encuentra a la izquierda un menú desplegable el cual cuenta con diferentes botones que llevan a diferentes funciones, deberá dar clic en el botón “Deshabilitados” para acceder al menú donde se mostrarán todos los usuarios deshabilitados del sistema.</w:t>
      </w:r>
    </w:p>
    <w:p w:rsidR="00000000" w:rsidDel="00000000" w:rsidP="00000000" w:rsidRDefault="00000000" w:rsidRPr="00000000" w14:paraId="0000011E">
      <w:pPr>
        <w:numPr>
          <w:ilvl w:val="0"/>
          <w:numId w:val="12"/>
        </w:numPr>
        <w:ind w:left="720" w:hanging="360"/>
        <w:jc w:val="both"/>
        <w:rPr>
          <w:rFonts w:ascii="Arial" w:cs="Arial" w:eastAsia="Arial" w:hAnsi="Arial"/>
          <w:u w:val="none"/>
        </w:rPr>
      </w:pPr>
      <w:sdt>
        <w:sdtPr>
          <w:tag w:val="goog_rdk_3"/>
        </w:sdtPr>
        <w:sdtContent>
          <w:commentRangeStart w:id="3"/>
        </w:sdtContent>
      </w:sdt>
      <w:r w:rsidDel="00000000" w:rsidR="00000000" w:rsidRPr="00000000">
        <w:rPr>
          <w:rFonts w:ascii="Arial" w:cs="Arial" w:eastAsia="Arial" w:hAnsi="Arial"/>
          <w:rtl w:val="0"/>
        </w:rPr>
        <w:t xml:space="preserve">Imagen de referencia: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F">
      <w:pPr>
        <w:ind w:left="0" w:firstLine="0"/>
        <w:jc w:val="both"/>
        <w:rPr>
          <w:rFonts w:ascii="Arial" w:cs="Arial" w:eastAsia="Arial" w:hAnsi="Arial"/>
        </w:rPr>
      </w:pPr>
      <w:r w:rsidDel="00000000" w:rsidR="00000000" w:rsidRPr="00000000">
        <w:rPr>
          <w:rFonts w:ascii="Arial" w:cs="Arial" w:eastAsia="Arial" w:hAnsi="Arial"/>
          <w:rtl w:val="0"/>
        </w:rPr>
        <w:t xml:space="preserve">Todos los usuarios que están deshabilitados aparecen en un diseño tipo carta y en la parte inferior de la información de cada uno un botón que dice “Habilitar”.</w:t>
      </w:r>
    </w:p>
    <w:p w:rsidR="00000000" w:rsidDel="00000000" w:rsidP="00000000" w:rsidRDefault="00000000" w:rsidRPr="00000000" w14:paraId="00000120">
      <w:pPr>
        <w:numPr>
          <w:ilvl w:val="0"/>
          <w:numId w:val="5"/>
        </w:numPr>
        <w:ind w:left="720" w:hanging="360"/>
        <w:jc w:val="both"/>
        <w:rPr>
          <w:rFonts w:ascii="Arial" w:cs="Arial" w:eastAsia="Arial" w:hAnsi="Arial"/>
          <w:u w:val="none"/>
        </w:rPr>
      </w:pPr>
      <w:sdt>
        <w:sdtPr>
          <w:tag w:val="goog_rdk_4"/>
        </w:sdtPr>
        <w:sdtContent>
          <w:commentRangeStart w:id="4"/>
        </w:sdtContent>
      </w:sdt>
      <w:r w:rsidDel="00000000" w:rsidR="00000000" w:rsidRPr="00000000">
        <w:rPr>
          <w:rFonts w:ascii="Arial" w:cs="Arial" w:eastAsia="Arial" w:hAnsi="Arial"/>
          <w:rtl w:val="0"/>
        </w:rPr>
        <w:t xml:space="preserve">Imagen de referencia: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21">
      <w:pPr>
        <w:ind w:left="0" w:firstLine="0"/>
        <w:jc w:val="both"/>
        <w:rPr>
          <w:rFonts w:ascii="Arial" w:cs="Arial" w:eastAsia="Arial" w:hAnsi="Arial"/>
        </w:rPr>
      </w:pPr>
      <w:r w:rsidDel="00000000" w:rsidR="00000000" w:rsidRPr="00000000">
        <w:rPr>
          <w:rFonts w:ascii="Arial" w:cs="Arial" w:eastAsia="Arial" w:hAnsi="Arial"/>
          <w:rtl w:val="0"/>
        </w:rPr>
        <w:t xml:space="preserve">Al darle clic izquierdo en el botón “Habilitar” este usuario automáticamente podrá volver a hacer uso del aplicativo web.</w:t>
      </w:r>
      <w:r w:rsidDel="00000000" w:rsidR="00000000" w:rsidRPr="00000000">
        <w:rPr>
          <w:rtl w:val="0"/>
        </w:rPr>
      </w:r>
    </w:p>
    <w:p w:rsidR="00000000" w:rsidDel="00000000" w:rsidP="00000000" w:rsidRDefault="00000000" w:rsidRPr="00000000" w14:paraId="00000122">
      <w:pPr>
        <w:pStyle w:val="Heading1"/>
        <w:rPr/>
      </w:pPr>
      <w:bookmarkStart w:colFirst="0" w:colLast="0" w:name="_heading=h.1ksv4uv" w:id="19"/>
      <w:bookmarkEnd w:id="19"/>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123">
      <w:pPr>
        <w:pStyle w:val="Heading2"/>
        <w:rPr>
          <w:rFonts w:ascii="Arial" w:cs="Arial" w:eastAsia="Arial" w:hAnsi="Arial"/>
          <w:color w:val="000000"/>
          <w:sz w:val="24"/>
          <w:szCs w:val="24"/>
        </w:rPr>
      </w:pPr>
      <w:bookmarkStart w:colFirst="0" w:colLast="0" w:name="_heading=h.44sinio" w:id="20"/>
      <w:bookmarkEnd w:id="20"/>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124">
      <w:pPr>
        <w:pStyle w:val="Heading2"/>
        <w:rPr>
          <w:rFonts w:ascii="Arial" w:cs="Arial" w:eastAsia="Arial" w:hAnsi="Arial"/>
          <w:color w:val="000000"/>
          <w:sz w:val="24"/>
          <w:szCs w:val="24"/>
        </w:rPr>
      </w:pPr>
      <w:bookmarkStart w:colFirst="0" w:colLast="0" w:name="_heading=h.2jxsxqh" w:id="21"/>
      <w:bookmarkEnd w:id="21"/>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25">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incorrectos</w:t>
      </w:r>
    </w:p>
    <w:p w:rsidR="00000000" w:rsidDel="00000000" w:rsidP="00000000" w:rsidRDefault="00000000" w:rsidRPr="00000000" w14:paraId="00000126">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27">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730" cy="38354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3"/>
        </w:numPr>
        <w:ind w:left="1440" w:hanging="360"/>
        <w:rPr>
          <w:rFonts w:ascii="Arial" w:cs="Arial" w:eastAsia="Arial" w:hAnsi="Arial"/>
        </w:rPr>
      </w:pPr>
      <w:r w:rsidDel="00000000" w:rsidR="00000000" w:rsidRPr="00000000">
        <w:rPr>
          <w:rFonts w:ascii="Arial" w:cs="Arial" w:eastAsia="Arial" w:hAnsi="Arial"/>
          <w:rtl w:val="0"/>
        </w:rPr>
        <w:t xml:space="preserve">No se guardaron los cambios realizados</w:t>
      </w:r>
    </w:p>
    <w:p w:rsidR="00000000" w:rsidDel="00000000" w:rsidP="00000000" w:rsidRDefault="00000000" w:rsidRPr="00000000" w14:paraId="00000129">
      <w:pPr>
        <w:ind w:left="708.661417322834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039865" cy="3924300"/>
            <wp:effectExtent b="0" l="0" r="0" t="0"/>
            <wp:docPr id="11"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03986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rPr>
          <w:rFonts w:ascii="Arial" w:cs="Arial" w:eastAsia="Arial" w:hAnsi="Arial"/>
          <w:color w:val="000000"/>
          <w:sz w:val="24"/>
          <w:szCs w:val="24"/>
        </w:rPr>
      </w:pPr>
      <w:bookmarkStart w:colFirst="0" w:colLast="0" w:name="_heading=h.z337ya" w:id="22"/>
      <w:bookmarkEnd w:id="22"/>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2B">
      <w:pPr>
        <w:pStyle w:val="Heading2"/>
        <w:rPr>
          <w:rFonts w:ascii="Arial" w:cs="Arial" w:eastAsia="Arial" w:hAnsi="Arial"/>
          <w:color w:val="000000"/>
          <w:sz w:val="24"/>
          <w:szCs w:val="24"/>
        </w:rPr>
      </w:pPr>
      <w:bookmarkStart w:colFirst="0" w:colLast="0" w:name="_heading=h.fvwkump4r6l2" w:id="23"/>
      <w:bookmarkEnd w:id="23"/>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2C">
      <w:pPr>
        <w:numPr>
          <w:ilvl w:val="0"/>
          <w:numId w:val="1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¿Olvidaste tú contraseña?</w:t>
      </w:r>
    </w:p>
    <w:p w:rsidR="00000000" w:rsidDel="00000000" w:rsidP="00000000" w:rsidRDefault="00000000" w:rsidRPr="00000000" w14:paraId="0000012D">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2E">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38608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997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1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 hay anotaciones encontradas en el estudiante.</w:t>
      </w:r>
    </w:p>
    <w:p w:rsidR="00000000" w:rsidDel="00000000" w:rsidP="00000000" w:rsidRDefault="00000000" w:rsidRPr="00000000" w14:paraId="00000131">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32">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81600" cy="3248025"/>
            <wp:effectExtent b="0" l="0" r="0" t="0"/>
            <wp:docPr id="16" name="image3.jpg"/>
            <a:graphic>
              <a:graphicData uri="http://schemas.openxmlformats.org/drawingml/2006/picture">
                <pic:pic>
                  <pic:nvPicPr>
                    <pic:cNvPr id="0" name="image3.jpg"/>
                    <pic:cNvPicPr preferRelativeResize="0"/>
                  </pic:nvPicPr>
                  <pic:blipFill>
                    <a:blip r:embed="rId22"/>
                    <a:srcRect b="2849" l="0" r="4126" t="0"/>
                    <a:stretch>
                      <a:fillRect/>
                    </a:stretch>
                  </pic:blipFill>
                  <pic:spPr>
                    <a:xfrm>
                      <a:off x="0" y="0"/>
                      <a:ext cx="5181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numPr>
          <w:ilvl w:val="0"/>
          <w:numId w:val="18"/>
        </w:numPr>
        <w:ind w:left="720" w:hanging="360"/>
        <w:rPr>
          <w:rFonts w:ascii="Arial" w:cs="Arial" w:eastAsia="Arial" w:hAnsi="Arial"/>
          <w:b w:val="1"/>
          <w:sz w:val="24"/>
          <w:szCs w:val="24"/>
        </w:rPr>
      </w:pPr>
      <w:bookmarkStart w:colFirst="0" w:colLast="0" w:name="_heading=h.v2hz0f598rbw" w:id="24"/>
      <w:bookmarkEnd w:id="24"/>
      <w:r w:rsidDel="00000000" w:rsidR="00000000" w:rsidRPr="00000000">
        <w:rPr>
          <w:rFonts w:ascii="Arial" w:cs="Arial" w:eastAsia="Arial" w:hAnsi="Arial"/>
          <w:color w:val="000000"/>
          <w:sz w:val="24"/>
          <w:szCs w:val="24"/>
          <w:rtl w:val="0"/>
        </w:rPr>
        <w:t xml:space="preserve">Cambios guardados exitosamente</w:t>
      </w:r>
    </w:p>
    <w:p w:rsidR="00000000" w:rsidDel="00000000" w:rsidP="00000000" w:rsidRDefault="00000000" w:rsidRPr="00000000" w14:paraId="00000134">
      <w:pPr>
        <w:rPr>
          <w:rFonts w:ascii="Arial" w:cs="Arial" w:eastAsia="Arial" w:hAnsi="Arial"/>
          <w:b w:val="1"/>
          <w:sz w:val="24"/>
          <w:szCs w:val="24"/>
        </w:rPr>
      </w:pPr>
      <w:r w:rsidDel="00000000" w:rsidR="00000000" w:rsidRPr="00000000">
        <w:rPr/>
        <w:drawing>
          <wp:inline distB="114300" distT="114300" distL="114300" distR="114300">
            <wp:extent cx="5039865" cy="3924300"/>
            <wp:effectExtent b="0" l="0" r="0" t="0"/>
            <wp:docPr id="14"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039865" cy="3924300"/>
                    </a:xfrm>
                    <a:prstGeom prst="rect"/>
                    <a:ln/>
                  </pic:spPr>
                </pic:pic>
              </a:graphicData>
            </a:graphic>
          </wp:inline>
        </w:drawing>
      </w:r>
      <w:r w:rsidDel="00000000" w:rsidR="00000000" w:rsidRPr="00000000">
        <w:rPr>
          <w:rtl w:val="0"/>
        </w:rPr>
      </w:r>
    </w:p>
    <w:sectPr>
      <w:headerReference r:id="rId24" w:type="default"/>
      <w:pgSz w:h="16838" w:w="11906" w:orient="portrait"/>
      <w:pgMar w:bottom="1417" w:top="1417.3228346456694" w:left="170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STEVEN OSORIO ZULETA" w:id="0" w:date="2022-06-21T18:02:23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PENDIENTE DE IMAGEN</w:t>
      </w:r>
    </w:p>
  </w:comment>
  <w:comment w:author="BRYAN STEVEN OSORIO ZULETA" w:id="1" w:date="2022-06-21T18:02:23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PENDIENTE DE IMAGEN</w:t>
      </w:r>
    </w:p>
  </w:comment>
  <w:comment w:author="BRYAN STEVEN OSORIO ZULETA" w:id="2" w:date="2022-06-21T18:02:23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PENDIENTE DE IMAGEN</w:t>
      </w:r>
    </w:p>
  </w:comment>
  <w:comment w:author="BRYAN STEVEN OSORIO ZULETA" w:id="4" w:date="2022-06-26T21:13:05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imagen</w:t>
      </w:r>
    </w:p>
  </w:comment>
  <w:comment w:author="BRYAN STEVEN OSORIO ZULETA" w:id="3" w:date="2022-06-26T21:12:56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imagen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8" w15:done="0"/>
  <w15:commentEx w15:paraId="00000149" w15:done="0"/>
  <w15:commentEx w15:paraId="0000014A" w15:done="0"/>
  <w15:commentEx w15:paraId="0000014B" w15:done="0"/>
  <w15:commentEx w15:paraId="0000014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695960</wp:posOffset>
                </wp:positionH>
                <wp:positionV relativeFrom="paragraph">
                  <wp:posOffset>-37463</wp:posOffset>
                </wp:positionV>
                <wp:extent cx="614680" cy="56388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4223" l="0" r="0" t="4223"/>
                        <a:stretch>
                          <a:fillRect/>
                        </a:stretch>
                      </pic:blipFill>
                      <pic:spPr>
                        <a:xfrm>
                          <a:off x="0" y="0"/>
                          <a:ext cx="614680" cy="563880"/>
                        </a:xfrm>
                        <a:prstGeom prst="rect"/>
                        <a:ln/>
                      </pic:spPr>
                    </pic:pic>
                  </a:graphicData>
                </a:graphic>
              </wp:anchor>
            </w:drawing>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240" w:lineRule="auto"/>
            <w:jc w:val="left"/>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shd w:fill="ffffff"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8.jpg"/><Relationship Id="rId22" Type="http://schemas.openxmlformats.org/officeDocument/2006/relationships/image" Target="media/image3.jpg"/><Relationship Id="rId10" Type="http://schemas.openxmlformats.org/officeDocument/2006/relationships/image" Target="media/image10.jpg"/><Relationship Id="rId21" Type="http://schemas.openxmlformats.org/officeDocument/2006/relationships/image" Target="media/image2.png"/><Relationship Id="rId13" Type="http://schemas.openxmlformats.org/officeDocument/2006/relationships/image" Target="media/image4.jpg"/><Relationship Id="rId24" Type="http://schemas.openxmlformats.org/officeDocument/2006/relationships/header" Target="header1.xml"/><Relationship Id="rId12" Type="http://schemas.openxmlformats.org/officeDocument/2006/relationships/image" Target="media/image11.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0IO7fy0_DlwV-YHnHiDh8IA1Nt7ef2JA/edit#heading=h.2s8eyo1" TargetMode="External"/><Relationship Id="rId15" Type="http://schemas.openxmlformats.org/officeDocument/2006/relationships/image" Target="media/image15.jpg"/><Relationship Id="rId14" Type="http://schemas.openxmlformats.org/officeDocument/2006/relationships/image" Target="media/image13.jpg"/><Relationship Id="rId17" Type="http://schemas.openxmlformats.org/officeDocument/2006/relationships/image" Target="media/image12.jpg"/><Relationship Id="rId16" Type="http://schemas.openxmlformats.org/officeDocument/2006/relationships/image" Target="media/image16.jp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7.jp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3+0EjbAFoDS9PDy5TahpglgJAA==">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