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Style w:val="Title"/>
        <w:pageBreakBefore w:val="0"/>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PLANTEAMIENTO DEL PROBLEMA</w:t>
      </w:r>
    </w:p>
    <w:p w:rsidR="00000000" w:rsidDel="00000000" w:rsidP="00000000" w:rsidRDefault="00000000" w:rsidRPr="00000000" w14:paraId="00000011">
      <w:pPr>
        <w:pStyle w:val="Title"/>
        <w:pageBreakBefore w:val="0"/>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2">
      <w:pPr>
        <w:pStyle w:val="Title"/>
        <w:pageBreakBefore w:val="0"/>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w:t>
      </w:r>
      <w:r w:rsidDel="00000000" w:rsidR="00000000" w:rsidRPr="00000000">
        <w:rPr>
          <w:rFonts w:ascii="Tahoma" w:cs="Tahoma" w:eastAsia="Tahoma" w:hAnsi="Tahoma"/>
          <w:sz w:val="24"/>
          <w:szCs w:val="24"/>
          <w:rtl w:val="0"/>
        </w:rPr>
        <w:t xml:space="preserve">2.0.2</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tabs>
          <w:tab w:val="left" w:pos="426"/>
        </w:tabs>
        <w:spacing w:after="240" w:line="240" w:lineRule="auto"/>
        <w:jc w:val="both"/>
        <w:rPr>
          <w:rFonts w:ascii="Arial" w:cs="Arial" w:eastAsia="Arial" w:hAnsi="Arial"/>
          <w:i w:val="1"/>
          <w:color w:val="0000ff"/>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2et92p0" w:id="4"/>
      <w:bookmarkEnd w:id="4"/>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8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0"/>
        <w:gridCol w:w="1155"/>
        <w:gridCol w:w="1365"/>
        <w:gridCol w:w="1170"/>
        <w:gridCol w:w="1425"/>
        <w:gridCol w:w="1200"/>
        <w:gridCol w:w="1560"/>
        <w:tblGridChange w:id="0">
          <w:tblGrid>
            <w:gridCol w:w="1020"/>
            <w:gridCol w:w="1155"/>
            <w:gridCol w:w="1365"/>
            <w:gridCol w:w="1170"/>
            <w:gridCol w:w="1425"/>
            <w:gridCol w:w="1200"/>
            <w:gridCol w:w="1560"/>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sz w:val="18"/>
                <w:szCs w:val="18"/>
                <w:rtl w:val="0"/>
              </w:rPr>
              <w:t xml:space="preserve">20/05/2021</w:t>
            </w:r>
            <w:r w:rsidDel="00000000" w:rsidR="00000000" w:rsidRPr="00000000">
              <w:rPr>
                <w:rtl w:val="0"/>
              </w:rPr>
            </w:r>
          </w:p>
        </w:tc>
        <w:tc>
          <w:tcPr/>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sz w:val="18"/>
                <w:szCs w:val="18"/>
                <w:rtl w:val="0"/>
              </w:rPr>
              <w:t xml:space="preserve">Bryan Steven Osorio Zuleta</w:t>
            </w:r>
            <w:r w:rsidDel="00000000" w:rsidR="00000000" w:rsidRPr="00000000">
              <w:rPr>
                <w:rtl w:val="0"/>
              </w:rPr>
            </w:r>
          </w:p>
        </w:tc>
        <w:tc>
          <w:tcPr/>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sz w:val="18"/>
                <w:szCs w:val="18"/>
                <w:rtl w:val="0"/>
              </w:rPr>
              <w:t xml:space="preserve">20/05/2021</w:t>
            </w:r>
            <w:r w:rsidDel="00000000" w:rsidR="00000000" w:rsidRPr="00000000">
              <w:rPr>
                <w:rtl w:val="0"/>
              </w:rPr>
            </w:r>
          </w:p>
        </w:tc>
        <w:tc>
          <w:tcPr/>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Elian Jaramillo Rojas</w:t>
            </w:r>
          </w:p>
        </w:tc>
        <w:tc>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02/02/2022</w:t>
            </w:r>
          </w:p>
        </w:tc>
        <w:tc>
          <w:tcPr/>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Paola Andrea Mira Orozco</w:t>
            </w:r>
          </w:p>
        </w:tc>
        <w:tc>
          <w:tcPr/>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02/02/2022</w:t>
            </w:r>
          </w:p>
        </w:tc>
        <w:tc>
          <w:tcPr/>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Kleverman Salazar Florez</w:t>
            </w:r>
          </w:p>
        </w:tc>
        <w:tc>
          <w:tcPr/>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24/02/2022</w:t>
            </w:r>
          </w:p>
        </w:tc>
        <w:tc>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Bryan Steven Osorio Zuleta</w:t>
            </w:r>
          </w:p>
        </w:tc>
        <w:tc>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24/02/2022</w:t>
            </w:r>
          </w:p>
        </w:tc>
        <w:tc>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Paola Andrea Mira Orozco</w:t>
            </w:r>
          </w:p>
        </w:tc>
        <w:tc>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03/03/2022</w:t>
            </w:r>
          </w:p>
        </w:tc>
        <w:tc>
          <w:tcPr/>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Kleverman Salazar Florez</w:t>
            </w:r>
          </w:p>
        </w:tc>
        <w:tc>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19/05/2022</w:t>
            </w:r>
          </w:p>
        </w:tc>
        <w:tc>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Bryan Steven Osorio Zuleta</w:t>
            </w:r>
          </w:p>
        </w:tc>
        <w:tc>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10/03/2022</w:t>
            </w:r>
          </w:p>
        </w:tc>
        <w:tc>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Kleverman Salazar Florez</w:t>
            </w:r>
          </w:p>
        </w:tc>
        <w:tc>
          <w:tcPr/>
          <w:p w:rsidR="00000000" w:rsidDel="00000000" w:rsidP="00000000" w:rsidRDefault="00000000" w:rsidRPr="00000000" w14:paraId="0000005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19/05/2022</w:t>
            </w:r>
          </w:p>
        </w:tc>
        <w:tc>
          <w:tcPr/>
          <w:p w:rsidR="00000000" w:rsidDel="00000000" w:rsidP="00000000" w:rsidRDefault="00000000" w:rsidRPr="00000000" w14:paraId="0000005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Bryan Steven Osorio Zuleta</w:t>
            </w:r>
          </w:p>
        </w:tc>
        <w:tc>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17/03/2022</w:t>
            </w:r>
          </w:p>
        </w:tc>
        <w:tc>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Kleverman Salazar Florez</w:t>
            </w:r>
          </w:p>
        </w:tc>
        <w:tc>
          <w:tcPr/>
          <w:p w:rsidR="00000000" w:rsidDel="00000000" w:rsidP="00000000" w:rsidRDefault="00000000" w:rsidRPr="00000000" w14:paraId="0000005F">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19/05/2022</w:t>
            </w:r>
          </w:p>
        </w:tc>
        <w:tc>
          <w:tcPr/>
          <w:p w:rsidR="00000000" w:rsidDel="00000000" w:rsidP="00000000" w:rsidRDefault="00000000" w:rsidRPr="00000000" w14:paraId="00000060">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Bryan Steven Osorio Zuleta</w:t>
            </w:r>
          </w:p>
        </w:tc>
        <w:tc>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23/05/2022</w:t>
            </w:r>
          </w:p>
        </w:tc>
        <w:tc>
          <w:tcPr/>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Bryan Steven Osorio Zuleta</w:t>
            </w:r>
          </w:p>
        </w:tc>
        <w:tc>
          <w:tcPr/>
          <w:p w:rsidR="00000000" w:rsidDel="00000000" w:rsidP="00000000" w:rsidRDefault="00000000" w:rsidRPr="00000000" w14:paraId="00000066">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23/05/2022</w:t>
            </w:r>
          </w:p>
        </w:tc>
        <w:tc>
          <w:tcPr/>
          <w:p w:rsidR="00000000" w:rsidDel="00000000" w:rsidP="00000000" w:rsidRDefault="00000000" w:rsidRPr="00000000" w14:paraId="0000006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Edwin Willer Narvaez Burbano</w:t>
            </w:r>
          </w:p>
        </w:tc>
        <w:tc>
          <w:tcPr/>
          <w:p w:rsidR="00000000" w:rsidDel="00000000" w:rsidP="00000000" w:rsidRDefault="00000000" w:rsidRPr="00000000" w14:paraId="0000006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23/05/2022</w:t>
            </w:r>
          </w:p>
        </w:tc>
        <w:tc>
          <w:tcPr/>
          <w:p w:rsidR="00000000" w:rsidDel="00000000" w:rsidP="00000000" w:rsidRDefault="00000000" w:rsidRPr="00000000" w14:paraId="0000006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Edwin Willer Narvaez Burbano</w:t>
            </w:r>
          </w:p>
        </w:tc>
      </w:tr>
    </w:tbl>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rHeight w:val="288.984375" w:hRule="atLeast"/>
          <w:tblHeader w:val="0"/>
        </w:trPr>
        <w:tc>
          <w:tcPr/>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Se avanzó el documento hasta el punto 4, situación esperada.</w:t>
            </w:r>
            <w:r w:rsidDel="00000000" w:rsidR="00000000" w:rsidRPr="00000000">
              <w:rPr>
                <w:rtl w:val="0"/>
              </w:rPr>
            </w:r>
          </w:p>
        </w:tc>
      </w:tr>
      <w:tr>
        <w:trPr>
          <w:cantSplit w:val="0"/>
          <w:tblHeader w:val="0"/>
        </w:trPr>
        <w:tc>
          <w:tcPr/>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modificó todo el documento.</w:t>
            </w:r>
          </w:p>
        </w:tc>
      </w:tr>
      <w:tr>
        <w:trPr>
          <w:cantSplit w:val="0"/>
          <w:tblHeader w:val="0"/>
        </w:trPr>
        <w:tc>
          <w:tcPr/>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2.0</w:t>
            </w:r>
          </w:p>
        </w:tc>
        <w:tc>
          <w:tcPr/>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modificaron ciertos puntos del documento con respecto a los cambios realizados para el proyecto.</w:t>
            </w:r>
          </w:p>
        </w:tc>
      </w:tr>
      <w:tr>
        <w:trPr>
          <w:cantSplit w:val="0"/>
          <w:tblHeader w:val="0"/>
        </w:trPr>
        <w:tc>
          <w:tcPr/>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2.1</w:t>
            </w:r>
          </w:p>
        </w:tc>
        <w:tc>
          <w:tcPr/>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Modificación del Alcance.</w:t>
            </w:r>
          </w:p>
        </w:tc>
      </w:tr>
      <w:tr>
        <w:trPr>
          <w:cantSplit w:val="0"/>
          <w:tblHeader w:val="0"/>
        </w:trPr>
        <w:tc>
          <w:tcPr/>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2.2</w:t>
            </w:r>
          </w:p>
        </w:tc>
        <w:tc>
          <w:tcPr/>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agregaron links de paginas web en las referencias.</w:t>
            </w:r>
          </w:p>
        </w:tc>
      </w:tr>
      <w:tr>
        <w:trPr>
          <w:cantSplit w:val="0"/>
          <w:tblHeader w:val="0"/>
        </w:trPr>
        <w:tc>
          <w:tcPr/>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2.3</w:t>
            </w:r>
          </w:p>
        </w:tc>
        <w:tc>
          <w:tcPr/>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Corrección de errores de ortografía y eliminación de un involucrado. </w:t>
            </w:r>
          </w:p>
        </w:tc>
      </w:tr>
    </w:tbl>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sectPr>
          <w:headerReference r:id="rId7" w:type="default"/>
          <w:pgSz w:h="15840" w:w="12240" w:orient="portrait"/>
          <w:pgMar w:bottom="1417" w:top="1417" w:left="1701" w:right="1701" w:header="0" w:footer="720"/>
          <w:pgNumType w:start="1"/>
        </w:sectPr>
      </w:pPr>
      <w:r w:rsidDel="00000000" w:rsidR="00000000" w:rsidRPr="00000000">
        <w:rPr>
          <w:rtl w:val="0"/>
        </w:rPr>
      </w:r>
    </w:p>
    <w:p w:rsidR="00000000" w:rsidDel="00000000" w:rsidP="00000000" w:rsidRDefault="00000000" w:rsidRPr="00000000" w14:paraId="0000008D">
      <w:pPr>
        <w:keepNext w:val="1"/>
        <w:keepLines w:val="1"/>
        <w:pageBreakBefore w:val="0"/>
        <w:pBdr>
          <w:top w:space="0" w:sz="0" w:val="nil"/>
          <w:left w:space="0" w:sz="0" w:val="nil"/>
          <w:bottom w:space="0" w:sz="0" w:val="nil"/>
          <w:right w:space="0" w:sz="0" w:val="nil"/>
          <w:between w:space="0" w:sz="0" w:val="nil"/>
        </w:pBdr>
        <w:spacing w:after="0" w:before="24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Propósito</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Alcance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Definiciones, Acrónimos y Abreviaturas</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Responsables e involucrados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Referencias (bibliografía o </w:t>
            </w:r>
          </w:hyperlink>
          <w:hyperlink w:anchor="_heading=h.17dp8vu">
            <w:r w:rsidDel="00000000" w:rsidR="00000000" w:rsidRPr="00000000">
              <w:rPr>
                <w:rFonts w:ascii="Arial" w:cs="Arial" w:eastAsia="Arial" w:hAnsi="Arial"/>
                <w:b w:val="1"/>
                <w:rtl w:val="0"/>
              </w:rPr>
              <w:t xml:space="preserve">webgrafía</w:t>
            </w:r>
          </w:hyperlink>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Situación Actual</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Situación Esperada</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Justificación</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tabs>
              <w:tab w:val="right" w:pos="8828"/>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B">
      <w:pPr>
        <w:pStyle w:val="Heading1"/>
        <w:pageBreakBefore w:val="0"/>
        <w:rPr/>
      </w:pPr>
      <w:bookmarkStart w:colFirst="0" w:colLast="0" w:name="_heading=h.tyjcwt" w:id="5"/>
      <w:bookmarkEnd w:id="5"/>
      <w:r w:rsidDel="00000000" w:rsidR="00000000" w:rsidRPr="00000000">
        <w:rPr>
          <w:rFonts w:ascii="Arial" w:cs="Arial" w:eastAsia="Arial" w:hAnsi="Arial"/>
          <w:b w:val="1"/>
          <w:color w:val="000000"/>
          <w:sz w:val="24"/>
          <w:szCs w:val="24"/>
          <w:rtl w:val="0"/>
        </w:rPr>
        <w:t xml:space="preserve">1. Introducción</w:t>
      </w:r>
      <w:r w:rsidDel="00000000" w:rsidR="00000000" w:rsidRPr="00000000">
        <w:rPr>
          <w:rtl w:val="0"/>
        </w:rPr>
      </w:r>
    </w:p>
    <w:p w:rsidR="00000000" w:rsidDel="00000000" w:rsidP="00000000" w:rsidRDefault="00000000" w:rsidRPr="00000000" w14:paraId="000000AC">
      <w:pPr>
        <w:spacing w:after="200" w:line="276" w:lineRule="auto"/>
        <w:ind w:left="720" w:firstLine="0"/>
        <w:rPr>
          <w:rFonts w:ascii="Arial" w:cs="Arial" w:eastAsia="Arial" w:hAnsi="Arial"/>
          <w:sz w:val="20"/>
          <w:szCs w:val="20"/>
          <w:highlight w:val="yellow"/>
        </w:rPr>
      </w:pPr>
      <w:r w:rsidDel="00000000" w:rsidR="00000000" w:rsidRPr="00000000">
        <w:rPr>
          <w:rFonts w:ascii="Arial" w:cs="Arial" w:eastAsia="Arial" w:hAnsi="Arial"/>
          <w:sz w:val="20"/>
          <w:szCs w:val="20"/>
          <w:rtl w:val="0"/>
        </w:rPr>
        <w:t xml:space="preserve">Este proyecto cuyo nombre es “oversight” busca ayudar a la comunidad educativa ofreciendo un servicio de anecdotario virtual para agilizar el proceso de registro de incidencias manual que usan las instituciones actualmente.</w:t>
      </w:r>
      <w:r w:rsidDel="00000000" w:rsidR="00000000" w:rsidRPr="00000000">
        <w:rPr>
          <w:rtl w:val="0"/>
        </w:rPr>
      </w:r>
    </w:p>
    <w:p w:rsidR="00000000" w:rsidDel="00000000" w:rsidP="00000000" w:rsidRDefault="00000000" w:rsidRPr="00000000" w14:paraId="000000AD">
      <w:pPr>
        <w:pStyle w:val="Heading2"/>
        <w:pageBreakBefore w:val="0"/>
        <w:rPr/>
      </w:pPr>
      <w:bookmarkStart w:colFirst="0" w:colLast="0" w:name="_heading=h.3dy6vkm" w:id="6"/>
      <w:bookmarkEnd w:id="6"/>
      <w:r w:rsidDel="00000000" w:rsidR="00000000" w:rsidRPr="00000000">
        <w:rPr>
          <w:rFonts w:ascii="Arial" w:cs="Arial" w:eastAsia="Arial" w:hAnsi="Arial"/>
          <w:b w:val="1"/>
          <w:color w:val="000000"/>
          <w:sz w:val="24"/>
          <w:szCs w:val="24"/>
          <w:rtl w:val="0"/>
        </w:rPr>
        <w:t xml:space="preserve">1.1 Propósito </w:t>
      </w:r>
      <w:r w:rsidDel="00000000" w:rsidR="00000000" w:rsidRPr="00000000">
        <w:rPr>
          <w:rtl w:val="0"/>
        </w:rPr>
      </w:r>
    </w:p>
    <w:p w:rsidR="00000000" w:rsidDel="00000000" w:rsidP="00000000" w:rsidRDefault="00000000" w:rsidRPr="00000000" w14:paraId="000000AE">
      <w:pPr>
        <w:pageBreakBefore w:val="0"/>
        <w:ind w:left="708.6614173228347" w:firstLine="0"/>
        <w:rPr>
          <w:rFonts w:ascii="Arial" w:cs="Arial" w:eastAsia="Arial" w:hAnsi="Arial"/>
          <w:b w:val="1"/>
          <w:color w:val="000000"/>
          <w:sz w:val="24"/>
          <w:szCs w:val="24"/>
        </w:rPr>
      </w:pPr>
      <w:r w:rsidDel="00000000" w:rsidR="00000000" w:rsidRPr="00000000">
        <w:rPr>
          <w:rFonts w:ascii="Arial" w:cs="Arial" w:eastAsia="Arial" w:hAnsi="Arial"/>
          <w:sz w:val="20"/>
          <w:szCs w:val="20"/>
          <w:rtl w:val="0"/>
        </w:rPr>
        <w:t xml:space="preserve">El propósito de este documento es dar información relevante respecto al proyecto que se está llevando a cabo por el equipo de desarrollo.</w:t>
      </w:r>
      <w:r w:rsidDel="00000000" w:rsidR="00000000" w:rsidRPr="00000000">
        <w:rPr>
          <w:rtl w:val="0"/>
        </w:rPr>
      </w:r>
    </w:p>
    <w:p w:rsidR="00000000" w:rsidDel="00000000" w:rsidP="00000000" w:rsidRDefault="00000000" w:rsidRPr="00000000" w14:paraId="000000AF">
      <w:pPr>
        <w:pStyle w:val="Heading2"/>
        <w:pageBreakBefore w:val="0"/>
        <w:rPr/>
      </w:pPr>
      <w:bookmarkStart w:colFirst="0" w:colLast="0" w:name="_heading=h.1t3h5sf" w:id="7"/>
      <w:bookmarkEnd w:id="7"/>
      <w:r w:rsidDel="00000000" w:rsidR="00000000" w:rsidRPr="00000000">
        <w:rPr>
          <w:rFonts w:ascii="Arial" w:cs="Arial" w:eastAsia="Arial" w:hAnsi="Arial"/>
          <w:b w:val="1"/>
          <w:color w:val="000000"/>
          <w:sz w:val="24"/>
          <w:szCs w:val="24"/>
          <w:rtl w:val="0"/>
        </w:rPr>
        <w:t xml:space="preserve">1.2 Alcance</w:t>
      </w:r>
      <w:r w:rsidDel="00000000" w:rsidR="00000000" w:rsidRPr="00000000">
        <w:rPr>
          <w:rtl w:val="0"/>
        </w:rPr>
      </w:r>
    </w:p>
    <w:p w:rsidR="00000000" w:rsidDel="00000000" w:rsidP="00000000" w:rsidRDefault="00000000" w:rsidRPr="00000000" w14:paraId="000000B0">
      <w:pPr>
        <w:tabs>
          <w:tab w:val="left" w:pos="5460"/>
        </w:tabs>
        <w:spacing w:after="200" w:line="276" w:lineRule="auto"/>
        <w:ind w:left="708.6614173228347" w:hanging="15"/>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La aplicación web Oversight está orientada a ser una herramienta de apoyo para las instituciones educativas en todo el país, a futuro se pretende que sea un aplicativo multiplataforma y posteriormente desarrollar una app móvil que además implemente el registro de asistencias.</w:t>
      </w:r>
    </w:p>
    <w:p w:rsidR="00000000" w:rsidDel="00000000" w:rsidP="00000000" w:rsidRDefault="00000000" w:rsidRPr="00000000" w14:paraId="000000B1">
      <w:pPr>
        <w:tabs>
          <w:tab w:val="left" w:pos="5460"/>
        </w:tabs>
        <w:spacing w:after="200" w:line="276" w:lineRule="auto"/>
        <w:ind w:left="708.6614173228347" w:hanging="15"/>
        <w:rPr>
          <w:rFonts w:ascii="Arial" w:cs="Arial" w:eastAsia="Arial" w:hAnsi="Arial"/>
          <w:color w:val="111111"/>
          <w:sz w:val="20"/>
          <w:szCs w:val="20"/>
        </w:rPr>
      </w:pPr>
      <w:r w:rsidDel="00000000" w:rsidR="00000000" w:rsidRPr="00000000">
        <w:rPr>
          <w:rFonts w:ascii="Arial" w:cs="Arial" w:eastAsia="Arial" w:hAnsi="Arial"/>
          <w:sz w:val="20"/>
          <w:szCs w:val="20"/>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B2">
      <w:pPr>
        <w:pStyle w:val="Heading2"/>
        <w:pageBreakBefore w:val="0"/>
        <w:rPr/>
      </w:pPr>
      <w:bookmarkStart w:colFirst="0" w:colLast="0" w:name="_heading=h.4d34og8" w:id="8"/>
      <w:bookmarkEnd w:id="8"/>
      <w:r w:rsidDel="00000000" w:rsidR="00000000" w:rsidRPr="00000000">
        <w:rPr>
          <w:rFonts w:ascii="Arial" w:cs="Arial" w:eastAsia="Arial" w:hAnsi="Arial"/>
          <w:b w:val="1"/>
          <w:color w:val="000000"/>
          <w:sz w:val="24"/>
          <w:szCs w:val="24"/>
          <w:rtl w:val="0"/>
        </w:rPr>
        <w:t xml:space="preserve">1.3 Definiciones, Acrónimos y Abreviaturas</w:t>
      </w:r>
      <w:r w:rsidDel="00000000" w:rsidR="00000000" w:rsidRPr="00000000">
        <w:rPr>
          <w:rtl w:val="0"/>
        </w:rPr>
      </w:r>
    </w:p>
    <w:p w:rsidR="00000000" w:rsidDel="00000000" w:rsidP="00000000" w:rsidRDefault="00000000" w:rsidRPr="00000000" w14:paraId="000000B3">
      <w:pPr>
        <w:pageBreakBefore w:val="0"/>
        <w:numPr>
          <w:ilvl w:val="0"/>
          <w:numId w:val="2"/>
        </w:numPr>
        <w:spacing w:after="0" w:afterAutospacing="0"/>
        <w:ind w:left="720" w:hanging="360"/>
        <w:jc w:val="both"/>
        <w:rPr>
          <w:rFonts w:ascii="Arial" w:cs="Arial" w:eastAsia="Arial" w:hAnsi="Arial"/>
        </w:rPr>
      </w:pPr>
      <w:r w:rsidDel="00000000" w:rsidR="00000000" w:rsidRPr="00000000">
        <w:rPr>
          <w:rFonts w:ascii="Arial" w:cs="Arial" w:eastAsia="Arial" w:hAnsi="Arial"/>
          <w:b w:val="1"/>
          <w:rtl w:val="0"/>
        </w:rPr>
        <w:t xml:space="preserve">DBA:</w:t>
      </w:r>
      <w:r w:rsidDel="00000000" w:rsidR="00000000" w:rsidRPr="00000000">
        <w:rPr>
          <w:rFonts w:ascii="Arial" w:cs="Arial" w:eastAsia="Arial" w:hAnsi="Arial"/>
          <w:sz w:val="20"/>
          <w:szCs w:val="20"/>
          <w:rtl w:val="0"/>
        </w:rPr>
        <w:t xml:space="preserve"> Administrador de bases de datos.</w:t>
      </w:r>
    </w:p>
    <w:p w:rsidR="00000000" w:rsidDel="00000000" w:rsidP="00000000" w:rsidRDefault="00000000" w:rsidRPr="00000000" w14:paraId="000000B4">
      <w:pPr>
        <w:pageBreakBefore w:val="0"/>
        <w:numPr>
          <w:ilvl w:val="0"/>
          <w:numId w:val="2"/>
        </w:numPr>
        <w:spacing w:after="0" w:afterAutospacing="0"/>
        <w:ind w:left="720" w:hanging="360"/>
        <w:jc w:val="both"/>
        <w:rPr>
          <w:rFonts w:ascii="Arial" w:cs="Arial" w:eastAsia="Arial" w:hAnsi="Arial"/>
        </w:rPr>
      </w:pPr>
      <w:r w:rsidDel="00000000" w:rsidR="00000000" w:rsidRPr="00000000">
        <w:rPr>
          <w:rFonts w:ascii="Arial" w:cs="Arial" w:eastAsia="Arial" w:hAnsi="Arial"/>
          <w:b w:val="1"/>
          <w:rtl w:val="0"/>
        </w:rPr>
        <w:t xml:space="preserve">Anecdotario: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111111"/>
          <w:sz w:val="20"/>
          <w:szCs w:val="20"/>
          <w:highlight w:val="white"/>
          <w:rtl w:val="0"/>
        </w:rPr>
        <w:t xml:space="preserve">Un anecdotario es un </w:t>
      </w:r>
      <w:r w:rsidDel="00000000" w:rsidR="00000000" w:rsidRPr="00000000">
        <w:rPr>
          <w:rFonts w:ascii="Arial" w:cs="Arial" w:eastAsia="Arial" w:hAnsi="Arial"/>
          <w:b w:val="1"/>
          <w:color w:val="111111"/>
          <w:sz w:val="20"/>
          <w:szCs w:val="20"/>
          <w:highlight w:val="white"/>
          <w:rtl w:val="0"/>
        </w:rPr>
        <w:t xml:space="preserve">conjunto de anécdotas</w:t>
      </w:r>
      <w:r w:rsidDel="00000000" w:rsidR="00000000" w:rsidRPr="00000000">
        <w:rPr>
          <w:rFonts w:ascii="Arial" w:cs="Arial" w:eastAsia="Arial" w:hAnsi="Arial"/>
          <w:color w:val="111111"/>
          <w:sz w:val="20"/>
          <w:szCs w:val="20"/>
          <w:highlight w:val="white"/>
          <w:rtl w:val="0"/>
        </w:rPr>
        <w:t xml:space="preserve"> sucedidas a una persona o que ocurrieron durante el desarrollo de una actividad o situación particular.</w:t>
      </w:r>
    </w:p>
    <w:p w:rsidR="00000000" w:rsidDel="00000000" w:rsidP="00000000" w:rsidRDefault="00000000" w:rsidRPr="00000000" w14:paraId="000000B5">
      <w:pPr>
        <w:numPr>
          <w:ilvl w:val="0"/>
          <w:numId w:val="2"/>
        </w:numPr>
        <w:spacing w:after="0" w:afterAutospacing="0"/>
        <w:ind w:left="720" w:hanging="360"/>
        <w:jc w:val="both"/>
        <w:rPr>
          <w:rFonts w:ascii="Arial" w:cs="Arial" w:eastAsia="Arial" w:hAnsi="Arial"/>
          <w:sz w:val="20"/>
          <w:szCs w:val="20"/>
          <w:highlight w:val="white"/>
        </w:rPr>
      </w:pPr>
      <w:r w:rsidDel="00000000" w:rsidR="00000000" w:rsidRPr="00000000">
        <w:rPr>
          <w:rFonts w:ascii="Arial" w:cs="Arial" w:eastAsia="Arial" w:hAnsi="Arial"/>
          <w:b w:val="1"/>
          <w:color w:val="111111"/>
          <w:highlight w:val="white"/>
          <w:rtl w:val="0"/>
        </w:rPr>
        <w:t xml:space="preserve">Backend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backend</w:t>
      </w:r>
      <w:r w:rsidDel="00000000" w:rsidR="00000000" w:rsidRPr="00000000">
        <w:rPr>
          <w:rFonts w:ascii="Arial" w:cs="Arial" w:eastAsia="Arial" w:hAnsi="Arial"/>
          <w:sz w:val="20"/>
          <w:szCs w:val="20"/>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B6">
      <w:pPr>
        <w:numPr>
          <w:ilvl w:val="0"/>
          <w:numId w:val="2"/>
        </w:numPr>
        <w:spacing w:after="0" w:afterAutospacing="0"/>
        <w:ind w:left="720" w:hanging="360"/>
        <w:jc w:val="both"/>
        <w:rPr>
          <w:rFonts w:ascii="Arial" w:cs="Arial" w:eastAsia="Arial" w:hAnsi="Arial"/>
          <w:highlight w:val="white"/>
        </w:rPr>
      </w:pPr>
      <w:r w:rsidDel="00000000" w:rsidR="00000000" w:rsidRPr="00000000">
        <w:rPr>
          <w:rFonts w:ascii="Arial" w:cs="Arial" w:eastAsia="Arial" w:hAnsi="Arial"/>
          <w:b w:val="1"/>
          <w:color w:val="111111"/>
          <w:highlight w:val="white"/>
          <w:rtl w:val="0"/>
        </w:rPr>
        <w:t xml:space="preserve">Frontend</w:t>
      </w:r>
      <w:r w:rsidDel="00000000" w:rsidR="00000000" w:rsidRPr="00000000">
        <w:rPr>
          <w:rFonts w:ascii="Arial" w:cs="Arial" w:eastAsia="Arial" w:hAnsi="Arial"/>
          <w:color w:val="111111"/>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El </w:t>
      </w:r>
      <w:r w:rsidDel="00000000" w:rsidR="00000000" w:rsidRPr="00000000">
        <w:rPr>
          <w:rFonts w:ascii="Arial" w:cs="Arial" w:eastAsia="Arial" w:hAnsi="Arial"/>
          <w:b w:val="1"/>
          <w:sz w:val="20"/>
          <w:szCs w:val="20"/>
          <w:highlight w:val="white"/>
          <w:rtl w:val="0"/>
        </w:rPr>
        <w:t xml:space="preserve">frontend</w:t>
      </w:r>
      <w:r w:rsidDel="00000000" w:rsidR="00000000" w:rsidRPr="00000000">
        <w:rPr>
          <w:rFonts w:ascii="Arial" w:cs="Arial" w:eastAsia="Arial" w:hAnsi="Arial"/>
          <w:sz w:val="20"/>
          <w:szCs w:val="20"/>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B7">
      <w:pPr>
        <w:numPr>
          <w:ilvl w:val="0"/>
          <w:numId w:val="2"/>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Developer: </w:t>
      </w:r>
      <w:r w:rsidDel="00000000" w:rsidR="00000000" w:rsidRPr="00000000">
        <w:rPr>
          <w:rFonts w:ascii="Arial" w:cs="Arial" w:eastAsia="Arial" w:hAnsi="Arial"/>
          <w:color w:val="202124"/>
          <w:sz w:val="20"/>
          <w:szCs w:val="20"/>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tl w:val="0"/>
        </w:rPr>
      </w:r>
    </w:p>
    <w:p w:rsidR="00000000" w:rsidDel="00000000" w:rsidP="00000000" w:rsidRDefault="00000000" w:rsidRPr="00000000" w14:paraId="000000B8">
      <w:pPr>
        <w:pageBreakBefore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9">
      <w:pPr>
        <w:pageBreakBefore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A">
      <w:pPr>
        <w:pageBreakBefore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B">
      <w:pPr>
        <w:pageBreakBefore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C">
      <w:pPr>
        <w:pageBreakBefore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D">
      <w:pPr>
        <w:pageBreakBefore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BE">
      <w:pPr>
        <w:pageBreakBefore w:val="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0BF">
      <w:pPr>
        <w:pStyle w:val="Heading2"/>
        <w:pageBreakBefore w:val="0"/>
        <w:rPr/>
      </w:pPr>
      <w:bookmarkStart w:colFirst="0" w:colLast="0" w:name="_heading=h.2s8eyo1" w:id="9"/>
      <w:bookmarkEnd w:id="9"/>
      <w:r w:rsidDel="00000000" w:rsidR="00000000" w:rsidRPr="00000000">
        <w:rPr>
          <w:rFonts w:ascii="Arial" w:cs="Arial" w:eastAsia="Arial" w:hAnsi="Arial"/>
          <w:b w:val="1"/>
          <w:color w:val="000000"/>
          <w:sz w:val="24"/>
          <w:szCs w:val="24"/>
          <w:rtl w:val="0"/>
        </w:rPr>
        <w:t xml:space="preserve">1.4 Responsables e involucrados</w:t>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tl w:val="0"/>
        </w:rPr>
      </w:r>
    </w:p>
    <w:tbl>
      <w:tblPr>
        <w:tblStyle w:val="Table3"/>
        <w:tblW w:w="8370.0" w:type="dxa"/>
        <w:jc w:val="left"/>
        <w:tblInd w:w="764.0" w:type="dxa"/>
        <w:tblLayout w:type="fixed"/>
        <w:tblLook w:val="0000"/>
      </w:tblPr>
      <w:tblGrid>
        <w:gridCol w:w="2100"/>
        <w:gridCol w:w="3435"/>
        <w:gridCol w:w="2835"/>
        <w:tblGridChange w:id="0">
          <w:tblGrid>
            <w:gridCol w:w="2100"/>
            <w:gridCol w:w="3435"/>
            <w:gridCol w:w="283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pacing w:after="0" w:line="240" w:lineRule="auto"/>
              <w:jc w:val="left"/>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 documentarista</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w:t>
            </w:r>
          </w:p>
        </w:tc>
        <w:tc>
          <w:tcPr>
            <w:tcBorders>
              <w:left w:color="000000" w:space="0" w:sz="4" w:val="single"/>
              <w:bottom w:color="000000" w:space="0" w:sz="4" w:val="single"/>
            </w:tcBorders>
          </w:tcPr>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Elián Jaramillo</w:t>
            </w:r>
          </w:p>
        </w:tc>
        <w:tc>
          <w:tcPr>
            <w:tcBorders>
              <w:left w:color="000000" w:space="0" w:sz="4" w:val="single"/>
              <w:bottom w:color="000000" w:space="0" w:sz="4" w:val="single"/>
            </w:tcBorders>
          </w:tcPr>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Willer</w:t>
            </w:r>
          </w:p>
        </w:tc>
        <w:tc>
          <w:tcPr>
            <w:tcBorders>
              <w:left w:color="000000" w:space="0" w:sz="4" w:val="single"/>
              <w:bottom w:color="000000" w:space="0" w:sz="4" w:val="single"/>
            </w:tcBorders>
          </w:tcPr>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tabs>
                <w:tab w:val="left" w:pos="426"/>
              </w:tabs>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Instructor</w:t>
            </w:r>
          </w:p>
        </w:tc>
      </w:tr>
    </w:tbl>
    <w:p w:rsidR="00000000" w:rsidDel="00000000" w:rsidP="00000000" w:rsidRDefault="00000000" w:rsidRPr="00000000" w14:paraId="000000D3">
      <w:pPr>
        <w:pageBreakBefore w:val="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4">
      <w:pPr>
        <w:pStyle w:val="Heading2"/>
        <w:pageBreakBefore w:val="0"/>
        <w:rPr>
          <w:rFonts w:ascii="Arial" w:cs="Arial" w:eastAsia="Arial" w:hAnsi="Arial"/>
          <w:sz w:val="20"/>
          <w:szCs w:val="20"/>
        </w:rPr>
      </w:pPr>
      <w:bookmarkStart w:colFirst="0" w:colLast="0" w:name="_heading=h.17dp8vu" w:id="10"/>
      <w:bookmarkEnd w:id="10"/>
      <w:r w:rsidDel="00000000" w:rsidR="00000000" w:rsidRPr="00000000">
        <w:rPr>
          <w:rFonts w:ascii="Arial" w:cs="Arial" w:eastAsia="Arial" w:hAnsi="Arial"/>
          <w:b w:val="1"/>
          <w:color w:val="000000"/>
          <w:sz w:val="24"/>
          <w:szCs w:val="24"/>
          <w:rtl w:val="0"/>
        </w:rPr>
        <w:t xml:space="preserve">1.5 Referencias (bibliografía o webgrafía)</w:t>
      </w:r>
      <w:r w:rsidDel="00000000" w:rsidR="00000000" w:rsidRPr="00000000">
        <w:rPr>
          <w:rtl w:val="0"/>
        </w:rPr>
      </w:r>
    </w:p>
    <w:p w:rsidR="00000000" w:rsidDel="00000000" w:rsidP="00000000" w:rsidRDefault="00000000" w:rsidRPr="00000000" w14:paraId="000000D5">
      <w:pPr>
        <w:pageBreakBefore w:val="0"/>
        <w:numPr>
          <w:ilvl w:val="0"/>
          <w:numId w:val="3"/>
        </w:numPr>
        <w:spacing w:after="0" w:afterAutospacing="0"/>
        <w:ind w:left="720" w:hanging="360"/>
        <w:rPr>
          <w:rFonts w:ascii="Arial" w:cs="Arial" w:eastAsia="Arial" w:hAnsi="Arial"/>
          <w:sz w:val="20"/>
          <w:szCs w:val="20"/>
          <w:u w:val="none"/>
        </w:rPr>
      </w:pPr>
      <w:hyperlink r:id="rId8">
        <w:r w:rsidDel="00000000" w:rsidR="00000000" w:rsidRPr="00000000">
          <w:rPr>
            <w:rFonts w:ascii="Arial" w:cs="Arial" w:eastAsia="Arial" w:hAnsi="Arial"/>
            <w:color w:val="1155cc"/>
            <w:sz w:val="20"/>
            <w:szCs w:val="20"/>
            <w:u w:val="single"/>
            <w:rtl w:val="0"/>
          </w:rPr>
          <w:t xml:space="preserve">https://www.losfundadores.edu.co/</w:t>
        </w:r>
      </w:hyperlink>
      <w:r w:rsidDel="00000000" w:rsidR="00000000" w:rsidRPr="00000000">
        <w:rPr>
          <w:rtl w:val="0"/>
        </w:rPr>
      </w:r>
    </w:p>
    <w:p w:rsidR="00000000" w:rsidDel="00000000" w:rsidP="00000000" w:rsidRDefault="00000000" w:rsidRPr="00000000" w14:paraId="000000D6">
      <w:pPr>
        <w:pageBreakBefore w:val="0"/>
        <w:numPr>
          <w:ilvl w:val="0"/>
          <w:numId w:val="3"/>
        </w:numPr>
        <w:spacing w:after="0" w:afterAutospacing="0"/>
        <w:ind w:left="720" w:hanging="360"/>
        <w:rPr>
          <w:rFonts w:ascii="Arial" w:cs="Arial" w:eastAsia="Arial" w:hAnsi="Arial"/>
          <w:sz w:val="20"/>
          <w:szCs w:val="20"/>
          <w:u w:val="none"/>
        </w:rPr>
      </w:pPr>
      <w:hyperlink r:id="rId9">
        <w:r w:rsidDel="00000000" w:rsidR="00000000" w:rsidRPr="00000000">
          <w:rPr>
            <w:rFonts w:ascii="Arial" w:cs="Arial" w:eastAsia="Arial" w:hAnsi="Arial"/>
            <w:color w:val="1155cc"/>
            <w:sz w:val="20"/>
            <w:szCs w:val="20"/>
            <w:u w:val="single"/>
            <w:rtl w:val="0"/>
          </w:rPr>
          <w:t xml:space="preserve">https://www.figma.com/file/xxu5qiWWflzaN7fVosYLZl/oversigth-Desktop</w:t>
        </w:r>
      </w:hyperlink>
      <w:r w:rsidDel="00000000" w:rsidR="00000000" w:rsidRPr="00000000">
        <w:rPr>
          <w:rtl w:val="0"/>
        </w:rPr>
      </w:r>
    </w:p>
    <w:p w:rsidR="00000000" w:rsidDel="00000000" w:rsidP="00000000" w:rsidRDefault="00000000" w:rsidRPr="00000000" w14:paraId="000000D7">
      <w:pPr>
        <w:pageBreakBefore w:val="0"/>
        <w:numPr>
          <w:ilvl w:val="0"/>
          <w:numId w:val="3"/>
        </w:numPr>
        <w:spacing w:after="0" w:afterAutospacing="0"/>
        <w:ind w:left="720" w:hanging="360"/>
        <w:rPr>
          <w:rFonts w:ascii="Arial" w:cs="Arial" w:eastAsia="Arial" w:hAnsi="Arial"/>
          <w:sz w:val="20"/>
          <w:szCs w:val="20"/>
          <w:u w:val="none"/>
        </w:rPr>
      </w:pPr>
      <w:hyperlink r:id="rId10">
        <w:r w:rsidDel="00000000" w:rsidR="00000000" w:rsidRPr="00000000">
          <w:rPr>
            <w:rFonts w:ascii="Arial" w:cs="Arial" w:eastAsia="Arial" w:hAnsi="Arial"/>
            <w:color w:val="1155cc"/>
            <w:sz w:val="20"/>
            <w:szCs w:val="20"/>
            <w:u w:val="single"/>
            <w:rtl w:val="0"/>
          </w:rPr>
          <w:t xml:space="preserve">https://www.figma.com/file/snVTkDGY8jBRjy5TObfxrm/Oversight?node-id=0%3A1</w:t>
        </w:r>
      </w:hyperlink>
      <w:r w:rsidDel="00000000" w:rsidR="00000000" w:rsidRPr="00000000">
        <w:rPr>
          <w:rtl w:val="0"/>
        </w:rPr>
      </w:r>
    </w:p>
    <w:p w:rsidR="00000000" w:rsidDel="00000000" w:rsidP="00000000" w:rsidRDefault="00000000" w:rsidRPr="00000000" w14:paraId="000000D8">
      <w:pPr>
        <w:pageBreakBefore w:val="0"/>
        <w:numPr>
          <w:ilvl w:val="0"/>
          <w:numId w:val="3"/>
        </w:numPr>
        <w:spacing w:after="0" w:afterAutospacing="0"/>
        <w:ind w:left="720" w:hanging="360"/>
        <w:rPr>
          <w:rFonts w:ascii="Arial" w:cs="Arial" w:eastAsia="Arial" w:hAnsi="Arial"/>
          <w:sz w:val="20"/>
          <w:szCs w:val="20"/>
          <w:u w:val="none"/>
        </w:rPr>
      </w:pPr>
      <w:hyperlink r:id="rId11">
        <w:r w:rsidDel="00000000" w:rsidR="00000000" w:rsidRPr="00000000">
          <w:rPr>
            <w:rFonts w:ascii="Arial" w:cs="Arial" w:eastAsia="Arial" w:hAnsi="Arial"/>
            <w:color w:val="1155cc"/>
            <w:sz w:val="20"/>
            <w:szCs w:val="20"/>
            <w:u w:val="single"/>
            <w:rtl w:val="0"/>
          </w:rPr>
          <w:t xml:space="preserve">https://lasallezipa.gnosoft.com.co/general-ws/imgGeneral?imagen=2</w:t>
        </w:r>
      </w:hyperlink>
      <w:r w:rsidDel="00000000" w:rsidR="00000000" w:rsidRPr="00000000">
        <w:rPr>
          <w:rtl w:val="0"/>
        </w:rPr>
      </w:r>
    </w:p>
    <w:p w:rsidR="00000000" w:rsidDel="00000000" w:rsidP="00000000" w:rsidRDefault="00000000" w:rsidRPr="00000000" w14:paraId="000000D9">
      <w:pPr>
        <w:pageBreakBefore w:val="0"/>
        <w:numPr>
          <w:ilvl w:val="0"/>
          <w:numId w:val="3"/>
        </w:numPr>
        <w:ind w:left="720" w:hanging="360"/>
        <w:rPr>
          <w:rFonts w:ascii="Arial" w:cs="Arial" w:eastAsia="Arial" w:hAnsi="Arial"/>
          <w:sz w:val="20"/>
          <w:szCs w:val="20"/>
          <w:u w:val="none"/>
        </w:rPr>
      </w:pPr>
      <w:hyperlink r:id="rId12">
        <w:r w:rsidDel="00000000" w:rsidR="00000000" w:rsidRPr="00000000">
          <w:rPr>
            <w:rFonts w:ascii="Arial" w:cs="Arial" w:eastAsia="Arial" w:hAnsi="Arial"/>
            <w:color w:val="1155cc"/>
            <w:sz w:val="20"/>
            <w:szCs w:val="20"/>
            <w:u w:val="single"/>
            <w:rtl w:val="0"/>
          </w:rPr>
          <w:t xml:space="preserve">https://itc.gnosoft.com.co/inicioV2/index.jsp</w:t>
        </w:r>
      </w:hyperlink>
      <w:r w:rsidDel="00000000" w:rsidR="00000000" w:rsidRPr="00000000">
        <w:rPr>
          <w:rtl w:val="0"/>
        </w:rPr>
      </w:r>
    </w:p>
    <w:p w:rsidR="00000000" w:rsidDel="00000000" w:rsidP="00000000" w:rsidRDefault="00000000" w:rsidRPr="00000000" w14:paraId="000000DA">
      <w:pPr>
        <w:pStyle w:val="Heading1"/>
        <w:pageBreakBefore w:val="0"/>
        <w:rPr>
          <w:rFonts w:ascii="Arial" w:cs="Arial" w:eastAsia="Arial" w:hAnsi="Arial"/>
          <w:b w:val="1"/>
          <w:color w:val="000000"/>
          <w:sz w:val="24"/>
          <w:szCs w:val="24"/>
        </w:rPr>
      </w:pPr>
      <w:bookmarkStart w:colFirst="0" w:colLast="0" w:name="_heading=h.26in1rg" w:id="11"/>
      <w:bookmarkEnd w:id="11"/>
      <w:r w:rsidDel="00000000" w:rsidR="00000000" w:rsidRPr="00000000">
        <w:rPr>
          <w:rFonts w:ascii="Arial" w:cs="Arial" w:eastAsia="Arial" w:hAnsi="Arial"/>
          <w:b w:val="1"/>
          <w:color w:val="000000"/>
          <w:sz w:val="24"/>
          <w:szCs w:val="24"/>
          <w:rtl w:val="0"/>
        </w:rPr>
        <w:t xml:space="preserve">2. Descripción General</w:t>
      </w:r>
    </w:p>
    <w:p w:rsidR="00000000" w:rsidDel="00000000" w:rsidP="00000000" w:rsidRDefault="00000000" w:rsidRPr="00000000" w14:paraId="000000DB">
      <w:pPr>
        <w:spacing w:after="0" w:line="240" w:lineRule="auto"/>
        <w:ind w:left="708.6614173228347"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La aplicación está orientada a instituciones educativas para que lleven a cabo de manera fácil y rápida el uso del anecdotario, por medio de éste se pueden agregar notas a los estudiantes seleccionados describiendo la situación. Mediante el anecdotario virtual se llevará un historial de los sucesos acontecidos a los estudiantes y podrán ser revisados a futuro por la misma institución y poner la sanción correspondiente.</w:t>
      </w:r>
    </w:p>
    <w:p w:rsidR="00000000" w:rsidDel="00000000" w:rsidP="00000000" w:rsidRDefault="00000000" w:rsidRPr="00000000" w14:paraId="000000DC">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pStyle w:val="Heading1"/>
        <w:pageBreakBefore w:val="0"/>
        <w:rPr/>
      </w:pPr>
      <w:bookmarkStart w:colFirst="0" w:colLast="0" w:name="_heading=h.lnxbz9" w:id="12"/>
      <w:bookmarkEnd w:id="12"/>
      <w:r w:rsidDel="00000000" w:rsidR="00000000" w:rsidRPr="00000000">
        <w:rPr>
          <w:rFonts w:ascii="Arial" w:cs="Arial" w:eastAsia="Arial" w:hAnsi="Arial"/>
          <w:b w:val="1"/>
          <w:color w:val="000000"/>
          <w:sz w:val="24"/>
          <w:szCs w:val="24"/>
          <w:rtl w:val="0"/>
        </w:rPr>
        <w:t xml:space="preserve">3. Situación Actual</w:t>
      </w:r>
      <w:r w:rsidDel="00000000" w:rsidR="00000000" w:rsidRPr="00000000">
        <w:rPr>
          <w:rtl w:val="0"/>
        </w:rPr>
      </w:r>
    </w:p>
    <w:p w:rsidR="00000000" w:rsidDel="00000000" w:rsidP="00000000" w:rsidRDefault="00000000" w:rsidRPr="00000000" w14:paraId="000000DE">
      <w:pPr>
        <w:ind w:left="708.6614173228347" w:firstLine="0"/>
        <w:rPr>
          <w:rFonts w:ascii="Arial" w:cs="Arial" w:eastAsia="Arial" w:hAnsi="Arial"/>
          <w:i w:val="1"/>
          <w:color w:val="4a86e8"/>
          <w:sz w:val="20"/>
          <w:szCs w:val="20"/>
        </w:rPr>
      </w:pPr>
      <w:r w:rsidDel="00000000" w:rsidR="00000000" w:rsidRPr="00000000">
        <w:rPr>
          <w:rtl w:val="0"/>
        </w:rPr>
        <w:tab/>
        <w:t xml:space="preserve">Actualmente los anecdotarios de las instituciones educativas se llevan de forma física, haciendo uso de muchas hojas para registrar todas las situaciones de los estudiantes matriculados en la institución; a</w:t>
      </w:r>
      <w:r w:rsidDel="00000000" w:rsidR="00000000" w:rsidRPr="00000000">
        <w:rPr>
          <w:rFonts w:ascii="Arial" w:cs="Arial" w:eastAsia="Arial" w:hAnsi="Arial"/>
          <w:sz w:val="20"/>
          <w:szCs w:val="20"/>
          <w:rtl w:val="0"/>
        </w:rPr>
        <w:t xml:space="preserve">ctualmente el proyecto está en proceso de desarrollo por el equipo correspondiente que se muestra en </w:t>
      </w:r>
      <w:hyperlink w:anchor="_heading=h.2s8eyo1">
        <w:r w:rsidDel="00000000" w:rsidR="00000000" w:rsidRPr="00000000">
          <w:rPr>
            <w:rFonts w:ascii="Arial" w:cs="Arial" w:eastAsia="Arial" w:hAnsi="Arial"/>
            <w:color w:val="1155cc"/>
            <w:sz w:val="20"/>
            <w:szCs w:val="20"/>
            <w:u w:val="single"/>
            <w:rtl w:val="0"/>
          </w:rPr>
          <w:t xml:space="preserve">1.4 Responsables e involucrados.</w:t>
        </w:r>
      </w:hyperlink>
      <w:r w:rsidDel="00000000" w:rsidR="00000000" w:rsidRPr="00000000">
        <w:rPr>
          <w:rtl w:val="0"/>
        </w:rPr>
      </w:r>
    </w:p>
    <w:p w:rsidR="00000000" w:rsidDel="00000000" w:rsidP="00000000" w:rsidRDefault="00000000" w:rsidRPr="00000000" w14:paraId="000000DF">
      <w:pPr>
        <w:pStyle w:val="Heading1"/>
        <w:pageBreakBefore w:val="0"/>
        <w:rPr/>
      </w:pPr>
      <w:bookmarkStart w:colFirst="0" w:colLast="0" w:name="_heading=h.35nkun2" w:id="13"/>
      <w:bookmarkEnd w:id="13"/>
      <w:r w:rsidDel="00000000" w:rsidR="00000000" w:rsidRPr="00000000">
        <w:rPr>
          <w:rFonts w:ascii="Arial" w:cs="Arial" w:eastAsia="Arial" w:hAnsi="Arial"/>
          <w:b w:val="1"/>
          <w:color w:val="000000"/>
          <w:sz w:val="24"/>
          <w:szCs w:val="24"/>
          <w:rtl w:val="0"/>
        </w:rPr>
        <w:t xml:space="preserve">4. Situación Esperada  </w:t>
      </w:r>
      <w:r w:rsidDel="00000000" w:rsidR="00000000" w:rsidRPr="00000000">
        <w:rPr>
          <w:rtl w:val="0"/>
        </w:rPr>
      </w:r>
    </w:p>
    <w:p w:rsidR="00000000" w:rsidDel="00000000" w:rsidP="00000000" w:rsidRDefault="00000000" w:rsidRPr="00000000" w14:paraId="000000E0">
      <w:pPr>
        <w:pageBreakBefore w:val="0"/>
        <w:ind w:left="708.6614173228347"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Nuestro equipo de trabajo busca con el desarrollo del proyecto facilitar el uso de un anecdotario que de forma virtual, le permita al docente, ya sea,  a través de una aplicativo web o una aplicación móvil, registrar las anotaciones de los sucesos disciplinarios acaecidos a los estudiantes evitando así  tener que enviar a alguien por el anecdotario físico al lugar donde éste se encuentre, sólo tendrá que sacar su celular y registrar la situación.</w:t>
      </w: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tabs>
          <w:tab w:val="left" w:pos="5781"/>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2">
      <w:pPr>
        <w:pStyle w:val="Heading1"/>
        <w:pageBreakBefore w:val="0"/>
        <w:rPr>
          <w:rFonts w:ascii="Arial" w:cs="Arial" w:eastAsia="Arial" w:hAnsi="Arial"/>
          <w:color w:val="111111"/>
          <w:sz w:val="20"/>
          <w:szCs w:val="20"/>
        </w:rPr>
      </w:pPr>
      <w:bookmarkStart w:colFirst="0" w:colLast="0" w:name="_heading=h.1ksv4uv" w:id="14"/>
      <w:bookmarkEnd w:id="14"/>
      <w:r w:rsidDel="00000000" w:rsidR="00000000" w:rsidRPr="00000000">
        <w:rPr>
          <w:rFonts w:ascii="Arial" w:cs="Arial" w:eastAsia="Arial" w:hAnsi="Arial"/>
          <w:b w:val="1"/>
          <w:color w:val="000000"/>
          <w:sz w:val="24"/>
          <w:szCs w:val="24"/>
          <w:rtl w:val="0"/>
        </w:rPr>
        <w:t xml:space="preserve">5. Justificación</w:t>
      </w:r>
      <w:r w:rsidDel="00000000" w:rsidR="00000000" w:rsidRPr="00000000">
        <w:rPr>
          <w:rtl w:val="0"/>
        </w:rPr>
      </w:r>
    </w:p>
    <w:p w:rsidR="00000000" w:rsidDel="00000000" w:rsidP="00000000" w:rsidRDefault="00000000" w:rsidRPr="00000000" w14:paraId="000000E3">
      <w:pPr>
        <w:ind w:left="566.9291338582675" w:firstLine="0"/>
        <w:rPr>
          <w:rFonts w:ascii="Arial" w:cs="Arial" w:eastAsia="Arial" w:hAnsi="Arial"/>
          <w:color w:val="111111"/>
          <w:sz w:val="20"/>
          <w:szCs w:val="20"/>
        </w:rPr>
      </w:pPr>
      <w:r w:rsidDel="00000000" w:rsidR="00000000" w:rsidRPr="00000000">
        <w:rPr>
          <w:rtl w:val="0"/>
        </w:rPr>
      </w:r>
    </w:p>
    <w:p w:rsidR="00000000" w:rsidDel="00000000" w:rsidP="00000000" w:rsidRDefault="00000000" w:rsidRPr="00000000" w14:paraId="000000E4">
      <w:pPr>
        <w:ind w:left="566.9291338582675" w:firstLine="0"/>
        <w:rPr>
          <w:rFonts w:ascii="Arial" w:cs="Arial" w:eastAsia="Arial" w:hAnsi="Arial"/>
          <w:color w:val="111111"/>
          <w:sz w:val="20"/>
          <w:szCs w:val="20"/>
        </w:rPr>
      </w:pPr>
      <w:r w:rsidDel="00000000" w:rsidR="00000000" w:rsidRPr="00000000">
        <w:rPr>
          <w:rFonts w:ascii="Arial" w:cs="Arial" w:eastAsia="Arial" w:hAnsi="Arial"/>
          <w:color w:val="111111"/>
          <w:sz w:val="20"/>
          <w:szCs w:val="20"/>
          <w:rtl w:val="0"/>
        </w:rPr>
        <w:t xml:space="preserve">Este proyecto busca mejorar el uso del anecdotario haciendo que sea más eficaz, al facilitar el registro de incidencias, el acceso al mismo y los procesos de búsqueda. Con Oversight las instituciones educativas harán uso de los dispositivos inteligentes tales como computadores, teléfonos, entre otros, disminuyendo así el uso de hojas de papel, ayudando al medio ambiente al reducir la tala de árboles. </w:t>
      </w:r>
    </w:p>
    <w:p w:rsidR="00000000" w:rsidDel="00000000" w:rsidP="00000000" w:rsidRDefault="00000000" w:rsidRPr="00000000" w14:paraId="000000E5">
      <w:pPr>
        <w:pageBreakBefore w:val="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6">
      <w:pPr>
        <w:pageBreakBefore w:val="0"/>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6. Observaciones</w:t>
      </w:r>
      <w:r w:rsidDel="00000000" w:rsidR="00000000" w:rsidRPr="00000000">
        <w:rPr>
          <w:rtl w:val="0"/>
        </w:rPr>
      </w:r>
    </w:p>
    <w:p w:rsidR="00000000" w:rsidDel="00000000" w:rsidP="00000000" w:rsidRDefault="00000000" w:rsidRPr="00000000" w14:paraId="000000E7">
      <w:pPr>
        <w:pageBreakBefore w:val="0"/>
        <w:numPr>
          <w:ilvl w:val="0"/>
          <w:numId w:val="1"/>
        </w:numPr>
        <w:spacing w:after="0" w:afterAutospacing="0"/>
        <w:ind w:left="720" w:hanging="360"/>
        <w:rPr>
          <w:rFonts w:ascii="Arial" w:cs="Arial" w:eastAsia="Arial" w:hAnsi="Arial"/>
          <w:color w:val="111111"/>
          <w:sz w:val="20"/>
          <w:szCs w:val="20"/>
          <w:u w:val="none"/>
        </w:rPr>
      </w:pPr>
      <w:r w:rsidDel="00000000" w:rsidR="00000000" w:rsidRPr="00000000">
        <w:rPr>
          <w:rFonts w:ascii="Arial" w:cs="Arial" w:eastAsia="Arial" w:hAnsi="Arial"/>
          <w:color w:val="111111"/>
          <w:sz w:val="20"/>
          <w:szCs w:val="20"/>
          <w:rtl w:val="0"/>
        </w:rPr>
        <w:t xml:space="preserve">El proyecto es realizado únicamente para uso institucional.</w:t>
      </w:r>
    </w:p>
    <w:p w:rsidR="00000000" w:rsidDel="00000000" w:rsidP="00000000" w:rsidRDefault="00000000" w:rsidRPr="00000000" w14:paraId="000000E8">
      <w:pPr>
        <w:pageBreakBefore w:val="0"/>
        <w:numPr>
          <w:ilvl w:val="0"/>
          <w:numId w:val="1"/>
        </w:numPr>
        <w:ind w:left="720" w:hanging="360"/>
        <w:rPr>
          <w:rFonts w:ascii="Arial" w:cs="Arial" w:eastAsia="Arial" w:hAnsi="Arial"/>
          <w:color w:val="111111"/>
          <w:sz w:val="20"/>
          <w:szCs w:val="20"/>
          <w:u w:val="none"/>
        </w:rPr>
      </w:pPr>
      <w:r w:rsidDel="00000000" w:rsidR="00000000" w:rsidRPr="00000000">
        <w:rPr>
          <w:rFonts w:ascii="Arial" w:cs="Arial" w:eastAsia="Arial" w:hAnsi="Arial"/>
          <w:color w:val="111111"/>
          <w:sz w:val="20"/>
          <w:szCs w:val="20"/>
          <w:rtl w:val="0"/>
        </w:rPr>
        <w:t xml:space="preserve">Las actas de reunión se encuentran en la carpeta “Historial de actas”.</w:t>
      </w:r>
    </w:p>
    <w:sectPr>
      <w:type w:val="continuous"/>
      <w:pgSz w:h="15840" w:w="12240" w:orient="portrait"/>
      <w:pgMar w:bottom="1417" w:top="1417" w:left="1701"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ambr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pacing w:after="0" w:before="709" w:line="276" w:lineRule="auto"/>
      <w:rPr>
        <w:rFonts w:ascii="Arial" w:cs="Arial" w:eastAsia="Arial" w:hAnsi="Arial"/>
        <w:i w:val="1"/>
        <w:sz w:val="20"/>
        <w:szCs w:val="20"/>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sz w:val="16"/>
              <w:szCs w:val="16"/>
            </w:rPr>
            <w:drawing>
              <wp:inline distB="114300" distT="114300" distL="114300" distR="114300">
                <wp:extent cx="958215" cy="876300"/>
                <wp:effectExtent b="0" l="0" r="0" t="0"/>
                <wp:docPr id="2" name="image1.png"/>
                <a:graphic>
                  <a:graphicData uri="http://schemas.openxmlformats.org/drawingml/2006/picture">
                    <pic:pic>
                      <pic:nvPicPr>
                        <pic:cNvPr id="0" name="image1.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tabs>
              <w:tab w:val="center" w:pos="481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540" w:hRule="atLeast"/>
        <w:tblHeader w:val="0"/>
      </w:trPr>
      <w:tc>
        <w:tcPr>
          <w:vMerge w:val="continue"/>
          <w:shd w:fill="ffffff"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24/02/2022</w:t>
          </w:r>
          <w:r w:rsidDel="00000000" w:rsidR="00000000" w:rsidRPr="00000000">
            <w:rPr>
              <w:rtl w:val="0"/>
            </w:rPr>
          </w:r>
        </w:p>
      </w:tc>
      <w:tc>
        <w:tcPr>
          <w:shd w:fill="ffffff" w:val="clear"/>
        </w:tcPr>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ind w:left="71" w:hanging="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2.3</w:t>
          </w:r>
        </w:p>
      </w:tc>
      <w:tc>
        <w:tcPr>
          <w:shd w:fill="ffffff" w:val="clear"/>
        </w:tcPr>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PT-PP-01</w:t>
          </w:r>
        </w:p>
      </w:tc>
    </w:tr>
  </w:tbl>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ageBreakBefore w:val="0"/>
      <w:pBdr>
        <w:top w:space="0" w:sz="0" w:val="nil"/>
        <w:left w:space="0" w:sz="0" w:val="nil"/>
        <w:bottom w:space="0" w:sz="0" w:val="nil"/>
        <w:right w:space="0" w:sz="0" w:val="nil"/>
        <w:between w:space="0" w:sz="0" w:val="nil"/>
      </w:pBdr>
      <w:spacing w:after="0" w:before="40" w:lineRule="auto"/>
    </w:pPr>
    <w:rPr>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40" w:lineRule="auto"/>
    </w:pPr>
    <w:rPr>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lasallezipa.gnosoft.com.co/general-ws/imgGeneral?imagen=2" TargetMode="External"/><Relationship Id="rId10" Type="http://schemas.openxmlformats.org/officeDocument/2006/relationships/hyperlink" Target="https://www.figma.com/file/snVTkDGY8jBRjy5TObfxrm/Oversight?node-id=0%3A1" TargetMode="External"/><Relationship Id="rId12" Type="http://schemas.openxmlformats.org/officeDocument/2006/relationships/hyperlink" Target="https://itc.gnosoft.com.co/inicioV2/index.jsp" TargetMode="External"/><Relationship Id="rId9" Type="http://schemas.openxmlformats.org/officeDocument/2006/relationships/hyperlink" Target="https://www.figma.com/file/xxu5qiWWflzaN7fVosYLZl/oversigth-Desktop"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yperlink" Target="https://www.losfundadores.edu.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wsATzjt9WKeG0g7v8YvRim+10A==">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