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Arial" w:hAnsi="Arial"/>
          <w:b/>
          <w:color w:val="2D2D2D"/>
          <w:sz w:val="28"/>
        </w:rPr>
        <w:t>CONTRATO DE PRESTAÇÃO DE SERVIÇOS</w:t>
      </w:r>
    </w:p>
    <w:p>
      <w:pPr>
        <w:spacing w:after="80" w:before="0"/>
        <w:jc w:val="center"/>
      </w:pPr>
      <w:r>
        <w:rPr>
          <w:rFonts w:ascii="Arial" w:hAnsi="Arial"/>
          <w:b/>
          <w:color w:val="2D2D2D"/>
          <w:sz w:val="28"/>
        </w:rPr>
        <w:t>DE GESTÃO DE MARKETING DIGITAL</w:t>
      </w:r>
    </w:p>
    <w:p>
      <w:pPr>
        <w:spacing w:after="80" w:before="0"/>
        <w:jc w:val="both"/>
      </w:pPr>
      <w:r>
        <w:rPr>
          <w:rFonts w:ascii="Arial" w:hAnsi="Arial"/>
          <w:b/>
          <w:sz w:val="24"/>
        </w:rPr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CONTRATANTE: LUCAS RODRIGUES CLÍMACO, brasileiro, médico, inscrito no CPF nº 062.665.663-03 e no CNPJ nº 57.608.274/0001-85, residente e domiciliado na Quadra 28, Casa 02, Bairro Dirceu I, Teresina – PI, CEP 64.077-082, e-mail: lucasclimacomed@gmail.com, doravante simplesmente denominado CONTRATANTE.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CONTRATADA: K F G MOREIRA LTDA – WRMAX, pessoa jurídica de direito privado inscrita no CNPJ nº 40.034.078/0001-41, com sede na Av. Universitária, 750 – Fátima, Teresina – PI, CEP 64.049-494, representada por Kellyane Folha Gois Moreira, casada, empresária, inscrita no CPF nº 024.395.833-16 e RG nº 2670730, doravante simplesmente denominada CONTRATADA.</w:t>
      </w:r>
    </w:p>
    <w:p>
      <w:pPr>
        <w:spacing w:after="160" w:before="0"/>
        <w:jc w:val="both"/>
      </w:pPr>
      <w:r>
        <w:rPr>
          <w:rFonts w:ascii="Arial" w:hAnsi="Arial"/>
          <w:b w:val="0"/>
          <w:sz w:val="24"/>
        </w:rPr>
        <w:t>Pelo presente instrumento particular de CONTRATO DE PRESTAÇÃO DE SERVIÇOS DE GESTÃO DE MARKETING DIGITAL, a aqui denominada CONTRATANTE contrata os serviços da aqui denominada CONTRATADA, que fazem de livre e espontânea vontade, acordando o presente contrato nos seguintes termos: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DO OBJETO DO CONTRATO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1ª: São objetos do presente contrato a prestação dos seguintes serviços de assessoria de marketing estratégico e produção de conteúdo em vídeo para as redes sociais da CONTRATANTE: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Planejamento estratégico de conteúdo e assessoria de marketing, alinhados ao posicionamento da CONTRATANTE;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Edição e finalização de até 5 (cinco) vídeos por mês, no formato Reels e demais formatos verticais para Instagram, a partir das gravações fornecidas pela CONTRATANTE;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Direção de conteúdo e roteirização dos vídeos, orientando a CONTRATANTE quanto à gravação, no modelo em que a CONTRATANTE grava e a CONTRATADA direciona e edita;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IV. Criação de copies (textos e legendas) para as publicações produzidas;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V. Reuniões mensais para demonstração de resultados e alinhamento de estratégias;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VI. Criação de banco de ideias e referências, incluindo pautas quentes;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VII. Suporte via WhatsApp em horário comercial;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VIII. Calendário editorial mensal de acordo com o planejamento estratégico.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2ª: Estão inclusos no objeto deste contrato a edição de criativos (artes em vídeo) e a criação de copies (textos e legendas) para o Instagram, bem como o auxílio no direcionamento estratégico das redes sociais da CONTRATANTE, sendo certo que o conteúdo será produzido a partir de gravações realizadas pela própria CONTRATANTE, sob direção e edição da CONTRATADA, para gerar mais conexão com o público da CONTRATANTE.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DAS OBRIGAÇÕES DA CONTRATADA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3ª: Durante o período de vigência contratual a CONTRATADA compromete-se a: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Prestar todos os serviços descritos na Cláusula 1ª;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Atuar com técnica, seriedade, ética e respeito;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Comunicar por escrito, em tempo hábil, à CONTRATANTE qualquer fato que possa interferir nos entregáveis;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IV. Definir com a CONTRATANTE o plano estratégico mensal;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V. Manter sigilo dos dados e informações a que tiver acesso;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VI. Contatar o suporte do Instagram em caso de bloqueio das contas;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VII. Fornecer suporte via WhatsApp nos horários: Segunda a sexta, das 09h às 16h;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VIII. Entregar os vídeos editados em tempo hábil, respeitando o calendário editorial acordado, garantindo o volume de até 5 (cinco) vídeos por mês.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4ª: A CONTRATADA não será responsável: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Por arcar com custos provenientes de plataformas, serviços e materiais que sejam necessários para a prestação dos serviços expostos na Cláusula 1ª, com exceção dos itens (reuniões e relatórios);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Pelo mau funcionamento de plataformas e/ou serviços de terceiros que gere qualquer tipo de perda para a CONTRATANTE, ou que venha a prejudicar a prestação dos serviços objetos do presente contrato;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Por eventuais mudanças nas diretrizes das plataformas;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IV. Por qualquer prejuízo decorrente do não cumprimento de ações sugeridas pela CONTRATADA à CONTRATANTE;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V. Por atraso na prestação de algum serviço devido ao não cumprimento do prazo de entrega de materiais ou fornecimento de dados e informações por parte da CONTRATANTE, incluindo atrasos decorrentes da não entrega das gravações por parte da CONTRATANTE;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VI. Por eventuais bloqueios estabelecidos pelo Instagram e Facebook, uma vez que tais bloqueios podem ocorrer de forma equivocada e errônea;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VII. Por qualquer prejuízo oriundo de informações erradas ou mal interpretadas nos conteúdos repassados pela CONTRATANTE.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DAS OBRIGAÇÕES DA CONTRATANTE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5ª: Durante o período de vigência contratual a CONTRATANTE compromete-se a: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Informar com clareza à CONTRATADA quais são os seus objetivos para o negócio com o conteúdo produzido;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Agir com celeridade, presteza, seriedade, ética e respeito;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Conceder acesso à CONTRATADA como administradora do Instagram e Facebook, sem o qual os serviços não poderão ser desenvolvidos;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IV. Indicar login de acesso (usuário e senha) para que a CONTRATADA possa acessar as plataformas, se necessário;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V. Seguir as orientações contidas nos arquivos "Políticas de Publicidade" e "Bloqueios e Contingência", que serão enviados para o e-mail informado pela CONTRATANTE: lucasclimacomed@gmail.com;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VI. Viabilizar a criação da estrutura de contingência sugerida pela CONTRATADA;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VII. Disponibilizar todos os materiais, dados e informações solicitados pela CONTRATADA, considerados essenciais para a execução de suas atividades;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VIII. Realizar as gravações dos vídeos conforme os roteiros e orientações fornecidos pela CONTRATADA, disponibilizando o material em tempo hábil para edição;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IX. Seguir as orientações da CONTRATADA quanto à gravação, ao formato dos vídeos e à identidade visual;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X. Nomear um representante legal que possa acompanhar e entrar em contato com a CONTRATADA sempre que for necessário;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XI. Efetuar o pagamento na forma e condições definidas na Cláusula 11ª.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DAS OBRIGAÇÕES CONJUNTAS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6ª: Durante o período de vigência contratual, ambas as Partes concordam em: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Observar e cumprir todos os prazos estabelecidos em comum acordo;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Comparecer às reuniões mensais conforme combinado;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Prestar contas mutuamente nas reuniões, mediante relatório, para tratar de métricas de conteúdo e engajamento das redes sociais.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 VIGÊNCIA CONTRATUAL E CRONOGRAMA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7ª: O período de vigência do presente contrato será de 90 (noventa) dias, correspondente ao pacote de entrada, contado a partir de 10/10/2026, com data de término prevista para 10/01/2027.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8ª: Decorrido o prazo estipulado de vigência contratual, o presente contrato será considerado encerrado, salvo se as Partes manifestarem interesse na renovação. Contudo, caso a CONTRATANTE continue usufruindo dos serviços prestados pela CONTRATADA após o término do prazo inicial, sem manifestação contrária por escrito, presume-se a renovação automática do contrato por igual período, mantendo-se válidas todas as condições e cláusulas aqui acordadas.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9ª: Havendo interesse e vontade mútua em prosseguir com a relação comercial após o encerramento do período de vigência, as Partes deverão formalizar a renovação por escrito ou e-mail.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10ª: Para o desenvolvimento do objeto deste contrato, as Partes obedecerão às seguintes fases: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A CONTRATANTE fornecerá à CONTRATADA os acessos aos conteúdos, bem como todas as informações solicitadas, dentro de 3 (três) dias úteis após o início do período contratual;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A CONTRATANTE realizará as primeiras gravações em até 15 (quinze) dias corridos após o início do contrato, conforme roteiros e orientações da CONTRATADA, sendo o primeiro mês dedicado ao alinhamento de formato, identidade visual e tom de voz.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DO VALOR ORÇADO E DAS CONDIÇÕES DE PAGAMENTO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11ª: Os serviços objeto deste contrato serão remunerados no valor mensal de R$ 1.500,00 (um mil e quinhentos reais), durante a vigência do pacote de entrada de 3 (três) meses, com o vencimento todo dia 10;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2"/>
              </w:rPr>
              <w:t>DADOS PARA PAGAMENTO — PIX</w:t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Chave PIX: financeiro@wrmaxmarketing.com.br</w:t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Favorecido: K F G MOREIRA</w:t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jc w:val="left"/>
            </w:pPr>
            <w:r>
              <w:rPr>
                <w:rFonts w:ascii="Arial" w:hAnsi="Arial"/>
                <w:b/>
                <w:sz w:val="22"/>
              </w:rPr>
              <w:t>Plataforma: ASAAS — cobrança automática via WhatsApp</w:t>
            </w:r>
          </w:p>
        </w:tc>
      </w:tr>
    </w:tbl>
    <w:p>
      <w:pPr>
        <w:spacing w:after="80" w:before="0"/>
        <w:jc w:val="both"/>
      </w:pPr>
      <w:r>
        <w:rPr>
          <w:rFonts w:ascii="Arial" w:hAnsi="Arial"/>
          <w:b/>
          <w:sz w:val="24"/>
        </w:rPr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12ª: O pagamento será efetuado exclusivamente por PIX, por meio da plataforma ASAAS. As cobranças serão enviadas automaticamente à CONTRATANTE via WhatsApp, respeitando os prazos estipulados neste contrato. Em caso de não recebimento, a CONTRATANTE deverá entrar em contato previamente.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13ª: O comprovante de pagamento deverá ser enviado para o número (86) 99542-1991 e será aceito como quitação da parcela mensal.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14ª: Caso solicitado por escrito pela CONTRATANTE, a CONTRATADA emitirá nota fiscal eletrônica referente ao pagamento devidamente processado.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15ª: O atraso no pagamento implicará em incidência de multa moratória equivalente a 2% (dois por cento) do valor da parcela devida, acrescido de juros de mora de 1% (um por cento) ao mês, até a data do efetivo pagamento.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16ª: Em caso de atraso no pagamento por 15 (quinze) dias corridos após a data de vencimento, os serviços contratados serão suspensos até que haja a devida regularização por parte da CONTRATANTE. Após 30 (trinta) dias de inadimplência, o contrato será cancelado, e a CONTRATANTE estará obrigada ao pagamento da rescisão motivada expressa na Cláusula 19ª, bem como ao pagamento proporcional dos dias de serviços prestados após a data de vencimento da parcela em questão.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17ª: A prestação de serviços terá início após o pagamento da primeira parcela referida na Cláusula 11ª.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 RESCISÃO MOTIVADA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18ª: Caberá a rescisão motivada do presente contrato, a ser requerida pela Parte Inocente, nas seguintes hipóteses: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Descumprimento e/ou inadimplemento de obrigações ora assumidas, no caso de notificação enviada por escrito, desde que comprovado o seu envio, pela Parte Inocente à Parte Infratora, sem que esta última venha a sanar o inadimplemento contratual em 15 (quinze) dias corridos, a contar da data de recebimento da referida notificação. Caso a irregularidade não seja resolvida no prazo concedido, a Parte Inocente poderá considerar o presente contrato extinto de pleno direito;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Pedido de falência ou recuperação judicial de qualquer uma das Partes, bem como sua dissolução judicial ou extrajudicial;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Por motivo de caso fortuito ou força maior, na forma estabelecida pelo artigo 393 do Código Civil Brasileiro, que impeça a devida execução do objeto contratual.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19ª: Caso a CONTRATANTE não cumpra com suas obrigações estipuladas nos termos do presente contrato, não haverá devolução de qualquer valor por parte da CONTRATADA. Além disso, a CONTRATANTE pagará à CONTRATADA, dentro de 45 (quarenta e cinco) dias corridos a contar da data de notificação, multa compensatória de 20% (vinte por cento) sobre o valor remanescente do contrato.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20ª: Caso a CONTRATADA não cumpra com suas obrigações pactuadas nos termos do presente acordo, efetuará a devolução à CONTRATANTE, dentro de 45 (quarenta e cinco) dias corridos a contar da data de notificação, apenas do valor da última parcela recebida, proporcional aos dias trabalhados após a data de vencimento da parcela em questão, acrescido de multa compensatória de 20% (vinte por cento) sobre o valor remanescente do contrato.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21ª: Em caso de rescisão por motivos decorrentes dos itens II e III da Cláusula 18ª, a CONTRATADA devolverá apenas o valor da última parcela recebida, proporcional aos dias trabalhados após a data de vencimento da referida parcela.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22ª: A impossibilidade de prestação dos serviços causada por incorreção em informação fornecida pela CONTRATANTE ou por omissão no provimento de informações essenciais não caracterizará descumprimento de obrigação contratual da CONTRATADA, isentando-a de toda e qualquer responsabilidade, ao tempo em que configurará o não cumprimento de obrigação por parte da CONTRATANTE.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 RESCISÃO IMOTIVADA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23ª: Qualquer das Partes poderá rescindir o presente contrato de forma unilateral e imotivada, desde que comunique a outra Parte por escrito com uma antecedência mínima de 30 (trinta) dias.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Parágrafo Único: A rescisão realizada nos termos do caput desta Cláusula não ensejará a aplicação de qualquer multa compensatória para a Parte que a solicitar.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24ª: Caso a CONTRATANTE rescinda o presente acordo de forma imotivada, conforme a Cláusula 23ª, não possuirá qualquer direito sobre os valores já quitados até a data da comunicação, não havendo devolução de qualquer valor por parte da CONTRATADA.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25ª: Caso a CONTRATADA rescinda o presente acordo de forma imotivada, conforme a Cláusula 23ª, devolverá à CONTRATANTE apenas o valor da última parcela recebida, proporcional aos dias trabalhados após a data de vencimento da parcela em questão.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DAS DISPOSIÇÕES GERAIS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26ª: As Partes não serão consideradas em mora ou inadimplentes caso o motivo do atraso ou do descumprimento decorra de caso fortuito ou força maior, na forma estabelecida pelo artigo 393 do Código Civil Brasileiro.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27ª: Fica pactuada a declaração recíproca de absoluta inexistência de vínculo trabalhista entre as Partes, excluindo as obrigações previdenciárias e os encargos sociais. Não haverá, desta forma, entre CONTRATANTE e CONTRATADA, qualquer tipo de relação de exclusividade de nicho ou subordinação. Não é prevista qualquer limitação à CONTRATADA no que se refere à sua atuação e segmento com demais clientes, não estando impedida de prestar suas atividades a qualquer outro contratante.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28ª: Os tributos (impostos, taxas, contribuições fiscais e parafiscais) que sejam devidos em decorrência, direta ou indireta, deste contrato e de sua execução serão de exclusiva responsabilidade do contribuinte.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29ª: A CONTRATANTE autoriza expressamente a CONTRATADA a publicar os resultados dos trabalhos, bem como amostras dos vídeos e conteúdos produzidos, em seus meios de divulgação profissional, tais como redes sociais, sites e portfólio, respeitando o bom uso da imagem da CONTRATANTE.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30ª: Ficam assegurados todos os direitos autorais da CONTRATADA sobre o plano estratégico de marketing implementado, não podendo a CONTRATANTE compartilhá-lo com terceiros sem prévia autorização da CONTRATADA, sob pena de configuração de infração contratual. Os vídeos e materiais audiovisuais entregues durante a vigência do contrato poderão ser livremente utilizados pela CONTRATANTE em suas próprias redes sociais e canais.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31ª: Este contrato obriga as Partes e os seus sucessores, a qualquer título, sendo as Partes responsáveis pelos atos e omissões de seus respectivos funcionários, administradores, prestadores de serviços, contratados ou prepostos, sob qualquer denominação.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32ª: O presente contrato não poderá ser cedido ou transferido para terceiros.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33ª: Este contrato poderá ser revisado, ampliado, reduzido e modificado a qualquer tempo, mediante a anuência expressa, por escrito, de ambas as Partes.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34ª: O presente acordo foi ajustado dentro dos princípios da boa-fé e probidade, sem qualquer vício de consentimento.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DA PROTEÇÃO DE DADOS</w:t>
      </w:r>
    </w:p>
    <w:p>
      <w:pPr>
        <w:spacing w:after="160" w:before="0"/>
        <w:jc w:val="center"/>
      </w:pPr>
      <w:r>
        <w:rPr>
          <w:rFonts w:ascii="Arial" w:hAnsi="Arial"/>
          <w:b w:val="0"/>
          <w:sz w:val="24"/>
        </w:rPr>
        <w:t>Lei Geral de Proteção de Dados Pessoais nº 13.709/18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35ª: A CONTRATADA obriga-se a atuar no presente contrato em conformidade com a legislação vigente sobre proteção de dados pessoais e as determinações de órgãos reguladores/fiscalizadores sobre a matéria, em especial a Lei 13.709/2018, além das demais normas e políticas de proteção de dados. No manuseio dos dados, a CONTRATADA seguirá os seguintes parâmetros: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Tratar os dados pessoais a que tiver acesso apenas de acordo com as instruções da CONTRATANTE e em conformidade com estas cláusulas. Na eventualidade de não mais poder cumprir estas obrigações, por qualquer razão, deverá informar formalmente esse fato à CONTRATANTE imediatamente;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Manter e utilizar medidas de segurança administrativas, técnicas e físicas apropriadas e suficientes para proteger a confidencialidade e integridade de todos os dados pessoais mantidos ou transmitidos eletronicamente, garantindo proteção contra acesso não autorizado, destruição, uso, modificação, divulgação ou perda acidental ou indevida;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III. Acessar os dados somente dentro do seu escopo e na medida autorizada, sendo vedado ler, copiar, modificar ou remover dados pessoais sem autorização expressa e por escrito da CONTRATANTE;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IV. Garantir, por si própria ou por meio de seus empregados ou prepostos, a confidencialidade dos dados processados, assegurando a proteção e sigilo das informações junto à CONTRATANTE.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36ª: A CONTRATADA deverá notificar a CONTRATANTE em até 24 (vinte e quatro) horas a respeito de: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I. Qualquer não cumprimento (ainda que suspeito) das disposições legais relativas à proteção de dados pessoais pela CONTRATADA, seus funcionários ou terceiros autorizados;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II. Qualquer outra violação de segurança no âmbito das atividades e responsabilidades da CONTRATADA.</w:t>
      </w:r>
    </w:p>
    <w:p>
      <w:pPr>
        <w:spacing w:after="160" w:before="0"/>
        <w:jc w:val="center"/>
      </w:pPr>
      <w:r>
        <w:rPr>
          <w:rFonts w:ascii="Arial" w:hAnsi="Arial"/>
          <w:b/>
          <w:color w:val="2D2D2D"/>
          <w:sz w:val="24"/>
        </w:rPr>
        <w:t>DO FORO</w:t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Cláusula 37ª: As Partes elegem o Foro da Comarca de Teresina – Piauí, em expressa renúncia a qualquer outro, por mais privilegiado que seja, para dirimir todas e quaisquer disputas relacionadas ao presente contrato.</w:t>
      </w:r>
    </w:p>
    <w:p>
      <w:pPr>
        <w:spacing w:after="80" w:before="0"/>
        <w:jc w:val="both"/>
      </w:pPr>
      <w:r>
        <w:rPr>
          <w:rFonts w:ascii="Arial" w:hAnsi="Arial"/>
          <w:b/>
          <w:sz w:val="24"/>
        </w:rPr>
      </w:r>
    </w:p>
    <w:p>
      <w:pPr>
        <w:spacing w:after="160" w:before="0"/>
        <w:jc w:val="both"/>
      </w:pPr>
      <w:r>
        <w:rPr>
          <w:rFonts w:ascii="Arial" w:hAnsi="Arial"/>
          <w:b/>
          <w:sz w:val="24"/>
        </w:rPr>
        <w:t>Cidade/Estado: Teresina – PI</w:t>
      </w:r>
    </w:p>
    <w:p>
      <w:pPr>
        <w:spacing w:after="320" w:before="0"/>
        <w:jc w:val="both"/>
      </w:pPr>
      <w:r>
        <w:rPr>
          <w:rFonts w:ascii="Arial" w:hAnsi="Arial"/>
          <w:b/>
          <w:sz w:val="24"/>
        </w:rPr>
        <w:t>Data: 10 de outubro de 2026.</w:t>
      </w:r>
    </w:p>
    <w:p>
      <w:pPr>
        <w:spacing w:after="40" w:before="0"/>
        <w:jc w:val="center"/>
      </w:pPr>
      <w:r>
        <w:rPr>
          <w:rFonts w:ascii="Arial" w:hAnsi="Arial"/>
          <w:b/>
          <w:sz w:val="24"/>
        </w:rPr>
        <w:t>_________________________________________</w:t>
      </w:r>
    </w:p>
    <w:p>
      <w:pPr>
        <w:spacing w:after="40" w:before="0"/>
        <w:jc w:val="center"/>
      </w:pPr>
      <w:r>
        <w:rPr>
          <w:rFonts w:ascii="Arial" w:hAnsi="Arial"/>
          <w:b/>
          <w:sz w:val="24"/>
        </w:rPr>
        <w:t>LUCAS RODRIGUES CLÍMACO</w:t>
      </w:r>
    </w:p>
    <w:p>
      <w:pPr>
        <w:spacing w:after="40" w:before="0"/>
        <w:jc w:val="center"/>
      </w:pPr>
      <w:r>
        <w:rPr>
          <w:rFonts w:ascii="Arial" w:hAnsi="Arial"/>
          <w:b w:val="0"/>
          <w:sz w:val="24"/>
        </w:rPr>
        <w:t>CPF: 062.665.663-03</w:t>
      </w:r>
    </w:p>
    <w:p>
      <w:pPr>
        <w:spacing w:after="320" w:before="0"/>
        <w:jc w:val="center"/>
      </w:pPr>
      <w:r>
        <w:rPr>
          <w:rFonts w:ascii="Arial" w:hAnsi="Arial"/>
          <w:b w:val="0"/>
          <w:sz w:val="24"/>
        </w:rPr>
        <w:t>CONTRATANTE</w:t>
      </w:r>
    </w:p>
    <w:p>
      <w:pPr>
        <w:spacing w:after="40" w:before="0"/>
        <w:jc w:val="center"/>
      </w:pPr>
      <w:r>
        <w:rPr>
          <w:rFonts w:ascii="Arial" w:hAnsi="Arial"/>
          <w:b/>
          <w:sz w:val="24"/>
        </w:rPr>
        <w:t>_________________________________________</w:t>
      </w:r>
    </w:p>
    <w:p>
      <w:pPr>
        <w:spacing w:after="40" w:before="0"/>
        <w:jc w:val="center"/>
      </w:pPr>
      <w:r>
        <w:rPr>
          <w:rFonts w:ascii="Arial" w:hAnsi="Arial"/>
          <w:b/>
          <w:sz w:val="24"/>
        </w:rPr>
        <w:t>K F G MOREIRA LTDA – WRMAX</w:t>
      </w:r>
    </w:p>
    <w:p>
      <w:pPr>
        <w:spacing w:after="40" w:before="0"/>
        <w:jc w:val="center"/>
      </w:pPr>
      <w:r>
        <w:rPr>
          <w:rFonts w:ascii="Arial" w:hAnsi="Arial"/>
          <w:b w:val="0"/>
          <w:sz w:val="24"/>
        </w:rPr>
        <w:t>CNPJ: 40.034.078/0001-41</w:t>
      </w:r>
    </w:p>
    <w:p>
      <w:pPr>
        <w:spacing w:after="400" w:before="0"/>
        <w:jc w:val="center"/>
      </w:pPr>
      <w:r>
        <w:rPr>
          <w:rFonts w:ascii="Arial" w:hAnsi="Arial"/>
          <w:b w:val="0"/>
          <w:sz w:val="24"/>
        </w:rPr>
        <w:t>CONTRATADA</w:t>
      </w:r>
    </w:p>
    <w:p>
      <w:pPr>
        <w:spacing w:after="320" w:before="0"/>
        <w:jc w:val="center"/>
      </w:pPr>
      <w:r>
        <w:rPr>
          <w:rFonts w:ascii="Arial" w:hAnsi="Arial"/>
          <w:b/>
          <w:sz w:val="24"/>
        </w:rPr>
        <w:t>TESTEMUNHAS</w:t>
      </w:r>
    </w:p>
    <w:p>
      <w:pPr>
        <w:spacing w:after="40" w:before="0"/>
        <w:jc w:val="both"/>
      </w:pPr>
      <w:r>
        <w:rPr>
          <w:rFonts w:ascii="Arial" w:hAnsi="Arial"/>
          <w:b/>
          <w:sz w:val="24"/>
        </w:rPr>
        <w:t>Nome: _____________________________________</w:t>
      </w:r>
    </w:p>
    <w:p>
      <w:pPr>
        <w:spacing w:after="40" w:before="0"/>
        <w:jc w:val="both"/>
      </w:pPr>
      <w:r>
        <w:rPr>
          <w:rFonts w:ascii="Arial" w:hAnsi="Arial"/>
          <w:b w:val="0"/>
          <w:sz w:val="24"/>
        </w:rPr>
        <w:t>CPF: ______________________________________</w:t>
      </w:r>
    </w:p>
    <w:p>
      <w:pPr>
        <w:spacing w:after="320" w:before="0"/>
        <w:jc w:val="both"/>
      </w:pPr>
      <w:r>
        <w:rPr>
          <w:rFonts w:ascii="Arial" w:hAnsi="Arial"/>
          <w:b w:val="0"/>
          <w:sz w:val="24"/>
        </w:rPr>
        <w:t>Testemunha 1</w:t>
      </w:r>
    </w:p>
    <w:p>
      <w:pPr>
        <w:spacing w:after="40" w:before="0"/>
        <w:jc w:val="both"/>
      </w:pPr>
      <w:r>
        <w:rPr>
          <w:rFonts w:ascii="Arial" w:hAnsi="Arial"/>
          <w:b/>
          <w:sz w:val="24"/>
        </w:rPr>
        <w:t>Nome: _____________________________________</w:t>
      </w:r>
    </w:p>
    <w:p>
      <w:pPr>
        <w:spacing w:after="40" w:before="0"/>
        <w:jc w:val="both"/>
      </w:pPr>
      <w:r>
        <w:rPr>
          <w:rFonts w:ascii="Arial" w:hAnsi="Arial"/>
          <w:b w:val="0"/>
          <w:sz w:val="24"/>
        </w:rPr>
        <w:t>CPF: ______________________________________</w:t>
      </w:r>
    </w:p>
    <w:p>
      <w:pPr>
        <w:spacing w:after="160" w:before="0"/>
        <w:jc w:val="both"/>
      </w:pPr>
      <w:r>
        <w:rPr>
          <w:rFonts w:ascii="Arial" w:hAnsi="Arial"/>
          <w:b w:val="0"/>
          <w:sz w:val="24"/>
        </w:rPr>
        <w:t>Testemunha 2</w:t>
      </w:r>
    </w:p>
    <w:sectPr w:rsidR="00FC693F" w:rsidRPr="0006063C" w:rsidSect="00034616">
      <w:footerReference w:type="default" r:id="rId9"/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sz w:val="18"/>
      </w:rPr>
      <w:t xml:space="preserve">K F G MOREIRA LTDA – WRMAX  |  CNPJ 40.034.078/0001-41  |  Teresina/PI  |  Página </w:t>
    </w:r>
    <w:r/>
    <w:fldSimple w:instr="PAGE">
      <w:r>
        <w:rPr>
          <w:rFonts w:ascii="Arial" w:hAnsi="Arial"/>
          <w:sz w:val="18"/>
        </w:rPr>
        <w:t>1</w:t>
      </w:r>
    </w:fldSimple>
    <w:r>
      <w:rPr>
        <w:rFonts w:ascii="Arial" w:hAnsi="Arial"/>
        <w:b w:val="0"/>
        <w:sz w:val="18"/>
      </w:rPr>
      <w:t xml:space="preserve"> de </w:t>
    </w:r>
    <w:r/>
    <w:fldSimple w:instr="NUMPAGES">
      <w:r>
        <w:rPr>
          <w:rFonts w:ascii="Arial" w:hAnsi="Arial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